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3F24" w:rsidRPr="0084456F" w:rsidRDefault="003D3F24" w:rsidP="0084456F">
      <w:pPr>
        <w:spacing w:line="360" w:lineRule="auto"/>
        <w:jc w:val="center"/>
        <w:rPr>
          <w:rFonts w:ascii="Times New Roman" w:eastAsia="Batang" w:hAnsi="Times New Roman" w:cs="Times New Roman"/>
          <w:b/>
          <w:sz w:val="36"/>
          <w:szCs w:val="36"/>
        </w:rPr>
      </w:pPr>
      <w:r w:rsidRPr="0084456F">
        <w:rPr>
          <w:rFonts w:ascii="Times New Roman" w:eastAsia="Batang" w:hAnsi="Times New Roman" w:cs="Times New Roman"/>
          <w:b/>
          <w:sz w:val="36"/>
          <w:szCs w:val="36"/>
        </w:rPr>
        <w:t xml:space="preserve">UNIVERSIDAD NACIONAL DE CAJAMARCA </w:t>
      </w:r>
    </w:p>
    <w:p w:rsidR="003D3F24" w:rsidRPr="0084456F" w:rsidRDefault="003D3F24" w:rsidP="0084456F">
      <w:pPr>
        <w:spacing w:line="360" w:lineRule="auto"/>
        <w:jc w:val="center"/>
        <w:rPr>
          <w:rFonts w:ascii="Times New Roman" w:hAnsi="Times New Roman" w:cs="Times New Roman"/>
          <w:b/>
          <w:sz w:val="32"/>
          <w:szCs w:val="32"/>
        </w:rPr>
      </w:pPr>
      <w:r w:rsidRPr="0084456F">
        <w:rPr>
          <w:rFonts w:ascii="Times New Roman" w:hAnsi="Times New Roman" w:cs="Times New Roman"/>
          <w:b/>
          <w:sz w:val="32"/>
          <w:szCs w:val="32"/>
        </w:rPr>
        <w:t>FACULTAD DE INGENIERÍA</w:t>
      </w:r>
    </w:p>
    <w:p w:rsidR="003D3F24" w:rsidRPr="0084456F" w:rsidRDefault="003D3F24" w:rsidP="0084456F">
      <w:pPr>
        <w:spacing w:line="360" w:lineRule="auto"/>
        <w:rPr>
          <w:rFonts w:ascii="Times New Roman" w:hAnsi="Times New Roman" w:cs="Times New Roman"/>
          <w:b/>
          <w:sz w:val="28"/>
          <w:szCs w:val="28"/>
        </w:rPr>
      </w:pPr>
      <w:r w:rsidRPr="0084456F">
        <w:rPr>
          <w:rFonts w:ascii="Times New Roman" w:hAnsi="Times New Roman" w:cs="Times New Roman"/>
          <w:b/>
          <w:sz w:val="28"/>
          <w:szCs w:val="28"/>
        </w:rPr>
        <w:t>ESCUELA ACADÉMICO PROFESIONAL DE INGENIERÍA CIVIL</w:t>
      </w:r>
    </w:p>
    <w:p w:rsidR="003D3F24" w:rsidRPr="0084456F" w:rsidRDefault="003D3F24" w:rsidP="0084456F">
      <w:pPr>
        <w:spacing w:line="360" w:lineRule="auto"/>
        <w:rPr>
          <w:rFonts w:ascii="Times New Roman" w:hAnsi="Times New Roman" w:cs="Times New Roman"/>
        </w:rPr>
      </w:pPr>
    </w:p>
    <w:p w:rsidR="003D3F24" w:rsidRPr="0084456F" w:rsidRDefault="003D3F24" w:rsidP="0084456F">
      <w:pPr>
        <w:spacing w:line="360" w:lineRule="auto"/>
        <w:jc w:val="center"/>
        <w:rPr>
          <w:rFonts w:ascii="Times New Roman" w:hAnsi="Times New Roman" w:cs="Times New Roman"/>
        </w:rPr>
      </w:pPr>
      <w:r w:rsidRPr="0084456F">
        <w:rPr>
          <w:rFonts w:ascii="Times New Roman" w:hAnsi="Times New Roman" w:cs="Times New Roman"/>
          <w:noProof/>
        </w:rPr>
        <w:drawing>
          <wp:inline distT="0" distB="0" distL="0" distR="0" wp14:anchorId="67FF95AB" wp14:editId="531DA034">
            <wp:extent cx="1276141" cy="1680099"/>
            <wp:effectExtent l="0" t="0" r="635" b="0"/>
            <wp:docPr id="107" name="Imagen 107" descr="http://www.unc.edu.pe/images/escudo-universidad-nacional-de-cajama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nc.edu.pe/images/escudo-universidad-nacional-de-cajamarc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141" cy="1680099"/>
                    </a:xfrm>
                    <a:prstGeom prst="rect">
                      <a:avLst/>
                    </a:prstGeom>
                    <a:noFill/>
                    <a:ln>
                      <a:noFill/>
                    </a:ln>
                  </pic:spPr>
                </pic:pic>
              </a:graphicData>
            </a:graphic>
          </wp:inline>
        </w:drawing>
      </w:r>
    </w:p>
    <w:p w:rsidR="00B94630" w:rsidRPr="0084456F" w:rsidRDefault="00B94630" w:rsidP="0084456F">
      <w:pPr>
        <w:spacing w:line="360" w:lineRule="auto"/>
        <w:jc w:val="center"/>
        <w:rPr>
          <w:rFonts w:ascii="Times New Roman" w:hAnsi="Times New Roman" w:cs="Times New Roman"/>
        </w:rPr>
      </w:pPr>
    </w:p>
    <w:p w:rsidR="008C4C49" w:rsidRPr="0084456F" w:rsidRDefault="0049297C" w:rsidP="0084456F">
      <w:pPr>
        <w:spacing w:before="120" w:after="120" w:line="360" w:lineRule="auto"/>
        <w:jc w:val="center"/>
        <w:rPr>
          <w:rFonts w:ascii="Times New Roman" w:hAnsi="Times New Roman" w:cs="Times New Roman"/>
          <w:b/>
          <w:bCs/>
          <w:sz w:val="24"/>
          <w:szCs w:val="24"/>
        </w:rPr>
      </w:pPr>
      <w:r w:rsidRPr="0084456F">
        <w:rPr>
          <w:rFonts w:ascii="Times New Roman" w:hAnsi="Times New Roman" w:cs="Times New Roman"/>
          <w:b/>
          <w:bCs/>
          <w:sz w:val="24"/>
          <w:szCs w:val="24"/>
        </w:rPr>
        <w:t>ANÁLISIS</w:t>
      </w:r>
      <w:r w:rsidR="008C4C49" w:rsidRPr="0084456F">
        <w:rPr>
          <w:rFonts w:ascii="Times New Roman" w:hAnsi="Times New Roman" w:cs="Times New Roman"/>
          <w:b/>
          <w:bCs/>
          <w:sz w:val="24"/>
          <w:szCs w:val="24"/>
        </w:rPr>
        <w:t xml:space="preserve"> TÉCNICO – ECONÓMICO DEL DISEÑO CON MÉTODO AASHTO Y EL DISEÑO CON USO DE GEOMALLA MULTIAXIAL EN EL PAVIMENTO RÍGIDO </w:t>
      </w:r>
      <w:r w:rsidR="008C4C49" w:rsidRPr="0084456F">
        <w:rPr>
          <w:rFonts w:ascii="Times New Roman" w:hAnsi="Times New Roman" w:cs="Times New Roman"/>
          <w:b/>
          <w:iCs/>
          <w:sz w:val="24"/>
          <w:szCs w:val="24"/>
          <w:lang w:val="es-ES_tradnl"/>
        </w:rPr>
        <w:t xml:space="preserve">DE LA VIA DE EVITAMIENTO </w:t>
      </w:r>
      <w:r w:rsidR="00571C70" w:rsidRPr="0084456F">
        <w:rPr>
          <w:rFonts w:ascii="Times New Roman" w:hAnsi="Times New Roman" w:cs="Times New Roman"/>
          <w:b/>
          <w:iCs/>
          <w:sz w:val="24"/>
          <w:szCs w:val="24"/>
          <w:lang w:val="es-ES_tradnl"/>
        </w:rPr>
        <w:t>NORTE, ENTRE</w:t>
      </w:r>
      <w:r w:rsidR="008C4C49" w:rsidRPr="0084456F">
        <w:rPr>
          <w:rFonts w:ascii="Times New Roman" w:hAnsi="Times New Roman" w:cs="Times New Roman"/>
          <w:b/>
          <w:iCs/>
          <w:sz w:val="24"/>
          <w:szCs w:val="24"/>
          <w:lang w:val="es-ES_tradnl"/>
        </w:rPr>
        <w:t xml:space="preserve"> EL </w:t>
      </w:r>
      <w:r w:rsidR="00571C70" w:rsidRPr="0084456F">
        <w:rPr>
          <w:rFonts w:ascii="Times New Roman" w:hAnsi="Times New Roman" w:cs="Times New Roman"/>
          <w:b/>
          <w:iCs/>
          <w:sz w:val="24"/>
          <w:szCs w:val="24"/>
          <w:lang w:val="es-ES_tradnl"/>
        </w:rPr>
        <w:t>JR. CARLOS</w:t>
      </w:r>
      <w:r w:rsidR="008C4C49" w:rsidRPr="0084456F">
        <w:rPr>
          <w:rFonts w:ascii="Times New Roman" w:hAnsi="Times New Roman" w:cs="Times New Roman"/>
          <w:b/>
          <w:iCs/>
          <w:sz w:val="24"/>
          <w:szCs w:val="24"/>
          <w:lang w:val="es-ES_tradnl"/>
        </w:rPr>
        <w:t xml:space="preserve"> MALPICA Y LA </w:t>
      </w:r>
      <w:r w:rsidR="00571C70" w:rsidRPr="0084456F">
        <w:rPr>
          <w:rFonts w:ascii="Times New Roman" w:hAnsi="Times New Roman" w:cs="Times New Roman"/>
          <w:b/>
          <w:iCs/>
          <w:sz w:val="24"/>
          <w:szCs w:val="24"/>
          <w:lang w:val="es-ES_tradnl"/>
        </w:rPr>
        <w:t>AV. HOYOS</w:t>
      </w:r>
      <w:r w:rsidR="008C4C49" w:rsidRPr="0084456F">
        <w:rPr>
          <w:rFonts w:ascii="Times New Roman" w:hAnsi="Times New Roman" w:cs="Times New Roman"/>
          <w:b/>
          <w:iCs/>
          <w:sz w:val="24"/>
          <w:szCs w:val="24"/>
          <w:lang w:val="es-ES_tradnl"/>
        </w:rPr>
        <w:t xml:space="preserve"> RUBIO – SECTOR 10 SAN ANTONIO, PROVINCIA CAJAMARCA-CAJAMARCA.</w:t>
      </w:r>
    </w:p>
    <w:p w:rsidR="003D3F24" w:rsidRPr="0084456F" w:rsidRDefault="003D3F24" w:rsidP="0084456F">
      <w:pPr>
        <w:spacing w:line="360" w:lineRule="auto"/>
        <w:jc w:val="center"/>
        <w:rPr>
          <w:rFonts w:ascii="Times New Roman" w:hAnsi="Times New Roman" w:cs="Times New Roman"/>
          <w:b/>
          <w:sz w:val="36"/>
          <w:szCs w:val="36"/>
        </w:rPr>
      </w:pPr>
      <w:r w:rsidRPr="0084456F">
        <w:rPr>
          <w:rFonts w:ascii="Times New Roman" w:hAnsi="Times New Roman" w:cs="Times New Roman"/>
          <w:b/>
          <w:sz w:val="36"/>
          <w:szCs w:val="36"/>
        </w:rPr>
        <w:t>TESIS</w:t>
      </w:r>
    </w:p>
    <w:p w:rsidR="003D3F24" w:rsidRPr="0084456F" w:rsidRDefault="003D3F24" w:rsidP="0084456F">
      <w:pPr>
        <w:spacing w:line="360" w:lineRule="auto"/>
        <w:jc w:val="center"/>
        <w:rPr>
          <w:rFonts w:ascii="Times New Roman" w:hAnsi="Times New Roman" w:cs="Times New Roman"/>
          <w:b/>
          <w:sz w:val="28"/>
          <w:szCs w:val="28"/>
        </w:rPr>
      </w:pPr>
      <w:r w:rsidRPr="0084456F">
        <w:rPr>
          <w:rFonts w:ascii="Times New Roman" w:hAnsi="Times New Roman" w:cs="Times New Roman"/>
          <w:b/>
          <w:sz w:val="28"/>
          <w:szCs w:val="28"/>
        </w:rPr>
        <w:t xml:space="preserve">Para optar el </w:t>
      </w:r>
      <w:r w:rsidR="00175A16">
        <w:rPr>
          <w:rFonts w:ascii="Times New Roman" w:hAnsi="Times New Roman" w:cs="Times New Roman"/>
          <w:b/>
          <w:sz w:val="28"/>
          <w:szCs w:val="28"/>
        </w:rPr>
        <w:t>t</w:t>
      </w:r>
      <w:r w:rsidRPr="0084456F">
        <w:rPr>
          <w:rFonts w:ascii="Times New Roman" w:hAnsi="Times New Roman" w:cs="Times New Roman"/>
          <w:b/>
          <w:sz w:val="28"/>
          <w:szCs w:val="28"/>
        </w:rPr>
        <w:t xml:space="preserve">ítulo </w:t>
      </w:r>
      <w:r w:rsidR="00175A16">
        <w:rPr>
          <w:rFonts w:ascii="Times New Roman" w:hAnsi="Times New Roman" w:cs="Times New Roman"/>
          <w:b/>
          <w:sz w:val="28"/>
          <w:szCs w:val="28"/>
        </w:rPr>
        <w:t>p</w:t>
      </w:r>
      <w:r w:rsidRPr="0084456F">
        <w:rPr>
          <w:rFonts w:ascii="Times New Roman" w:hAnsi="Times New Roman" w:cs="Times New Roman"/>
          <w:b/>
          <w:sz w:val="28"/>
          <w:szCs w:val="28"/>
        </w:rPr>
        <w:t>rofesional de:</w:t>
      </w:r>
    </w:p>
    <w:p w:rsidR="003D3F24" w:rsidRPr="0084456F" w:rsidRDefault="003D3F24" w:rsidP="0084456F">
      <w:pPr>
        <w:spacing w:line="360" w:lineRule="auto"/>
        <w:jc w:val="center"/>
        <w:rPr>
          <w:rFonts w:ascii="Times New Roman" w:hAnsi="Times New Roman" w:cs="Times New Roman"/>
          <w:b/>
          <w:sz w:val="36"/>
          <w:szCs w:val="36"/>
        </w:rPr>
      </w:pPr>
      <w:r w:rsidRPr="0084456F">
        <w:rPr>
          <w:rFonts w:ascii="Times New Roman" w:hAnsi="Times New Roman" w:cs="Times New Roman"/>
          <w:b/>
          <w:sz w:val="36"/>
          <w:szCs w:val="36"/>
        </w:rPr>
        <w:t>INGENIERO CIVIL</w:t>
      </w:r>
    </w:p>
    <w:p w:rsidR="00671528" w:rsidRDefault="00671528" w:rsidP="0084456F">
      <w:pPr>
        <w:spacing w:line="360" w:lineRule="auto"/>
        <w:jc w:val="center"/>
        <w:rPr>
          <w:rFonts w:ascii="Times New Roman" w:hAnsi="Times New Roman" w:cs="Times New Roman"/>
          <w:b/>
          <w:sz w:val="28"/>
          <w:szCs w:val="28"/>
        </w:rPr>
      </w:pPr>
    </w:p>
    <w:p w:rsidR="00671528" w:rsidRDefault="00A30AD0" w:rsidP="0084456F">
      <w:pPr>
        <w:spacing w:line="360" w:lineRule="auto"/>
        <w:jc w:val="center"/>
        <w:rPr>
          <w:rFonts w:ascii="Times New Roman" w:hAnsi="Times New Roman" w:cs="Times New Roman"/>
          <w:b/>
          <w:sz w:val="28"/>
          <w:szCs w:val="28"/>
        </w:rPr>
      </w:pPr>
      <w:r w:rsidRPr="0084456F">
        <w:rPr>
          <w:rFonts w:ascii="Times New Roman" w:hAnsi="Times New Roman" w:cs="Times New Roman"/>
          <w:b/>
          <w:sz w:val="28"/>
          <w:szCs w:val="28"/>
        </w:rPr>
        <w:t>Presentado por</w:t>
      </w:r>
      <w:r w:rsidR="00671528">
        <w:rPr>
          <w:rFonts w:ascii="Times New Roman" w:hAnsi="Times New Roman" w:cs="Times New Roman"/>
          <w:b/>
          <w:sz w:val="28"/>
          <w:szCs w:val="28"/>
        </w:rPr>
        <w:t>:</w:t>
      </w:r>
    </w:p>
    <w:p w:rsidR="00B60F4A" w:rsidRPr="0084456F" w:rsidRDefault="003D3F24" w:rsidP="0084456F">
      <w:pPr>
        <w:spacing w:line="360" w:lineRule="auto"/>
        <w:jc w:val="center"/>
        <w:rPr>
          <w:rFonts w:ascii="Times New Roman" w:hAnsi="Times New Roman" w:cs="Times New Roman"/>
          <w:b/>
          <w:sz w:val="22"/>
        </w:rPr>
      </w:pPr>
      <w:r w:rsidRPr="00671528">
        <w:rPr>
          <w:rFonts w:ascii="Times New Roman" w:hAnsi="Times New Roman" w:cs="Times New Roman"/>
          <w:b/>
          <w:sz w:val="22"/>
        </w:rPr>
        <w:t>Bach</w:t>
      </w:r>
      <w:r w:rsidR="00671528" w:rsidRPr="00671528">
        <w:rPr>
          <w:rFonts w:ascii="Times New Roman" w:hAnsi="Times New Roman" w:cs="Times New Roman"/>
          <w:b/>
          <w:sz w:val="22"/>
        </w:rPr>
        <w:t>.</w:t>
      </w:r>
      <w:r w:rsidR="00671528">
        <w:rPr>
          <w:rFonts w:ascii="Times New Roman" w:hAnsi="Times New Roman" w:cs="Times New Roman"/>
          <w:b/>
          <w:sz w:val="22"/>
        </w:rPr>
        <w:t xml:space="preserve"> </w:t>
      </w:r>
      <w:r w:rsidR="005A6AE1" w:rsidRPr="0084456F">
        <w:rPr>
          <w:rFonts w:ascii="Times New Roman" w:hAnsi="Times New Roman" w:cs="Times New Roman"/>
          <w:b/>
          <w:sz w:val="22"/>
        </w:rPr>
        <w:t>FLOR KARINA REBAZA CASTREJÓN</w:t>
      </w:r>
    </w:p>
    <w:p w:rsidR="00B60F4A" w:rsidRPr="0084456F" w:rsidRDefault="00B60F4A" w:rsidP="0084456F">
      <w:pPr>
        <w:spacing w:line="360" w:lineRule="auto"/>
        <w:jc w:val="center"/>
        <w:rPr>
          <w:rFonts w:ascii="Times New Roman" w:hAnsi="Times New Roman" w:cs="Times New Roman"/>
          <w:b/>
        </w:rPr>
      </w:pPr>
    </w:p>
    <w:p w:rsidR="003D3F24" w:rsidRPr="0084456F" w:rsidRDefault="003D3F24" w:rsidP="0084456F">
      <w:pPr>
        <w:spacing w:line="360" w:lineRule="auto"/>
        <w:jc w:val="center"/>
        <w:rPr>
          <w:rFonts w:ascii="Times New Roman" w:hAnsi="Times New Roman" w:cs="Times New Roman"/>
          <w:b/>
        </w:rPr>
      </w:pPr>
    </w:p>
    <w:p w:rsidR="003D3F24" w:rsidRPr="0084456F" w:rsidRDefault="003D3F24" w:rsidP="0084456F">
      <w:pPr>
        <w:spacing w:line="360" w:lineRule="auto"/>
        <w:jc w:val="center"/>
        <w:rPr>
          <w:rFonts w:ascii="Times New Roman" w:hAnsi="Times New Roman" w:cs="Times New Roman"/>
          <w:b/>
          <w:sz w:val="28"/>
          <w:szCs w:val="28"/>
        </w:rPr>
      </w:pPr>
      <w:r w:rsidRPr="0084456F">
        <w:rPr>
          <w:rFonts w:ascii="Times New Roman" w:hAnsi="Times New Roman" w:cs="Times New Roman"/>
          <w:b/>
          <w:sz w:val="28"/>
          <w:szCs w:val="28"/>
        </w:rPr>
        <w:t>Asesor</w:t>
      </w:r>
    </w:p>
    <w:p w:rsidR="005A6AE1" w:rsidRPr="0084456F" w:rsidRDefault="009206E1" w:rsidP="0084456F">
      <w:pPr>
        <w:shd w:val="clear" w:color="auto" w:fill="FFFFFF"/>
        <w:tabs>
          <w:tab w:val="left" w:pos="115"/>
          <w:tab w:val="center" w:pos="4252"/>
          <w:tab w:val="left" w:pos="6760"/>
        </w:tabs>
        <w:spacing w:line="360" w:lineRule="auto"/>
        <w:rPr>
          <w:rFonts w:ascii="Times New Roman" w:eastAsia="Times New Roman" w:hAnsi="Times New Roman" w:cs="Times New Roman"/>
          <w:b/>
          <w:color w:val="000000" w:themeColor="text1"/>
          <w:spacing w:val="-6"/>
          <w:sz w:val="22"/>
          <w:szCs w:val="24"/>
        </w:rPr>
      </w:pPr>
      <w:r w:rsidRPr="0084456F">
        <w:rPr>
          <w:rFonts w:ascii="Times New Roman" w:eastAsia="Times New Roman" w:hAnsi="Times New Roman" w:cs="Times New Roman"/>
          <w:b/>
          <w:color w:val="000000" w:themeColor="text1"/>
          <w:spacing w:val="-6"/>
          <w:sz w:val="22"/>
          <w:szCs w:val="24"/>
        </w:rPr>
        <w:tab/>
      </w:r>
      <w:r w:rsidRPr="0084456F">
        <w:rPr>
          <w:rFonts w:ascii="Times New Roman" w:eastAsia="Times New Roman" w:hAnsi="Times New Roman" w:cs="Times New Roman"/>
          <w:b/>
          <w:color w:val="000000" w:themeColor="text1"/>
          <w:spacing w:val="-6"/>
          <w:sz w:val="22"/>
          <w:szCs w:val="24"/>
        </w:rPr>
        <w:tab/>
      </w:r>
      <w:r w:rsidR="005A6AE1" w:rsidRPr="0084456F">
        <w:rPr>
          <w:rFonts w:ascii="Times New Roman" w:eastAsia="Times New Roman" w:hAnsi="Times New Roman" w:cs="Times New Roman"/>
          <w:b/>
          <w:color w:val="000000" w:themeColor="text1"/>
          <w:spacing w:val="-6"/>
          <w:sz w:val="22"/>
          <w:szCs w:val="24"/>
        </w:rPr>
        <w:t>ING. ALEJANDRO CUBAS BECERRA</w:t>
      </w:r>
      <w:r w:rsidRPr="0084456F">
        <w:rPr>
          <w:rFonts w:ascii="Times New Roman" w:eastAsia="Times New Roman" w:hAnsi="Times New Roman" w:cs="Times New Roman"/>
          <w:b/>
          <w:color w:val="000000" w:themeColor="text1"/>
          <w:spacing w:val="-6"/>
          <w:sz w:val="22"/>
          <w:szCs w:val="24"/>
        </w:rPr>
        <w:tab/>
      </w:r>
    </w:p>
    <w:p w:rsidR="00B60F4A" w:rsidRPr="0084456F" w:rsidRDefault="00B60F4A" w:rsidP="0084456F">
      <w:pPr>
        <w:spacing w:line="360" w:lineRule="auto"/>
        <w:jc w:val="center"/>
        <w:rPr>
          <w:rFonts w:ascii="Times New Roman" w:hAnsi="Times New Roman" w:cs="Times New Roman"/>
          <w:b/>
          <w:sz w:val="22"/>
          <w:szCs w:val="24"/>
        </w:rPr>
      </w:pPr>
    </w:p>
    <w:p w:rsidR="003D3F24" w:rsidRPr="0084456F" w:rsidRDefault="003D3F24" w:rsidP="0084456F">
      <w:pPr>
        <w:spacing w:line="360" w:lineRule="auto"/>
        <w:jc w:val="center"/>
        <w:rPr>
          <w:rFonts w:ascii="Times New Roman" w:hAnsi="Times New Roman" w:cs="Times New Roman"/>
          <w:b/>
          <w:sz w:val="24"/>
          <w:szCs w:val="24"/>
        </w:rPr>
      </w:pPr>
    </w:p>
    <w:p w:rsidR="00857BFB" w:rsidRPr="0084456F" w:rsidRDefault="00857BFB" w:rsidP="0084456F">
      <w:pPr>
        <w:tabs>
          <w:tab w:val="center" w:pos="4252"/>
          <w:tab w:val="left" w:pos="7424"/>
        </w:tabs>
        <w:spacing w:line="360" w:lineRule="auto"/>
        <w:rPr>
          <w:rFonts w:ascii="Times New Roman" w:hAnsi="Times New Roman" w:cs="Times New Roman"/>
          <w:b/>
          <w:sz w:val="22"/>
        </w:rPr>
        <w:sectPr w:rsidR="00857BFB" w:rsidRPr="0084456F" w:rsidSect="007C2636">
          <w:footerReference w:type="default" r:id="rId9"/>
          <w:headerReference w:type="first" r:id="rId10"/>
          <w:pgSz w:w="11907" w:h="16839" w:code="9"/>
          <w:pgMar w:top="1724" w:right="1701" w:bottom="1418" w:left="1701" w:header="709" w:footer="709" w:gutter="0"/>
          <w:pgNumType w:fmt="lowerRoman" w:start="1"/>
          <w:cols w:space="708"/>
          <w:titlePg/>
          <w:docGrid w:linePitch="360"/>
        </w:sectPr>
      </w:pPr>
      <w:r w:rsidRPr="0084456F">
        <w:rPr>
          <w:rFonts w:ascii="Times New Roman" w:hAnsi="Times New Roman" w:cs="Times New Roman"/>
          <w:b/>
          <w:sz w:val="22"/>
        </w:rPr>
        <w:tab/>
      </w:r>
      <w:r w:rsidR="003D3F24" w:rsidRPr="0084456F">
        <w:rPr>
          <w:rFonts w:ascii="Times New Roman" w:hAnsi="Times New Roman" w:cs="Times New Roman"/>
          <w:b/>
          <w:sz w:val="22"/>
        </w:rPr>
        <w:t xml:space="preserve">Cajamarca, </w:t>
      </w:r>
      <w:r w:rsidR="001507DE">
        <w:rPr>
          <w:rFonts w:ascii="Times New Roman" w:hAnsi="Times New Roman" w:cs="Times New Roman"/>
          <w:b/>
          <w:sz w:val="22"/>
        </w:rPr>
        <w:t>septiembre</w:t>
      </w:r>
      <w:r w:rsidR="008D7201" w:rsidRPr="0084456F">
        <w:rPr>
          <w:rFonts w:ascii="Times New Roman" w:hAnsi="Times New Roman" w:cs="Times New Roman"/>
          <w:b/>
          <w:sz w:val="22"/>
        </w:rPr>
        <w:t xml:space="preserve"> de 201</w:t>
      </w:r>
      <w:r w:rsidR="00044B83" w:rsidRPr="0084456F">
        <w:rPr>
          <w:rFonts w:ascii="Times New Roman" w:hAnsi="Times New Roman" w:cs="Times New Roman"/>
          <w:b/>
          <w:sz w:val="22"/>
        </w:rPr>
        <w:t>8</w:t>
      </w:r>
      <w:r w:rsidRPr="0084456F">
        <w:rPr>
          <w:rFonts w:ascii="Times New Roman" w:hAnsi="Times New Roman" w:cs="Times New Roman"/>
          <w:b/>
          <w:sz w:val="22"/>
        </w:rPr>
        <w:tab/>
      </w:r>
    </w:p>
    <w:p w:rsidR="00AB2937" w:rsidRPr="0084456F" w:rsidRDefault="00AB2937" w:rsidP="0084456F">
      <w:pPr>
        <w:pStyle w:val="Ttulo1"/>
        <w:spacing w:before="0" w:line="360" w:lineRule="auto"/>
        <w:jc w:val="center"/>
        <w:rPr>
          <w:rFonts w:ascii="Times New Roman" w:hAnsi="Times New Roman" w:cs="Times New Roman"/>
          <w:color w:val="000000" w:themeColor="text1"/>
          <w:sz w:val="24"/>
          <w:szCs w:val="24"/>
        </w:rPr>
      </w:pPr>
    </w:p>
    <w:p w:rsidR="005B50F0" w:rsidRPr="0084456F" w:rsidRDefault="005B50F0" w:rsidP="0084456F">
      <w:pPr>
        <w:pStyle w:val="Ttulo1"/>
        <w:spacing w:before="0" w:line="360" w:lineRule="auto"/>
        <w:jc w:val="center"/>
        <w:rPr>
          <w:rFonts w:ascii="Times New Roman" w:hAnsi="Times New Roman" w:cs="Times New Roman"/>
          <w:color w:val="000000" w:themeColor="text1"/>
          <w:szCs w:val="24"/>
        </w:rPr>
      </w:pPr>
      <w:bookmarkStart w:id="0" w:name="_Toc524189879"/>
      <w:r w:rsidRPr="0084456F">
        <w:rPr>
          <w:rFonts w:ascii="Times New Roman" w:hAnsi="Times New Roman" w:cs="Times New Roman"/>
          <w:color w:val="000000" w:themeColor="text1"/>
          <w:szCs w:val="24"/>
        </w:rPr>
        <w:t>AGRADECIMIENTO</w:t>
      </w:r>
      <w:r w:rsidR="001A2832" w:rsidRPr="0084456F">
        <w:rPr>
          <w:rFonts w:ascii="Times New Roman" w:hAnsi="Times New Roman" w:cs="Times New Roman"/>
          <w:color w:val="000000" w:themeColor="text1"/>
          <w:szCs w:val="24"/>
        </w:rPr>
        <w:t>S</w:t>
      </w:r>
      <w:bookmarkEnd w:id="0"/>
    </w:p>
    <w:p w:rsidR="00FA0A3C" w:rsidRPr="0084456F" w:rsidRDefault="00FA0A3C" w:rsidP="0084456F">
      <w:pPr>
        <w:spacing w:line="360" w:lineRule="auto"/>
        <w:rPr>
          <w:rFonts w:ascii="Times New Roman" w:hAnsi="Times New Roman" w:cs="Times New Roman"/>
        </w:rPr>
      </w:pPr>
    </w:p>
    <w:p w:rsidR="00FA0A3C" w:rsidRPr="0084456F" w:rsidRDefault="00FA0A3C" w:rsidP="0084456F">
      <w:pPr>
        <w:spacing w:line="360" w:lineRule="auto"/>
        <w:rPr>
          <w:rFonts w:ascii="Times New Roman" w:hAnsi="Times New Roman" w:cs="Times New Roman"/>
        </w:rPr>
      </w:pPr>
    </w:p>
    <w:p w:rsidR="005B50F0" w:rsidRPr="0084456F" w:rsidRDefault="005B50F0" w:rsidP="0084456F">
      <w:pPr>
        <w:spacing w:line="360" w:lineRule="auto"/>
        <w:rPr>
          <w:rFonts w:ascii="Times New Roman" w:hAnsi="Times New Roman" w:cs="Times New Roman"/>
        </w:rPr>
      </w:pPr>
    </w:p>
    <w:p w:rsidR="007F4133" w:rsidRPr="0084456F" w:rsidRDefault="007F4133" w:rsidP="0084456F">
      <w:pPr>
        <w:spacing w:line="360" w:lineRule="auto"/>
        <w:jc w:val="both"/>
        <w:rPr>
          <w:rFonts w:ascii="Times New Roman" w:hAnsi="Times New Roman" w:cs="Times New Roman"/>
          <w:i/>
          <w:sz w:val="24"/>
          <w:szCs w:val="24"/>
        </w:rPr>
      </w:pPr>
      <w:r w:rsidRPr="0084456F">
        <w:rPr>
          <w:rFonts w:ascii="Times New Roman" w:hAnsi="Times New Roman" w:cs="Times New Roman"/>
          <w:i/>
          <w:sz w:val="24"/>
          <w:szCs w:val="24"/>
        </w:rPr>
        <w:t>Agradezco a Dios</w:t>
      </w:r>
      <w:r w:rsidR="00E63FBF" w:rsidRPr="0084456F">
        <w:rPr>
          <w:rFonts w:ascii="Times New Roman" w:hAnsi="Times New Roman" w:cs="Times New Roman"/>
          <w:i/>
          <w:sz w:val="24"/>
          <w:szCs w:val="24"/>
        </w:rPr>
        <w:t xml:space="preserve"> por la vida y oportunidad de permitirme cumplir mis objetivos profesionales</w:t>
      </w:r>
      <w:r w:rsidR="00941F7C" w:rsidRPr="0084456F">
        <w:rPr>
          <w:rFonts w:ascii="Times New Roman" w:hAnsi="Times New Roman" w:cs="Times New Roman"/>
          <w:i/>
          <w:sz w:val="24"/>
          <w:szCs w:val="24"/>
        </w:rPr>
        <w:t xml:space="preserve"> y personales.</w:t>
      </w:r>
    </w:p>
    <w:p w:rsidR="005B50F0" w:rsidRPr="0084456F" w:rsidRDefault="005B50F0" w:rsidP="0084456F">
      <w:pPr>
        <w:spacing w:line="360" w:lineRule="auto"/>
        <w:jc w:val="both"/>
        <w:rPr>
          <w:rFonts w:ascii="Times New Roman" w:hAnsi="Times New Roman" w:cs="Times New Roman"/>
          <w:i/>
          <w:sz w:val="24"/>
          <w:szCs w:val="24"/>
        </w:rPr>
      </w:pPr>
    </w:p>
    <w:p w:rsidR="00941F7C" w:rsidRPr="0084456F" w:rsidRDefault="00941F7C" w:rsidP="0084456F">
      <w:pPr>
        <w:spacing w:line="360" w:lineRule="auto"/>
        <w:jc w:val="both"/>
        <w:rPr>
          <w:rFonts w:ascii="Times New Roman" w:hAnsi="Times New Roman" w:cs="Times New Roman"/>
          <w:i/>
          <w:sz w:val="24"/>
          <w:szCs w:val="24"/>
        </w:rPr>
      </w:pPr>
      <w:r w:rsidRPr="0084456F">
        <w:rPr>
          <w:rFonts w:ascii="Times New Roman" w:hAnsi="Times New Roman" w:cs="Times New Roman"/>
          <w:i/>
          <w:sz w:val="24"/>
          <w:szCs w:val="24"/>
        </w:rPr>
        <w:t>A mi asesor Ing. Alejandro Cubas Becerra, por sus conocimientos, orientación, tiempo y apoyo constante en el desarrollo de la presente investigación.</w:t>
      </w:r>
    </w:p>
    <w:p w:rsidR="00941F7C" w:rsidRPr="0084456F" w:rsidRDefault="00941F7C" w:rsidP="0084456F">
      <w:pPr>
        <w:spacing w:line="360" w:lineRule="auto"/>
        <w:jc w:val="both"/>
        <w:rPr>
          <w:rFonts w:ascii="Times New Roman" w:hAnsi="Times New Roman" w:cs="Times New Roman"/>
          <w:i/>
          <w:sz w:val="24"/>
          <w:szCs w:val="24"/>
        </w:rPr>
      </w:pPr>
    </w:p>
    <w:p w:rsidR="00B92E71" w:rsidRPr="0084456F" w:rsidRDefault="00B92E71" w:rsidP="0084456F">
      <w:pPr>
        <w:spacing w:line="360" w:lineRule="auto"/>
        <w:jc w:val="both"/>
        <w:rPr>
          <w:rFonts w:ascii="Times New Roman" w:hAnsi="Times New Roman" w:cs="Times New Roman"/>
          <w:i/>
          <w:sz w:val="24"/>
          <w:szCs w:val="24"/>
        </w:rPr>
      </w:pPr>
      <w:r w:rsidRPr="0084456F">
        <w:rPr>
          <w:rFonts w:ascii="Times New Roman" w:hAnsi="Times New Roman" w:cs="Times New Roman"/>
          <w:i/>
          <w:sz w:val="24"/>
          <w:szCs w:val="24"/>
        </w:rPr>
        <w:t>A mis padres y hermanos</w:t>
      </w:r>
      <w:r w:rsidR="00044B83" w:rsidRPr="0084456F">
        <w:rPr>
          <w:rFonts w:ascii="Times New Roman" w:hAnsi="Times New Roman" w:cs="Times New Roman"/>
          <w:i/>
          <w:sz w:val="24"/>
          <w:szCs w:val="24"/>
        </w:rPr>
        <w:t xml:space="preserve"> </w:t>
      </w:r>
      <w:r w:rsidRPr="0084456F">
        <w:rPr>
          <w:rFonts w:ascii="Times New Roman" w:hAnsi="Times New Roman" w:cs="Times New Roman"/>
          <w:i/>
          <w:sz w:val="24"/>
          <w:szCs w:val="24"/>
        </w:rPr>
        <w:t>que a lo largo de mi carrera siempre estuvieron presentes con sus consejos, ánimos, conocimiento y apoyo incondicional.</w:t>
      </w:r>
    </w:p>
    <w:p w:rsidR="00B92E71" w:rsidRPr="0084456F" w:rsidRDefault="00B92E71" w:rsidP="0084456F">
      <w:pPr>
        <w:spacing w:line="360" w:lineRule="auto"/>
        <w:jc w:val="both"/>
        <w:rPr>
          <w:rFonts w:ascii="Times New Roman" w:hAnsi="Times New Roman" w:cs="Times New Roman"/>
          <w:i/>
          <w:sz w:val="24"/>
          <w:szCs w:val="24"/>
        </w:rPr>
      </w:pPr>
    </w:p>
    <w:p w:rsidR="00AB64E1" w:rsidRPr="0084456F" w:rsidRDefault="00941F7C" w:rsidP="0084456F">
      <w:pPr>
        <w:spacing w:line="360" w:lineRule="auto"/>
        <w:jc w:val="both"/>
        <w:rPr>
          <w:rFonts w:ascii="Times New Roman" w:hAnsi="Times New Roman" w:cs="Times New Roman"/>
          <w:i/>
          <w:sz w:val="24"/>
          <w:szCs w:val="24"/>
        </w:rPr>
      </w:pPr>
      <w:r w:rsidRPr="0084456F">
        <w:rPr>
          <w:rFonts w:ascii="Times New Roman" w:hAnsi="Times New Roman" w:cs="Times New Roman"/>
          <w:i/>
          <w:sz w:val="24"/>
          <w:szCs w:val="24"/>
        </w:rPr>
        <w:t xml:space="preserve">A los ingenieros, profesores de la Escuela Académico Profesional de Ingeniería Civil de la </w:t>
      </w:r>
      <w:r w:rsidR="00AB64E1" w:rsidRPr="0084456F">
        <w:rPr>
          <w:rFonts w:ascii="Times New Roman" w:hAnsi="Times New Roman" w:cs="Times New Roman"/>
          <w:i/>
          <w:sz w:val="24"/>
          <w:szCs w:val="24"/>
        </w:rPr>
        <w:t xml:space="preserve">Universidad de Nacional de Cajamarca </w:t>
      </w:r>
      <w:r w:rsidR="00D42C5C" w:rsidRPr="0084456F">
        <w:rPr>
          <w:rFonts w:ascii="Times New Roman" w:hAnsi="Times New Roman" w:cs="Times New Roman"/>
          <w:i/>
          <w:sz w:val="24"/>
          <w:szCs w:val="24"/>
        </w:rPr>
        <w:t>que contribuyeron en mi formación académica y por ende a la elaboración de la presente tesis.</w:t>
      </w:r>
    </w:p>
    <w:p w:rsidR="00AB64E1" w:rsidRPr="0084456F" w:rsidRDefault="00AB64E1" w:rsidP="0084456F">
      <w:pPr>
        <w:spacing w:line="360" w:lineRule="auto"/>
        <w:jc w:val="both"/>
        <w:rPr>
          <w:rFonts w:ascii="Times New Roman" w:hAnsi="Times New Roman" w:cs="Times New Roman"/>
          <w:i/>
          <w:sz w:val="24"/>
          <w:szCs w:val="24"/>
        </w:rPr>
      </w:pPr>
    </w:p>
    <w:p w:rsidR="00A677FA" w:rsidRPr="0084456F" w:rsidRDefault="00A677FA" w:rsidP="0084456F">
      <w:pPr>
        <w:spacing w:line="360" w:lineRule="auto"/>
        <w:jc w:val="both"/>
        <w:rPr>
          <w:rFonts w:ascii="Times New Roman" w:hAnsi="Times New Roman" w:cs="Times New Roman"/>
          <w:i/>
          <w:sz w:val="24"/>
          <w:szCs w:val="24"/>
        </w:rPr>
      </w:pPr>
      <w:r w:rsidRPr="0084456F">
        <w:rPr>
          <w:rFonts w:ascii="Times New Roman" w:hAnsi="Times New Roman" w:cs="Times New Roman"/>
          <w:i/>
          <w:sz w:val="24"/>
          <w:szCs w:val="24"/>
        </w:rPr>
        <w:t>Al Laboratorio de Mecánica de Suelos de la Municipalidad Provincial de Cajamarca, instalaciones en las que se ha llevado a cabo los ensayos necesarios para el desarrollo de tesis.</w:t>
      </w:r>
    </w:p>
    <w:p w:rsidR="00044B83" w:rsidRPr="0084456F" w:rsidRDefault="00044B83" w:rsidP="0084456F">
      <w:pPr>
        <w:spacing w:line="360" w:lineRule="auto"/>
        <w:jc w:val="both"/>
        <w:rPr>
          <w:rFonts w:ascii="Times New Roman" w:hAnsi="Times New Roman" w:cs="Times New Roman"/>
          <w:i/>
          <w:sz w:val="24"/>
          <w:szCs w:val="24"/>
        </w:rPr>
      </w:pPr>
    </w:p>
    <w:p w:rsidR="00044B83" w:rsidRPr="0084456F" w:rsidRDefault="00044B83" w:rsidP="0084456F">
      <w:pPr>
        <w:spacing w:line="360" w:lineRule="auto"/>
        <w:jc w:val="both"/>
        <w:rPr>
          <w:rFonts w:ascii="Times New Roman" w:hAnsi="Times New Roman" w:cs="Times New Roman"/>
          <w:i/>
          <w:sz w:val="24"/>
          <w:szCs w:val="24"/>
        </w:rPr>
      </w:pPr>
      <w:r w:rsidRPr="0084456F">
        <w:rPr>
          <w:rFonts w:ascii="Times New Roman" w:hAnsi="Times New Roman" w:cs="Times New Roman"/>
          <w:i/>
          <w:sz w:val="24"/>
          <w:szCs w:val="24"/>
        </w:rPr>
        <w:t xml:space="preserve">Al Ing. Fernando Cortes de la empresa Tensar </w:t>
      </w:r>
      <w:r w:rsidR="00C23061" w:rsidRPr="00C23061">
        <w:rPr>
          <w:rFonts w:ascii="Times New Roman" w:hAnsi="Times New Roman" w:cs="Times New Roman"/>
          <w:i/>
          <w:sz w:val="24"/>
          <w:szCs w:val="24"/>
        </w:rPr>
        <w:t xml:space="preserve">International </w:t>
      </w:r>
      <w:proofErr w:type="spellStart"/>
      <w:r w:rsidR="00C23061" w:rsidRPr="00C23061">
        <w:rPr>
          <w:rFonts w:ascii="Times New Roman" w:hAnsi="Times New Roman" w:cs="Times New Roman"/>
          <w:i/>
          <w:sz w:val="24"/>
          <w:szCs w:val="24"/>
        </w:rPr>
        <w:t>Corporation</w:t>
      </w:r>
      <w:proofErr w:type="spellEnd"/>
      <w:r w:rsidR="00C23061" w:rsidRPr="0084456F">
        <w:rPr>
          <w:rFonts w:ascii="Times New Roman" w:hAnsi="Times New Roman" w:cs="Times New Roman"/>
          <w:i/>
          <w:sz w:val="24"/>
          <w:szCs w:val="24"/>
        </w:rPr>
        <w:t xml:space="preserve"> </w:t>
      </w:r>
      <w:r w:rsidRPr="0084456F">
        <w:rPr>
          <w:rFonts w:ascii="Times New Roman" w:hAnsi="Times New Roman" w:cs="Times New Roman"/>
          <w:i/>
          <w:sz w:val="24"/>
          <w:szCs w:val="24"/>
        </w:rPr>
        <w:t>por su apoyo en la elaboración de la tesis.</w:t>
      </w:r>
    </w:p>
    <w:p w:rsidR="00A677FA" w:rsidRPr="0084456F" w:rsidRDefault="00A677FA" w:rsidP="0084456F">
      <w:pPr>
        <w:spacing w:line="360" w:lineRule="auto"/>
        <w:jc w:val="both"/>
        <w:rPr>
          <w:rFonts w:ascii="Times New Roman" w:hAnsi="Times New Roman" w:cs="Times New Roman"/>
          <w:i/>
          <w:sz w:val="24"/>
          <w:szCs w:val="24"/>
        </w:rPr>
      </w:pPr>
      <w:r w:rsidRPr="0084456F">
        <w:rPr>
          <w:rFonts w:ascii="Times New Roman" w:hAnsi="Times New Roman" w:cs="Times New Roman"/>
          <w:i/>
          <w:sz w:val="24"/>
          <w:szCs w:val="24"/>
        </w:rPr>
        <w:t xml:space="preserve"> </w:t>
      </w:r>
    </w:p>
    <w:p w:rsidR="005B50F0" w:rsidRPr="0084456F" w:rsidRDefault="001A2832" w:rsidP="0084456F">
      <w:pPr>
        <w:spacing w:line="360" w:lineRule="auto"/>
        <w:jc w:val="both"/>
        <w:rPr>
          <w:rFonts w:ascii="Times New Roman" w:hAnsi="Times New Roman" w:cs="Times New Roman"/>
          <w:i/>
          <w:sz w:val="24"/>
          <w:szCs w:val="24"/>
        </w:rPr>
      </w:pPr>
      <w:r w:rsidRPr="0084456F">
        <w:rPr>
          <w:rFonts w:ascii="Times New Roman" w:hAnsi="Times New Roman" w:cs="Times New Roman"/>
          <w:i/>
          <w:sz w:val="24"/>
          <w:szCs w:val="24"/>
        </w:rPr>
        <w:t xml:space="preserve">Finalmente agradecer por el apoyo y colaboración de mis </w:t>
      </w:r>
      <w:r w:rsidR="003D3F24" w:rsidRPr="0084456F">
        <w:rPr>
          <w:rFonts w:ascii="Times New Roman" w:hAnsi="Times New Roman" w:cs="Times New Roman"/>
          <w:i/>
          <w:sz w:val="24"/>
          <w:szCs w:val="24"/>
        </w:rPr>
        <w:t xml:space="preserve">familiares, </w:t>
      </w:r>
      <w:r w:rsidRPr="0084456F">
        <w:rPr>
          <w:rFonts w:ascii="Times New Roman" w:hAnsi="Times New Roman" w:cs="Times New Roman"/>
          <w:i/>
          <w:sz w:val="24"/>
          <w:szCs w:val="24"/>
        </w:rPr>
        <w:t xml:space="preserve">amigos(as) </w:t>
      </w:r>
      <w:r w:rsidR="003D3F24" w:rsidRPr="0084456F">
        <w:rPr>
          <w:rFonts w:ascii="Times New Roman" w:hAnsi="Times New Roman" w:cs="Times New Roman"/>
          <w:i/>
          <w:sz w:val="24"/>
          <w:szCs w:val="24"/>
        </w:rPr>
        <w:t xml:space="preserve">y </w:t>
      </w:r>
      <w:r w:rsidRPr="0084456F">
        <w:rPr>
          <w:rFonts w:ascii="Times New Roman" w:hAnsi="Times New Roman" w:cs="Times New Roman"/>
          <w:i/>
          <w:sz w:val="24"/>
          <w:szCs w:val="24"/>
        </w:rPr>
        <w:t>compañeros(as) de estudio</w:t>
      </w:r>
      <w:r w:rsidR="003D3F24" w:rsidRPr="0084456F">
        <w:rPr>
          <w:rFonts w:ascii="Times New Roman" w:hAnsi="Times New Roman" w:cs="Times New Roman"/>
          <w:i/>
          <w:sz w:val="24"/>
          <w:szCs w:val="24"/>
        </w:rPr>
        <w:t>,</w:t>
      </w:r>
      <w:r w:rsidRPr="0084456F">
        <w:rPr>
          <w:rFonts w:ascii="Times New Roman" w:hAnsi="Times New Roman" w:cs="Times New Roman"/>
          <w:i/>
          <w:sz w:val="24"/>
          <w:szCs w:val="24"/>
        </w:rPr>
        <w:t xml:space="preserve"> y a todas aquellas personas que me brindaron aliento y depositaron su confianza en mí. </w:t>
      </w:r>
    </w:p>
    <w:p w:rsidR="00F94D72" w:rsidRPr="0084456F" w:rsidRDefault="00F94D72" w:rsidP="0084456F">
      <w:pPr>
        <w:widowControl/>
        <w:autoSpaceDE/>
        <w:autoSpaceDN/>
        <w:adjustRightInd/>
        <w:spacing w:after="160" w:line="360" w:lineRule="auto"/>
        <w:rPr>
          <w:rFonts w:ascii="Times New Roman" w:hAnsi="Times New Roman" w:cs="Times New Roman"/>
          <w:i/>
          <w:sz w:val="24"/>
          <w:szCs w:val="24"/>
        </w:rPr>
      </w:pPr>
      <w:r w:rsidRPr="0084456F">
        <w:rPr>
          <w:rFonts w:ascii="Times New Roman" w:hAnsi="Times New Roman" w:cs="Times New Roman"/>
          <w:i/>
          <w:sz w:val="24"/>
          <w:szCs w:val="24"/>
        </w:rPr>
        <w:br w:type="page"/>
      </w:r>
    </w:p>
    <w:p w:rsidR="00056BD8" w:rsidRPr="0084456F" w:rsidRDefault="00056BD8" w:rsidP="0084456F">
      <w:pPr>
        <w:pStyle w:val="Ttulo1"/>
        <w:spacing w:before="0" w:line="360" w:lineRule="auto"/>
        <w:jc w:val="center"/>
        <w:rPr>
          <w:rFonts w:ascii="Times New Roman" w:hAnsi="Times New Roman" w:cs="Times New Roman"/>
          <w:color w:val="000000" w:themeColor="text1"/>
          <w:szCs w:val="24"/>
        </w:rPr>
      </w:pPr>
    </w:p>
    <w:p w:rsidR="005B50F0" w:rsidRPr="0084456F" w:rsidRDefault="005B50F0" w:rsidP="0084456F">
      <w:pPr>
        <w:pStyle w:val="Ttulo1"/>
        <w:spacing w:before="0" w:line="360" w:lineRule="auto"/>
        <w:jc w:val="center"/>
        <w:rPr>
          <w:rFonts w:ascii="Times New Roman" w:hAnsi="Times New Roman" w:cs="Times New Roman"/>
          <w:color w:val="000000" w:themeColor="text1"/>
          <w:sz w:val="24"/>
          <w:szCs w:val="24"/>
        </w:rPr>
      </w:pPr>
      <w:bookmarkStart w:id="1" w:name="_Toc524189880"/>
      <w:r w:rsidRPr="0084456F">
        <w:rPr>
          <w:rFonts w:ascii="Times New Roman" w:hAnsi="Times New Roman" w:cs="Times New Roman"/>
          <w:color w:val="000000" w:themeColor="text1"/>
          <w:szCs w:val="24"/>
        </w:rPr>
        <w:t>DEDICATORIA</w:t>
      </w:r>
      <w:bookmarkEnd w:id="1"/>
    </w:p>
    <w:p w:rsidR="00FA0A3C" w:rsidRPr="0084456F" w:rsidRDefault="00FA0A3C" w:rsidP="0084456F">
      <w:pPr>
        <w:spacing w:line="360" w:lineRule="auto"/>
        <w:jc w:val="right"/>
        <w:rPr>
          <w:rFonts w:ascii="Times New Roman" w:hAnsi="Times New Roman" w:cs="Times New Roman"/>
        </w:rPr>
      </w:pPr>
    </w:p>
    <w:p w:rsidR="00AB2937" w:rsidRPr="0084456F" w:rsidRDefault="00AB2937" w:rsidP="0084456F">
      <w:pPr>
        <w:spacing w:line="360" w:lineRule="auto"/>
        <w:jc w:val="right"/>
        <w:rPr>
          <w:rFonts w:ascii="Times New Roman" w:hAnsi="Times New Roman" w:cs="Times New Roman"/>
        </w:rPr>
      </w:pPr>
    </w:p>
    <w:p w:rsidR="009A62F6" w:rsidRPr="0084456F" w:rsidRDefault="009A62F6" w:rsidP="0084456F">
      <w:pPr>
        <w:spacing w:line="360" w:lineRule="auto"/>
        <w:jc w:val="right"/>
        <w:rPr>
          <w:rFonts w:ascii="Times New Roman" w:hAnsi="Times New Roman" w:cs="Times New Roman"/>
        </w:rPr>
      </w:pPr>
    </w:p>
    <w:p w:rsidR="009A62F6" w:rsidRPr="0084456F" w:rsidRDefault="009A62F6" w:rsidP="0084456F">
      <w:pPr>
        <w:spacing w:line="360" w:lineRule="auto"/>
        <w:jc w:val="right"/>
        <w:rPr>
          <w:rFonts w:ascii="Times New Roman" w:hAnsi="Times New Roman" w:cs="Times New Roman"/>
        </w:rPr>
      </w:pPr>
    </w:p>
    <w:p w:rsidR="009A62F6" w:rsidRPr="0084456F" w:rsidRDefault="009A62F6" w:rsidP="0084456F">
      <w:pPr>
        <w:spacing w:line="360" w:lineRule="auto"/>
        <w:jc w:val="right"/>
        <w:rPr>
          <w:rFonts w:ascii="Times New Roman" w:hAnsi="Times New Roman" w:cs="Times New Roman"/>
        </w:rPr>
      </w:pPr>
    </w:p>
    <w:p w:rsidR="00AB2937" w:rsidRPr="0084456F" w:rsidRDefault="00AB2937" w:rsidP="0084456F">
      <w:pPr>
        <w:spacing w:line="360" w:lineRule="auto"/>
        <w:jc w:val="right"/>
        <w:rPr>
          <w:rFonts w:ascii="Times New Roman" w:hAnsi="Times New Roman" w:cs="Times New Roman"/>
        </w:rPr>
      </w:pPr>
    </w:p>
    <w:p w:rsidR="007F4133" w:rsidRPr="0084456F" w:rsidRDefault="007F4133" w:rsidP="0084456F">
      <w:pPr>
        <w:spacing w:line="360" w:lineRule="auto"/>
        <w:ind w:right="4818"/>
        <w:rPr>
          <w:rFonts w:ascii="Times New Roman" w:hAnsi="Times New Roman" w:cs="Times New Roman"/>
          <w:i/>
          <w:sz w:val="24"/>
          <w:szCs w:val="24"/>
        </w:rPr>
      </w:pPr>
      <w:r w:rsidRPr="0084456F">
        <w:rPr>
          <w:rFonts w:ascii="Times New Roman" w:hAnsi="Times New Roman" w:cs="Times New Roman"/>
          <w:i/>
          <w:sz w:val="24"/>
          <w:szCs w:val="24"/>
        </w:rPr>
        <w:t>A Di</w:t>
      </w:r>
      <w:r w:rsidR="00D42C5C" w:rsidRPr="0084456F">
        <w:rPr>
          <w:rFonts w:ascii="Times New Roman" w:hAnsi="Times New Roman" w:cs="Times New Roman"/>
          <w:i/>
          <w:sz w:val="24"/>
          <w:szCs w:val="24"/>
        </w:rPr>
        <w:t>os y la Santísima Virgen María por las bendiciones recibidas</w:t>
      </w:r>
    </w:p>
    <w:p w:rsidR="009A62F6" w:rsidRPr="0084456F" w:rsidRDefault="009A62F6" w:rsidP="0084456F">
      <w:pPr>
        <w:spacing w:line="360" w:lineRule="auto"/>
        <w:ind w:left="3544"/>
        <w:jc w:val="right"/>
        <w:rPr>
          <w:rFonts w:ascii="Times New Roman" w:hAnsi="Times New Roman" w:cs="Times New Roman"/>
          <w:i/>
          <w:sz w:val="24"/>
          <w:szCs w:val="24"/>
        </w:rPr>
      </w:pPr>
    </w:p>
    <w:p w:rsidR="007F4133" w:rsidRPr="0084456F" w:rsidRDefault="007F4133" w:rsidP="0084456F">
      <w:pPr>
        <w:spacing w:line="360" w:lineRule="auto"/>
        <w:ind w:left="4253"/>
        <w:jc w:val="right"/>
        <w:rPr>
          <w:rFonts w:ascii="Times New Roman" w:hAnsi="Times New Roman" w:cs="Times New Roman"/>
          <w:i/>
          <w:sz w:val="24"/>
          <w:szCs w:val="24"/>
        </w:rPr>
      </w:pPr>
      <w:r w:rsidRPr="0084456F">
        <w:rPr>
          <w:rFonts w:ascii="Times New Roman" w:hAnsi="Times New Roman" w:cs="Times New Roman"/>
          <w:i/>
          <w:sz w:val="24"/>
          <w:szCs w:val="24"/>
        </w:rPr>
        <w:t xml:space="preserve">A mis padres </w:t>
      </w:r>
      <w:r w:rsidR="00D42C5C" w:rsidRPr="0084456F">
        <w:rPr>
          <w:rFonts w:ascii="Times New Roman" w:hAnsi="Times New Roman" w:cs="Times New Roman"/>
          <w:i/>
          <w:sz w:val="24"/>
          <w:szCs w:val="24"/>
        </w:rPr>
        <w:t>Consuelo y José</w:t>
      </w:r>
      <w:r w:rsidRPr="0084456F">
        <w:rPr>
          <w:rFonts w:ascii="Times New Roman" w:hAnsi="Times New Roman" w:cs="Times New Roman"/>
          <w:i/>
          <w:sz w:val="24"/>
          <w:szCs w:val="24"/>
        </w:rPr>
        <w:t>, por su</w:t>
      </w:r>
      <w:r w:rsidR="00BF4537" w:rsidRPr="0084456F">
        <w:rPr>
          <w:rFonts w:ascii="Times New Roman" w:hAnsi="Times New Roman" w:cs="Times New Roman"/>
          <w:i/>
          <w:sz w:val="24"/>
          <w:szCs w:val="24"/>
        </w:rPr>
        <w:t xml:space="preserve"> </w:t>
      </w:r>
      <w:r w:rsidRPr="0084456F">
        <w:rPr>
          <w:rFonts w:ascii="Times New Roman" w:hAnsi="Times New Roman" w:cs="Times New Roman"/>
          <w:i/>
          <w:sz w:val="24"/>
          <w:szCs w:val="24"/>
        </w:rPr>
        <w:t xml:space="preserve">incondicional </w:t>
      </w:r>
      <w:r w:rsidR="00473213" w:rsidRPr="0084456F">
        <w:rPr>
          <w:rFonts w:ascii="Times New Roman" w:hAnsi="Times New Roman" w:cs="Times New Roman"/>
          <w:i/>
          <w:sz w:val="24"/>
          <w:szCs w:val="24"/>
        </w:rPr>
        <w:t>a</w:t>
      </w:r>
      <w:r w:rsidRPr="0084456F">
        <w:rPr>
          <w:rFonts w:ascii="Times New Roman" w:hAnsi="Times New Roman" w:cs="Times New Roman"/>
          <w:i/>
          <w:sz w:val="24"/>
          <w:szCs w:val="24"/>
        </w:rPr>
        <w:t>poyo</w:t>
      </w:r>
      <w:r w:rsidR="00D42C5C" w:rsidRPr="0084456F">
        <w:rPr>
          <w:rFonts w:ascii="Times New Roman" w:hAnsi="Times New Roman" w:cs="Times New Roman"/>
          <w:i/>
          <w:sz w:val="24"/>
          <w:szCs w:val="24"/>
        </w:rPr>
        <w:t xml:space="preserve">, trabajo, valores, </w:t>
      </w:r>
      <w:r w:rsidR="00383A52" w:rsidRPr="0084456F">
        <w:rPr>
          <w:rFonts w:ascii="Times New Roman" w:hAnsi="Times New Roman" w:cs="Times New Roman"/>
          <w:i/>
          <w:sz w:val="24"/>
          <w:szCs w:val="24"/>
        </w:rPr>
        <w:t>amor y</w:t>
      </w:r>
      <w:r w:rsidRPr="0084456F">
        <w:rPr>
          <w:rFonts w:ascii="Times New Roman" w:hAnsi="Times New Roman" w:cs="Times New Roman"/>
          <w:i/>
          <w:sz w:val="24"/>
          <w:szCs w:val="24"/>
        </w:rPr>
        <w:t xml:space="preserve"> </w:t>
      </w:r>
      <w:r w:rsidR="00D42C5C" w:rsidRPr="0084456F">
        <w:rPr>
          <w:rFonts w:ascii="Times New Roman" w:hAnsi="Times New Roman" w:cs="Times New Roman"/>
          <w:i/>
          <w:sz w:val="24"/>
          <w:szCs w:val="24"/>
        </w:rPr>
        <w:t>sacrificios para</w:t>
      </w:r>
      <w:r w:rsidRPr="0084456F">
        <w:rPr>
          <w:rFonts w:ascii="Times New Roman" w:hAnsi="Times New Roman" w:cs="Times New Roman"/>
          <w:i/>
          <w:sz w:val="24"/>
          <w:szCs w:val="24"/>
        </w:rPr>
        <w:t xml:space="preserve"> </w:t>
      </w:r>
      <w:r w:rsidR="00D42C5C" w:rsidRPr="0084456F">
        <w:rPr>
          <w:rFonts w:ascii="Times New Roman" w:hAnsi="Times New Roman" w:cs="Times New Roman"/>
          <w:i/>
          <w:sz w:val="24"/>
          <w:szCs w:val="24"/>
        </w:rPr>
        <w:t>mi crecimiento personal y profesional. Es una bendición ser su hija.</w:t>
      </w:r>
    </w:p>
    <w:p w:rsidR="009A62F6" w:rsidRPr="0084456F" w:rsidRDefault="009A62F6" w:rsidP="0084456F">
      <w:pPr>
        <w:spacing w:line="360" w:lineRule="auto"/>
        <w:ind w:left="3544"/>
        <w:jc w:val="right"/>
        <w:rPr>
          <w:rFonts w:ascii="Times New Roman" w:hAnsi="Times New Roman" w:cs="Times New Roman"/>
          <w:i/>
          <w:sz w:val="24"/>
          <w:szCs w:val="24"/>
        </w:rPr>
      </w:pPr>
    </w:p>
    <w:p w:rsidR="007F4133" w:rsidRPr="0084456F" w:rsidRDefault="007F4133" w:rsidP="0084456F">
      <w:pPr>
        <w:spacing w:line="360" w:lineRule="auto"/>
        <w:ind w:right="4818"/>
        <w:rPr>
          <w:rFonts w:ascii="Times New Roman" w:hAnsi="Times New Roman" w:cs="Times New Roman"/>
          <w:i/>
          <w:sz w:val="24"/>
          <w:szCs w:val="24"/>
        </w:rPr>
      </w:pPr>
      <w:r w:rsidRPr="0084456F">
        <w:rPr>
          <w:rFonts w:ascii="Times New Roman" w:hAnsi="Times New Roman" w:cs="Times New Roman"/>
          <w:i/>
          <w:sz w:val="24"/>
          <w:szCs w:val="24"/>
        </w:rPr>
        <w:t xml:space="preserve">A </w:t>
      </w:r>
      <w:r w:rsidR="00044B83" w:rsidRPr="0084456F">
        <w:rPr>
          <w:rFonts w:ascii="Times New Roman" w:hAnsi="Times New Roman" w:cs="Times New Roman"/>
          <w:i/>
          <w:sz w:val="24"/>
          <w:szCs w:val="24"/>
        </w:rPr>
        <w:t>mis hermanos</w:t>
      </w:r>
      <w:r w:rsidR="00D42C5C" w:rsidRPr="0084456F">
        <w:rPr>
          <w:rFonts w:ascii="Times New Roman" w:hAnsi="Times New Roman" w:cs="Times New Roman"/>
          <w:i/>
          <w:sz w:val="24"/>
          <w:szCs w:val="24"/>
        </w:rPr>
        <w:t xml:space="preserve"> Jorge y William</w:t>
      </w:r>
      <w:r w:rsidRPr="0084456F">
        <w:rPr>
          <w:rFonts w:ascii="Times New Roman" w:hAnsi="Times New Roman" w:cs="Times New Roman"/>
          <w:i/>
          <w:sz w:val="24"/>
          <w:szCs w:val="24"/>
        </w:rPr>
        <w:t xml:space="preserve"> por su </w:t>
      </w:r>
      <w:r w:rsidR="00D42C5C" w:rsidRPr="0084456F">
        <w:rPr>
          <w:rFonts w:ascii="Times New Roman" w:hAnsi="Times New Roman" w:cs="Times New Roman"/>
          <w:i/>
          <w:sz w:val="24"/>
          <w:szCs w:val="24"/>
        </w:rPr>
        <w:t>apoyo, paciencia</w:t>
      </w:r>
      <w:r w:rsidR="009F564F" w:rsidRPr="0084456F">
        <w:rPr>
          <w:rFonts w:ascii="Times New Roman" w:hAnsi="Times New Roman" w:cs="Times New Roman"/>
          <w:i/>
          <w:sz w:val="24"/>
          <w:szCs w:val="24"/>
        </w:rPr>
        <w:t>, conocimiento, por su</w:t>
      </w:r>
      <w:r w:rsidR="00D42C5C" w:rsidRPr="0084456F">
        <w:rPr>
          <w:rFonts w:ascii="Times New Roman" w:hAnsi="Times New Roman" w:cs="Times New Roman"/>
          <w:i/>
          <w:sz w:val="24"/>
          <w:szCs w:val="24"/>
        </w:rPr>
        <w:t xml:space="preserve"> ejemplo de superación</w:t>
      </w:r>
      <w:r w:rsidR="009F564F" w:rsidRPr="0084456F">
        <w:rPr>
          <w:rFonts w:ascii="Times New Roman" w:hAnsi="Times New Roman" w:cs="Times New Roman"/>
          <w:i/>
          <w:sz w:val="24"/>
          <w:szCs w:val="24"/>
        </w:rPr>
        <w:t xml:space="preserve"> y amistad.</w:t>
      </w:r>
    </w:p>
    <w:p w:rsidR="009A62F6" w:rsidRPr="0084456F" w:rsidRDefault="009A62F6" w:rsidP="0084456F">
      <w:pPr>
        <w:spacing w:line="360" w:lineRule="auto"/>
        <w:ind w:left="3544"/>
        <w:jc w:val="right"/>
        <w:rPr>
          <w:rFonts w:ascii="Times New Roman" w:hAnsi="Times New Roman" w:cs="Times New Roman"/>
          <w:i/>
          <w:sz w:val="24"/>
          <w:szCs w:val="24"/>
        </w:rPr>
      </w:pPr>
    </w:p>
    <w:p w:rsidR="00841583" w:rsidRPr="0084456F" w:rsidRDefault="009F564F" w:rsidP="0084456F">
      <w:pPr>
        <w:spacing w:line="360" w:lineRule="auto"/>
        <w:ind w:left="4395"/>
        <w:jc w:val="right"/>
        <w:rPr>
          <w:rFonts w:ascii="Times New Roman" w:hAnsi="Times New Roman" w:cs="Times New Roman"/>
          <w:i/>
          <w:sz w:val="24"/>
          <w:szCs w:val="24"/>
        </w:rPr>
      </w:pPr>
      <w:r w:rsidRPr="0084456F">
        <w:rPr>
          <w:rFonts w:ascii="Times New Roman" w:hAnsi="Times New Roman" w:cs="Times New Roman"/>
          <w:i/>
          <w:sz w:val="24"/>
          <w:szCs w:val="24"/>
        </w:rPr>
        <w:t>A mi esposo Javier por su amor y</w:t>
      </w:r>
      <w:r w:rsidR="00BF4537" w:rsidRPr="0084456F">
        <w:rPr>
          <w:rFonts w:ascii="Times New Roman" w:hAnsi="Times New Roman" w:cs="Times New Roman"/>
          <w:i/>
          <w:sz w:val="24"/>
          <w:szCs w:val="24"/>
        </w:rPr>
        <w:t xml:space="preserve"> </w:t>
      </w:r>
      <w:r w:rsidRPr="0084456F">
        <w:rPr>
          <w:rFonts w:ascii="Times New Roman" w:hAnsi="Times New Roman" w:cs="Times New Roman"/>
          <w:i/>
          <w:sz w:val="24"/>
          <w:szCs w:val="24"/>
        </w:rPr>
        <w:t>comprensión, por su apoyo en la elaboración de la</w:t>
      </w:r>
      <w:r w:rsidR="00841583" w:rsidRPr="0084456F">
        <w:rPr>
          <w:rFonts w:ascii="Times New Roman" w:hAnsi="Times New Roman" w:cs="Times New Roman"/>
          <w:i/>
          <w:sz w:val="24"/>
          <w:szCs w:val="24"/>
        </w:rPr>
        <w:t xml:space="preserve"> tesis y a </w:t>
      </w:r>
      <w:r w:rsidR="00044B83" w:rsidRPr="0084456F">
        <w:rPr>
          <w:rFonts w:ascii="Times New Roman" w:hAnsi="Times New Roman" w:cs="Times New Roman"/>
          <w:i/>
          <w:sz w:val="24"/>
          <w:szCs w:val="24"/>
        </w:rPr>
        <w:t>Gabrielito</w:t>
      </w:r>
      <w:r w:rsidR="00841583" w:rsidRPr="0084456F">
        <w:rPr>
          <w:rFonts w:ascii="Times New Roman" w:hAnsi="Times New Roman" w:cs="Times New Roman"/>
          <w:i/>
          <w:sz w:val="24"/>
          <w:szCs w:val="24"/>
        </w:rPr>
        <w:t>.</w:t>
      </w:r>
    </w:p>
    <w:p w:rsidR="009F564F" w:rsidRPr="0084456F" w:rsidRDefault="009A62F6" w:rsidP="0084456F">
      <w:pPr>
        <w:spacing w:line="360" w:lineRule="auto"/>
        <w:ind w:left="4395"/>
        <w:jc w:val="right"/>
        <w:rPr>
          <w:rFonts w:ascii="Times New Roman" w:hAnsi="Times New Roman" w:cs="Times New Roman"/>
          <w:i/>
          <w:sz w:val="24"/>
          <w:szCs w:val="24"/>
        </w:rPr>
      </w:pPr>
      <w:r w:rsidRPr="0084456F">
        <w:rPr>
          <w:rFonts w:ascii="Times New Roman" w:hAnsi="Times New Roman" w:cs="Times New Roman"/>
          <w:i/>
          <w:sz w:val="24"/>
          <w:szCs w:val="24"/>
        </w:rPr>
        <w:t xml:space="preserve">Son mi motivación mis </w:t>
      </w:r>
      <w:proofErr w:type="spellStart"/>
      <w:r w:rsidRPr="0084456F">
        <w:rPr>
          <w:rFonts w:ascii="Times New Roman" w:hAnsi="Times New Roman" w:cs="Times New Roman"/>
          <w:i/>
          <w:sz w:val="24"/>
          <w:szCs w:val="24"/>
        </w:rPr>
        <w:t>alajos</w:t>
      </w:r>
      <w:proofErr w:type="spellEnd"/>
      <w:r w:rsidRPr="0084456F">
        <w:rPr>
          <w:rFonts w:ascii="Times New Roman" w:hAnsi="Times New Roman" w:cs="Times New Roman"/>
          <w:i/>
          <w:sz w:val="24"/>
          <w:szCs w:val="24"/>
        </w:rPr>
        <w:t>.</w:t>
      </w:r>
    </w:p>
    <w:p w:rsidR="00E171CA" w:rsidRPr="0084456F" w:rsidRDefault="00E171CA" w:rsidP="0084456F">
      <w:pPr>
        <w:spacing w:line="360" w:lineRule="auto"/>
        <w:ind w:left="3544"/>
        <w:jc w:val="right"/>
        <w:rPr>
          <w:rFonts w:ascii="Times New Roman" w:hAnsi="Times New Roman" w:cs="Times New Roman"/>
          <w:i/>
          <w:sz w:val="24"/>
          <w:szCs w:val="24"/>
        </w:rPr>
      </w:pPr>
    </w:p>
    <w:p w:rsidR="00E171CA" w:rsidRPr="0084456F" w:rsidRDefault="00A677FA" w:rsidP="0084456F">
      <w:pPr>
        <w:spacing w:line="360" w:lineRule="auto"/>
        <w:ind w:right="4818"/>
        <w:rPr>
          <w:rFonts w:ascii="Times New Roman" w:hAnsi="Times New Roman" w:cs="Times New Roman"/>
          <w:i/>
          <w:sz w:val="24"/>
          <w:szCs w:val="24"/>
        </w:rPr>
      </w:pPr>
      <w:r w:rsidRPr="0084456F">
        <w:rPr>
          <w:rFonts w:ascii="Times New Roman" w:hAnsi="Times New Roman" w:cs="Times New Roman"/>
          <w:i/>
          <w:sz w:val="24"/>
          <w:szCs w:val="24"/>
        </w:rPr>
        <w:t>A mi familia en general por hacer posible el cumplimiento de mis metas.</w:t>
      </w:r>
    </w:p>
    <w:p w:rsidR="00841583" w:rsidRPr="0084456F" w:rsidRDefault="00841583" w:rsidP="0084456F">
      <w:pPr>
        <w:widowControl/>
        <w:autoSpaceDE/>
        <w:autoSpaceDN/>
        <w:adjustRightInd/>
        <w:spacing w:after="160" w:line="360" w:lineRule="auto"/>
        <w:rPr>
          <w:rFonts w:ascii="Times New Roman" w:hAnsi="Times New Roman" w:cs="Times New Roman"/>
          <w:i/>
          <w:sz w:val="24"/>
          <w:szCs w:val="24"/>
        </w:rPr>
      </w:pPr>
      <w:r w:rsidRPr="0084456F">
        <w:rPr>
          <w:rFonts w:ascii="Times New Roman" w:hAnsi="Times New Roman" w:cs="Times New Roman"/>
          <w:i/>
          <w:sz w:val="24"/>
          <w:szCs w:val="24"/>
        </w:rPr>
        <w:br w:type="page"/>
      </w:r>
    </w:p>
    <w:sdt>
      <w:sdtPr>
        <w:rPr>
          <w:rFonts w:ascii="Times New Roman" w:eastAsiaTheme="minorEastAsia" w:hAnsi="Times New Roman" w:cs="Times New Roman"/>
          <w:b/>
          <w:color w:val="auto"/>
          <w:sz w:val="24"/>
          <w:szCs w:val="24"/>
          <w:lang w:val="es-ES"/>
        </w:rPr>
        <w:id w:val="-1433508605"/>
        <w:docPartObj>
          <w:docPartGallery w:val="Table of Contents"/>
          <w:docPartUnique/>
        </w:docPartObj>
      </w:sdtPr>
      <w:sdtEndPr>
        <w:rPr>
          <w:b w:val="0"/>
          <w:bCs/>
        </w:rPr>
      </w:sdtEndPr>
      <w:sdtContent>
        <w:p w:rsidR="00E86CC6" w:rsidRPr="00093F3B" w:rsidRDefault="002F6B56" w:rsidP="0084456F">
          <w:pPr>
            <w:pStyle w:val="TtuloTDC"/>
            <w:tabs>
              <w:tab w:val="left" w:pos="516"/>
              <w:tab w:val="left" w:pos="636"/>
              <w:tab w:val="center" w:pos="4252"/>
            </w:tabs>
            <w:spacing w:line="360" w:lineRule="auto"/>
            <w:rPr>
              <w:rFonts w:ascii="Times New Roman" w:hAnsi="Times New Roman" w:cs="Times New Roman"/>
              <w:color w:val="000000" w:themeColor="text1"/>
              <w:sz w:val="24"/>
              <w:szCs w:val="24"/>
            </w:rPr>
          </w:pPr>
          <w:r w:rsidRPr="00093F3B">
            <w:rPr>
              <w:rFonts w:ascii="Times New Roman" w:eastAsiaTheme="minorEastAsia" w:hAnsi="Times New Roman" w:cs="Times New Roman"/>
              <w:b/>
              <w:color w:val="auto"/>
              <w:sz w:val="24"/>
              <w:szCs w:val="24"/>
              <w:lang w:val="es-ES"/>
            </w:rPr>
            <w:tab/>
          </w:r>
          <w:r w:rsidRPr="00093F3B">
            <w:rPr>
              <w:rFonts w:ascii="Times New Roman" w:eastAsiaTheme="minorEastAsia" w:hAnsi="Times New Roman" w:cs="Times New Roman"/>
              <w:b/>
              <w:color w:val="auto"/>
              <w:sz w:val="24"/>
              <w:szCs w:val="24"/>
              <w:lang w:val="es-ES"/>
            </w:rPr>
            <w:tab/>
          </w:r>
          <w:r w:rsidRPr="00093F3B">
            <w:rPr>
              <w:rFonts w:ascii="Times New Roman" w:eastAsiaTheme="minorEastAsia" w:hAnsi="Times New Roman" w:cs="Times New Roman"/>
              <w:b/>
              <w:color w:val="auto"/>
              <w:sz w:val="24"/>
              <w:szCs w:val="24"/>
              <w:lang w:val="es-ES"/>
            </w:rPr>
            <w:tab/>
          </w:r>
          <w:r w:rsidR="00093F3B" w:rsidRPr="00093F3B">
            <w:rPr>
              <w:rFonts w:ascii="Times New Roman" w:hAnsi="Times New Roman" w:cs="Times New Roman"/>
              <w:color w:val="000000" w:themeColor="text1"/>
              <w:sz w:val="24"/>
              <w:szCs w:val="24"/>
              <w:lang w:val="es-ES"/>
            </w:rPr>
            <w:t>ÍNDICE GENERAL</w:t>
          </w:r>
        </w:p>
        <w:p w:rsidR="00C2733B" w:rsidRDefault="00E86CC6" w:rsidP="00C2733B">
          <w:pPr>
            <w:pStyle w:val="TDC1"/>
            <w:spacing w:before="240"/>
            <w:rPr>
              <w:rFonts w:asciiTheme="minorHAnsi" w:hAnsiTheme="minorHAnsi" w:cstheme="minorBidi"/>
              <w:sz w:val="22"/>
              <w:szCs w:val="22"/>
            </w:rPr>
          </w:pPr>
          <w:r w:rsidRPr="00093F3B">
            <w:rPr>
              <w:sz w:val="24"/>
              <w:szCs w:val="24"/>
            </w:rPr>
            <w:fldChar w:fldCharType="begin"/>
          </w:r>
          <w:r w:rsidRPr="00093F3B">
            <w:rPr>
              <w:sz w:val="24"/>
              <w:szCs w:val="24"/>
            </w:rPr>
            <w:instrText xml:space="preserve"> TOC \o "1-3" \h \z \u </w:instrText>
          </w:r>
          <w:r w:rsidRPr="00093F3B">
            <w:rPr>
              <w:sz w:val="24"/>
              <w:szCs w:val="24"/>
            </w:rPr>
            <w:fldChar w:fldCharType="separate"/>
          </w:r>
          <w:hyperlink w:anchor="_Toc524189879" w:history="1">
            <w:r w:rsidR="00C2733B" w:rsidRPr="00876628">
              <w:rPr>
                <w:rStyle w:val="Hipervnculo"/>
              </w:rPr>
              <w:t>AGRADECIMIENTOS</w:t>
            </w:r>
            <w:r w:rsidR="00C2733B">
              <w:rPr>
                <w:webHidden/>
              </w:rPr>
              <w:tab/>
            </w:r>
            <w:r w:rsidR="00C2733B">
              <w:rPr>
                <w:webHidden/>
              </w:rPr>
              <w:fldChar w:fldCharType="begin"/>
            </w:r>
            <w:r w:rsidR="00C2733B">
              <w:rPr>
                <w:webHidden/>
              </w:rPr>
              <w:instrText xml:space="preserve"> PAGEREF _Toc524189879 \h </w:instrText>
            </w:r>
            <w:r w:rsidR="00C2733B">
              <w:rPr>
                <w:webHidden/>
              </w:rPr>
            </w:r>
            <w:r w:rsidR="00C2733B">
              <w:rPr>
                <w:webHidden/>
              </w:rPr>
              <w:fldChar w:fldCharType="separate"/>
            </w:r>
            <w:r w:rsidR="00C2733B">
              <w:rPr>
                <w:webHidden/>
              </w:rPr>
              <w:t>i</w:t>
            </w:r>
            <w:r w:rsidR="00C2733B">
              <w:rPr>
                <w:webHidden/>
              </w:rPr>
              <w:fldChar w:fldCharType="end"/>
            </w:r>
          </w:hyperlink>
        </w:p>
        <w:p w:rsidR="00C2733B" w:rsidRDefault="00C233AB" w:rsidP="00C2733B">
          <w:pPr>
            <w:pStyle w:val="TDC1"/>
            <w:rPr>
              <w:rFonts w:asciiTheme="minorHAnsi" w:hAnsiTheme="minorHAnsi" w:cstheme="minorBidi"/>
              <w:sz w:val="22"/>
              <w:szCs w:val="22"/>
            </w:rPr>
          </w:pPr>
          <w:hyperlink w:anchor="_Toc524189880" w:history="1">
            <w:r w:rsidR="00C2733B" w:rsidRPr="00876628">
              <w:rPr>
                <w:rStyle w:val="Hipervnculo"/>
              </w:rPr>
              <w:t>DEDICATORIA</w:t>
            </w:r>
            <w:r w:rsidR="00C2733B">
              <w:rPr>
                <w:webHidden/>
              </w:rPr>
              <w:tab/>
            </w:r>
            <w:r w:rsidR="00C2733B">
              <w:rPr>
                <w:webHidden/>
              </w:rPr>
              <w:fldChar w:fldCharType="begin"/>
            </w:r>
            <w:r w:rsidR="00C2733B">
              <w:rPr>
                <w:webHidden/>
              </w:rPr>
              <w:instrText xml:space="preserve"> PAGEREF _Toc524189880 \h </w:instrText>
            </w:r>
            <w:r w:rsidR="00C2733B">
              <w:rPr>
                <w:webHidden/>
              </w:rPr>
            </w:r>
            <w:r w:rsidR="00C2733B">
              <w:rPr>
                <w:webHidden/>
              </w:rPr>
              <w:fldChar w:fldCharType="separate"/>
            </w:r>
            <w:r w:rsidR="00C2733B">
              <w:rPr>
                <w:webHidden/>
              </w:rPr>
              <w:t>ii</w:t>
            </w:r>
            <w:r w:rsidR="00C2733B">
              <w:rPr>
                <w:webHidden/>
              </w:rPr>
              <w:fldChar w:fldCharType="end"/>
            </w:r>
          </w:hyperlink>
        </w:p>
        <w:p w:rsidR="00C2733B" w:rsidRDefault="00C233AB" w:rsidP="00C2733B">
          <w:pPr>
            <w:pStyle w:val="TDC1"/>
            <w:rPr>
              <w:rFonts w:asciiTheme="minorHAnsi" w:hAnsiTheme="minorHAnsi" w:cstheme="minorBidi"/>
              <w:sz w:val="22"/>
              <w:szCs w:val="22"/>
            </w:rPr>
          </w:pPr>
          <w:hyperlink w:anchor="_Toc524189881" w:history="1">
            <w:r w:rsidR="00C2733B" w:rsidRPr="00876628">
              <w:rPr>
                <w:rStyle w:val="Hipervnculo"/>
              </w:rPr>
              <w:t>RESUMEN</w:t>
            </w:r>
            <w:r w:rsidR="00C2733B">
              <w:rPr>
                <w:webHidden/>
              </w:rPr>
              <w:tab/>
            </w:r>
            <w:r w:rsidR="00C2733B">
              <w:rPr>
                <w:webHidden/>
              </w:rPr>
              <w:fldChar w:fldCharType="begin"/>
            </w:r>
            <w:r w:rsidR="00C2733B">
              <w:rPr>
                <w:webHidden/>
              </w:rPr>
              <w:instrText xml:space="preserve"> PAGEREF _Toc524189881 \h </w:instrText>
            </w:r>
            <w:r w:rsidR="00C2733B">
              <w:rPr>
                <w:webHidden/>
              </w:rPr>
            </w:r>
            <w:r w:rsidR="00C2733B">
              <w:rPr>
                <w:webHidden/>
              </w:rPr>
              <w:fldChar w:fldCharType="separate"/>
            </w:r>
            <w:r w:rsidR="00C2733B">
              <w:rPr>
                <w:webHidden/>
              </w:rPr>
              <w:t>vii</w:t>
            </w:r>
            <w:r w:rsidR="00C2733B">
              <w:rPr>
                <w:webHidden/>
              </w:rPr>
              <w:fldChar w:fldCharType="end"/>
            </w:r>
          </w:hyperlink>
        </w:p>
        <w:p w:rsidR="00C2733B" w:rsidRDefault="00C233AB" w:rsidP="00C2733B">
          <w:pPr>
            <w:pStyle w:val="TDC1"/>
            <w:rPr>
              <w:rFonts w:asciiTheme="minorHAnsi" w:hAnsiTheme="minorHAnsi" w:cstheme="minorBidi"/>
              <w:sz w:val="22"/>
              <w:szCs w:val="22"/>
            </w:rPr>
          </w:pPr>
          <w:hyperlink w:anchor="_Toc524189882" w:history="1">
            <w:r w:rsidR="00C2733B" w:rsidRPr="00876628">
              <w:rPr>
                <w:rStyle w:val="Hipervnculo"/>
                <w:lang w:val="en-US"/>
              </w:rPr>
              <w:t>ABSTRACT</w:t>
            </w:r>
            <w:r w:rsidR="00C2733B">
              <w:rPr>
                <w:webHidden/>
              </w:rPr>
              <w:tab/>
            </w:r>
            <w:r w:rsidR="00C2733B">
              <w:rPr>
                <w:webHidden/>
              </w:rPr>
              <w:fldChar w:fldCharType="begin"/>
            </w:r>
            <w:r w:rsidR="00C2733B">
              <w:rPr>
                <w:webHidden/>
              </w:rPr>
              <w:instrText xml:space="preserve"> PAGEREF _Toc524189882 \h </w:instrText>
            </w:r>
            <w:r w:rsidR="00C2733B">
              <w:rPr>
                <w:webHidden/>
              </w:rPr>
            </w:r>
            <w:r w:rsidR="00C2733B">
              <w:rPr>
                <w:webHidden/>
              </w:rPr>
              <w:fldChar w:fldCharType="separate"/>
            </w:r>
            <w:r w:rsidR="00C2733B">
              <w:rPr>
                <w:webHidden/>
              </w:rPr>
              <w:t>viii</w:t>
            </w:r>
            <w:r w:rsidR="00C2733B">
              <w:rPr>
                <w:webHidden/>
              </w:rPr>
              <w:fldChar w:fldCharType="end"/>
            </w:r>
          </w:hyperlink>
        </w:p>
        <w:p w:rsidR="00C2733B" w:rsidRDefault="00C233AB" w:rsidP="00C2733B">
          <w:pPr>
            <w:pStyle w:val="TDC1"/>
            <w:rPr>
              <w:rFonts w:asciiTheme="minorHAnsi" w:hAnsiTheme="minorHAnsi" w:cstheme="minorBidi"/>
              <w:sz w:val="22"/>
              <w:szCs w:val="22"/>
            </w:rPr>
          </w:pPr>
          <w:hyperlink w:anchor="_Toc524189883" w:history="1">
            <w:r w:rsidR="00C2733B" w:rsidRPr="00876628">
              <w:rPr>
                <w:rStyle w:val="Hipervnculo"/>
              </w:rPr>
              <w:t>CAP</w:t>
            </w:r>
            <w:r w:rsidR="00C2733B" w:rsidRPr="00876628">
              <w:rPr>
                <w:rStyle w:val="Hipervnculo"/>
                <w:rFonts w:eastAsia="Times New Roman"/>
              </w:rPr>
              <w:t>ÍTULO I. INTRODUCCIÓN</w:t>
            </w:r>
            <w:r w:rsidR="00C2733B">
              <w:rPr>
                <w:webHidden/>
              </w:rPr>
              <w:tab/>
            </w:r>
            <w:r w:rsidR="00C2733B">
              <w:rPr>
                <w:webHidden/>
              </w:rPr>
              <w:fldChar w:fldCharType="begin"/>
            </w:r>
            <w:r w:rsidR="00C2733B">
              <w:rPr>
                <w:webHidden/>
              </w:rPr>
              <w:instrText xml:space="preserve"> PAGEREF _Toc524189883 \h </w:instrText>
            </w:r>
            <w:r w:rsidR="00C2733B">
              <w:rPr>
                <w:webHidden/>
              </w:rPr>
            </w:r>
            <w:r w:rsidR="00C2733B">
              <w:rPr>
                <w:webHidden/>
              </w:rPr>
              <w:fldChar w:fldCharType="separate"/>
            </w:r>
            <w:r w:rsidR="00C2733B">
              <w:rPr>
                <w:webHidden/>
              </w:rPr>
              <w:t>1</w:t>
            </w:r>
            <w:r w:rsidR="00C2733B">
              <w:rPr>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884" w:history="1">
            <w:r w:rsidR="00C2733B" w:rsidRPr="00876628">
              <w:rPr>
                <w:rStyle w:val="Hipervnculo"/>
                <w:rFonts w:ascii="Times New Roman" w:hAnsi="Times New Roman" w:cs="Times New Roman"/>
                <w:b/>
                <w:noProof/>
              </w:rPr>
              <w:t>1.1.</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noProof/>
              </w:rPr>
              <w:t>PLANTEAMIENTO DEL PROBLEMA</w:t>
            </w:r>
            <w:r w:rsidR="00C2733B">
              <w:rPr>
                <w:noProof/>
                <w:webHidden/>
              </w:rPr>
              <w:tab/>
            </w:r>
            <w:r w:rsidR="00C2733B">
              <w:rPr>
                <w:noProof/>
                <w:webHidden/>
              </w:rPr>
              <w:fldChar w:fldCharType="begin"/>
            </w:r>
            <w:r w:rsidR="00C2733B">
              <w:rPr>
                <w:noProof/>
                <w:webHidden/>
              </w:rPr>
              <w:instrText xml:space="preserve"> PAGEREF _Toc524189884 \h </w:instrText>
            </w:r>
            <w:r w:rsidR="00C2733B">
              <w:rPr>
                <w:noProof/>
                <w:webHidden/>
              </w:rPr>
            </w:r>
            <w:r w:rsidR="00C2733B">
              <w:rPr>
                <w:noProof/>
                <w:webHidden/>
              </w:rPr>
              <w:fldChar w:fldCharType="separate"/>
            </w:r>
            <w:r w:rsidR="00C2733B">
              <w:rPr>
                <w:noProof/>
                <w:webHidden/>
              </w:rPr>
              <w:t>1</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885" w:history="1">
            <w:r w:rsidR="00C2733B" w:rsidRPr="00876628">
              <w:rPr>
                <w:rStyle w:val="Hipervnculo"/>
                <w:rFonts w:ascii="Times New Roman" w:hAnsi="Times New Roman" w:cs="Times New Roman"/>
                <w:b/>
                <w:noProof/>
              </w:rPr>
              <w:t>1.2.</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noProof/>
              </w:rPr>
              <w:t>FORMULACIÓN DEL PROBLEMA</w:t>
            </w:r>
            <w:r w:rsidR="00C2733B">
              <w:rPr>
                <w:noProof/>
                <w:webHidden/>
              </w:rPr>
              <w:tab/>
            </w:r>
            <w:r w:rsidR="00C2733B">
              <w:rPr>
                <w:noProof/>
                <w:webHidden/>
              </w:rPr>
              <w:fldChar w:fldCharType="begin"/>
            </w:r>
            <w:r w:rsidR="00C2733B">
              <w:rPr>
                <w:noProof/>
                <w:webHidden/>
              </w:rPr>
              <w:instrText xml:space="preserve"> PAGEREF _Toc524189885 \h </w:instrText>
            </w:r>
            <w:r w:rsidR="00C2733B">
              <w:rPr>
                <w:noProof/>
                <w:webHidden/>
              </w:rPr>
            </w:r>
            <w:r w:rsidR="00C2733B">
              <w:rPr>
                <w:noProof/>
                <w:webHidden/>
              </w:rPr>
              <w:fldChar w:fldCharType="separate"/>
            </w:r>
            <w:r w:rsidR="00C2733B">
              <w:rPr>
                <w:noProof/>
                <w:webHidden/>
              </w:rPr>
              <w:t>1</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886" w:history="1">
            <w:r w:rsidR="00C2733B" w:rsidRPr="00876628">
              <w:rPr>
                <w:rStyle w:val="Hipervnculo"/>
                <w:rFonts w:ascii="Times New Roman" w:hAnsi="Times New Roman" w:cs="Times New Roman"/>
                <w:b/>
                <w:noProof/>
              </w:rPr>
              <w:t>1.3.</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noProof/>
              </w:rPr>
              <w:t>HIPÓTESIS</w:t>
            </w:r>
            <w:r w:rsidR="00C2733B">
              <w:rPr>
                <w:noProof/>
                <w:webHidden/>
              </w:rPr>
              <w:tab/>
            </w:r>
            <w:r w:rsidR="00C2733B">
              <w:rPr>
                <w:noProof/>
                <w:webHidden/>
              </w:rPr>
              <w:fldChar w:fldCharType="begin"/>
            </w:r>
            <w:r w:rsidR="00C2733B">
              <w:rPr>
                <w:noProof/>
                <w:webHidden/>
              </w:rPr>
              <w:instrText xml:space="preserve"> PAGEREF _Toc524189886 \h </w:instrText>
            </w:r>
            <w:r w:rsidR="00C2733B">
              <w:rPr>
                <w:noProof/>
                <w:webHidden/>
              </w:rPr>
            </w:r>
            <w:r w:rsidR="00C2733B">
              <w:rPr>
                <w:noProof/>
                <w:webHidden/>
              </w:rPr>
              <w:fldChar w:fldCharType="separate"/>
            </w:r>
            <w:r w:rsidR="00C2733B">
              <w:rPr>
                <w:noProof/>
                <w:webHidden/>
              </w:rPr>
              <w:t>2</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887" w:history="1">
            <w:r w:rsidR="00C2733B" w:rsidRPr="00876628">
              <w:rPr>
                <w:rStyle w:val="Hipervnculo"/>
                <w:rFonts w:ascii="Times New Roman" w:hAnsi="Times New Roman" w:cs="Times New Roman"/>
                <w:b/>
                <w:noProof/>
              </w:rPr>
              <w:t>1.4.</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noProof/>
              </w:rPr>
              <w:t>JUSTIFICACIÓN DE LA INVESTIGACIÓN</w:t>
            </w:r>
            <w:r w:rsidR="00C2733B">
              <w:rPr>
                <w:noProof/>
                <w:webHidden/>
              </w:rPr>
              <w:tab/>
            </w:r>
            <w:r w:rsidR="00C2733B">
              <w:rPr>
                <w:noProof/>
                <w:webHidden/>
              </w:rPr>
              <w:fldChar w:fldCharType="begin"/>
            </w:r>
            <w:r w:rsidR="00C2733B">
              <w:rPr>
                <w:noProof/>
                <w:webHidden/>
              </w:rPr>
              <w:instrText xml:space="preserve"> PAGEREF _Toc524189887 \h </w:instrText>
            </w:r>
            <w:r w:rsidR="00C2733B">
              <w:rPr>
                <w:noProof/>
                <w:webHidden/>
              </w:rPr>
            </w:r>
            <w:r w:rsidR="00C2733B">
              <w:rPr>
                <w:noProof/>
                <w:webHidden/>
              </w:rPr>
              <w:fldChar w:fldCharType="separate"/>
            </w:r>
            <w:r w:rsidR="00C2733B">
              <w:rPr>
                <w:noProof/>
                <w:webHidden/>
              </w:rPr>
              <w:t>2</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888" w:history="1">
            <w:r w:rsidR="00C2733B" w:rsidRPr="00876628">
              <w:rPr>
                <w:rStyle w:val="Hipervnculo"/>
                <w:rFonts w:ascii="Times New Roman" w:hAnsi="Times New Roman" w:cs="Times New Roman"/>
                <w:b/>
                <w:noProof/>
              </w:rPr>
              <w:t>1.5.</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noProof/>
              </w:rPr>
              <w:t>DELIMITACIÓN DE LA INVESTIGACIÓN</w:t>
            </w:r>
            <w:r w:rsidR="00C2733B">
              <w:rPr>
                <w:noProof/>
                <w:webHidden/>
              </w:rPr>
              <w:tab/>
            </w:r>
            <w:r w:rsidR="00C2733B">
              <w:rPr>
                <w:noProof/>
                <w:webHidden/>
              </w:rPr>
              <w:fldChar w:fldCharType="begin"/>
            </w:r>
            <w:r w:rsidR="00C2733B">
              <w:rPr>
                <w:noProof/>
                <w:webHidden/>
              </w:rPr>
              <w:instrText xml:space="preserve"> PAGEREF _Toc524189888 \h </w:instrText>
            </w:r>
            <w:r w:rsidR="00C2733B">
              <w:rPr>
                <w:noProof/>
                <w:webHidden/>
              </w:rPr>
            </w:r>
            <w:r w:rsidR="00C2733B">
              <w:rPr>
                <w:noProof/>
                <w:webHidden/>
              </w:rPr>
              <w:fldChar w:fldCharType="separate"/>
            </w:r>
            <w:r w:rsidR="00C2733B">
              <w:rPr>
                <w:noProof/>
                <w:webHidden/>
              </w:rPr>
              <w:t>2</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889" w:history="1">
            <w:r w:rsidR="00C2733B" w:rsidRPr="00876628">
              <w:rPr>
                <w:rStyle w:val="Hipervnculo"/>
                <w:rFonts w:ascii="Times New Roman" w:hAnsi="Times New Roman" w:cs="Times New Roman"/>
                <w:b/>
                <w:noProof/>
              </w:rPr>
              <w:t>1.6.</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noProof/>
              </w:rPr>
              <w:t>OBJETIVOS DE LA INVESTIGACIÓN</w:t>
            </w:r>
            <w:r w:rsidR="00C2733B">
              <w:rPr>
                <w:noProof/>
                <w:webHidden/>
              </w:rPr>
              <w:tab/>
            </w:r>
            <w:r w:rsidR="00C2733B">
              <w:rPr>
                <w:noProof/>
                <w:webHidden/>
              </w:rPr>
              <w:fldChar w:fldCharType="begin"/>
            </w:r>
            <w:r w:rsidR="00C2733B">
              <w:rPr>
                <w:noProof/>
                <w:webHidden/>
              </w:rPr>
              <w:instrText xml:space="preserve"> PAGEREF _Toc524189889 \h </w:instrText>
            </w:r>
            <w:r w:rsidR="00C2733B">
              <w:rPr>
                <w:noProof/>
                <w:webHidden/>
              </w:rPr>
            </w:r>
            <w:r w:rsidR="00C2733B">
              <w:rPr>
                <w:noProof/>
                <w:webHidden/>
              </w:rPr>
              <w:fldChar w:fldCharType="separate"/>
            </w:r>
            <w:r w:rsidR="00C2733B">
              <w:rPr>
                <w:noProof/>
                <w:webHidden/>
              </w:rPr>
              <w:t>2</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890" w:history="1">
            <w:r w:rsidR="00C2733B" w:rsidRPr="00876628">
              <w:rPr>
                <w:rStyle w:val="Hipervnculo"/>
                <w:rFonts w:ascii="Times New Roman" w:hAnsi="Times New Roman" w:cs="Times New Roman"/>
                <w:b/>
                <w:noProof/>
              </w:rPr>
              <w:t>1.7.</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noProof/>
              </w:rPr>
              <w:t>DEFINICIÓN DE VARIABLES</w:t>
            </w:r>
            <w:r w:rsidR="00C2733B">
              <w:rPr>
                <w:noProof/>
                <w:webHidden/>
              </w:rPr>
              <w:tab/>
            </w:r>
            <w:r w:rsidR="00C2733B">
              <w:rPr>
                <w:noProof/>
                <w:webHidden/>
              </w:rPr>
              <w:fldChar w:fldCharType="begin"/>
            </w:r>
            <w:r w:rsidR="00C2733B">
              <w:rPr>
                <w:noProof/>
                <w:webHidden/>
              </w:rPr>
              <w:instrText xml:space="preserve"> PAGEREF _Toc524189890 \h </w:instrText>
            </w:r>
            <w:r w:rsidR="00C2733B">
              <w:rPr>
                <w:noProof/>
                <w:webHidden/>
              </w:rPr>
            </w:r>
            <w:r w:rsidR="00C2733B">
              <w:rPr>
                <w:noProof/>
                <w:webHidden/>
              </w:rPr>
              <w:fldChar w:fldCharType="separate"/>
            </w:r>
            <w:r w:rsidR="00C2733B">
              <w:rPr>
                <w:noProof/>
                <w:webHidden/>
              </w:rPr>
              <w:t>3</w:t>
            </w:r>
            <w:r w:rsidR="00C2733B">
              <w:rPr>
                <w:noProof/>
                <w:webHidden/>
              </w:rPr>
              <w:fldChar w:fldCharType="end"/>
            </w:r>
          </w:hyperlink>
        </w:p>
        <w:p w:rsidR="00C2733B" w:rsidRDefault="00C233AB" w:rsidP="00C2733B">
          <w:pPr>
            <w:pStyle w:val="TDC1"/>
            <w:rPr>
              <w:rFonts w:asciiTheme="minorHAnsi" w:hAnsiTheme="minorHAnsi" w:cstheme="minorBidi"/>
              <w:sz w:val="22"/>
              <w:szCs w:val="22"/>
            </w:rPr>
          </w:pPr>
          <w:hyperlink w:anchor="_Toc524189891" w:history="1">
            <w:r w:rsidR="00C2733B" w:rsidRPr="00876628">
              <w:rPr>
                <w:rStyle w:val="Hipervnculo"/>
              </w:rPr>
              <w:t>CAP</w:t>
            </w:r>
            <w:r w:rsidR="00C2733B" w:rsidRPr="00876628">
              <w:rPr>
                <w:rStyle w:val="Hipervnculo"/>
                <w:rFonts w:eastAsia="Times New Roman"/>
              </w:rPr>
              <w:t>ÍTULO II. MARCO TEÓRICO</w:t>
            </w:r>
            <w:r w:rsidR="00C2733B">
              <w:rPr>
                <w:webHidden/>
              </w:rPr>
              <w:tab/>
            </w:r>
            <w:r w:rsidR="00C2733B">
              <w:rPr>
                <w:webHidden/>
              </w:rPr>
              <w:fldChar w:fldCharType="begin"/>
            </w:r>
            <w:r w:rsidR="00C2733B">
              <w:rPr>
                <w:webHidden/>
              </w:rPr>
              <w:instrText xml:space="preserve"> PAGEREF _Toc524189891 \h </w:instrText>
            </w:r>
            <w:r w:rsidR="00C2733B">
              <w:rPr>
                <w:webHidden/>
              </w:rPr>
            </w:r>
            <w:r w:rsidR="00C2733B">
              <w:rPr>
                <w:webHidden/>
              </w:rPr>
              <w:fldChar w:fldCharType="separate"/>
            </w:r>
            <w:r w:rsidR="00C2733B">
              <w:rPr>
                <w:webHidden/>
              </w:rPr>
              <w:t>4</w:t>
            </w:r>
            <w:r w:rsidR="00C2733B">
              <w:rPr>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892" w:history="1">
            <w:r w:rsidR="00C2733B" w:rsidRPr="00876628">
              <w:rPr>
                <w:rStyle w:val="Hipervnculo"/>
                <w:rFonts w:ascii="Times New Roman" w:hAnsi="Times New Roman" w:cs="Times New Roman"/>
                <w:b/>
                <w:noProof/>
              </w:rPr>
              <w:t>2.1.</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noProof/>
              </w:rPr>
              <w:t>ANTECEDENTES TEÓRICOS</w:t>
            </w:r>
            <w:r w:rsidR="00C2733B">
              <w:rPr>
                <w:noProof/>
                <w:webHidden/>
              </w:rPr>
              <w:tab/>
            </w:r>
            <w:r w:rsidR="00C2733B">
              <w:rPr>
                <w:noProof/>
                <w:webHidden/>
              </w:rPr>
              <w:fldChar w:fldCharType="begin"/>
            </w:r>
            <w:r w:rsidR="00C2733B">
              <w:rPr>
                <w:noProof/>
                <w:webHidden/>
              </w:rPr>
              <w:instrText xml:space="preserve"> PAGEREF _Toc524189892 \h </w:instrText>
            </w:r>
            <w:r w:rsidR="00C2733B">
              <w:rPr>
                <w:noProof/>
                <w:webHidden/>
              </w:rPr>
            </w:r>
            <w:r w:rsidR="00C2733B">
              <w:rPr>
                <w:noProof/>
                <w:webHidden/>
              </w:rPr>
              <w:fldChar w:fldCharType="separate"/>
            </w:r>
            <w:r w:rsidR="00C2733B">
              <w:rPr>
                <w:noProof/>
                <w:webHidden/>
              </w:rPr>
              <w:t>4</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893" w:history="1">
            <w:r w:rsidR="00C2733B" w:rsidRPr="00876628">
              <w:rPr>
                <w:rStyle w:val="Hipervnculo"/>
                <w:rFonts w:ascii="Times New Roman" w:hAnsi="Times New Roman" w:cs="Times New Roman"/>
                <w:b/>
                <w:bCs/>
                <w:noProof/>
              </w:rPr>
              <w:t>2.1.1.</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bCs/>
                <w:noProof/>
              </w:rPr>
              <w:t>A nivel Internacional</w:t>
            </w:r>
            <w:r w:rsidR="00C2733B">
              <w:rPr>
                <w:noProof/>
                <w:webHidden/>
              </w:rPr>
              <w:tab/>
            </w:r>
            <w:r w:rsidR="00C2733B">
              <w:rPr>
                <w:noProof/>
                <w:webHidden/>
              </w:rPr>
              <w:fldChar w:fldCharType="begin"/>
            </w:r>
            <w:r w:rsidR="00C2733B">
              <w:rPr>
                <w:noProof/>
                <w:webHidden/>
              </w:rPr>
              <w:instrText xml:space="preserve"> PAGEREF _Toc524189893 \h </w:instrText>
            </w:r>
            <w:r w:rsidR="00C2733B">
              <w:rPr>
                <w:noProof/>
                <w:webHidden/>
              </w:rPr>
            </w:r>
            <w:r w:rsidR="00C2733B">
              <w:rPr>
                <w:noProof/>
                <w:webHidden/>
              </w:rPr>
              <w:fldChar w:fldCharType="separate"/>
            </w:r>
            <w:r w:rsidR="00C2733B">
              <w:rPr>
                <w:noProof/>
                <w:webHidden/>
              </w:rPr>
              <w:t>4</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894" w:history="1">
            <w:r w:rsidR="00C2733B" w:rsidRPr="00876628">
              <w:rPr>
                <w:rStyle w:val="Hipervnculo"/>
                <w:rFonts w:ascii="Times New Roman" w:hAnsi="Times New Roman" w:cs="Times New Roman"/>
                <w:b/>
                <w:bCs/>
                <w:noProof/>
              </w:rPr>
              <w:t>2.1.2.</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bCs/>
                <w:noProof/>
              </w:rPr>
              <w:t>A nivel Nacional</w:t>
            </w:r>
            <w:r w:rsidR="00C2733B">
              <w:rPr>
                <w:noProof/>
                <w:webHidden/>
              </w:rPr>
              <w:tab/>
            </w:r>
            <w:r w:rsidR="00C2733B">
              <w:rPr>
                <w:noProof/>
                <w:webHidden/>
              </w:rPr>
              <w:fldChar w:fldCharType="begin"/>
            </w:r>
            <w:r w:rsidR="00C2733B">
              <w:rPr>
                <w:noProof/>
                <w:webHidden/>
              </w:rPr>
              <w:instrText xml:space="preserve"> PAGEREF _Toc524189894 \h </w:instrText>
            </w:r>
            <w:r w:rsidR="00C2733B">
              <w:rPr>
                <w:noProof/>
                <w:webHidden/>
              </w:rPr>
            </w:r>
            <w:r w:rsidR="00C2733B">
              <w:rPr>
                <w:noProof/>
                <w:webHidden/>
              </w:rPr>
              <w:fldChar w:fldCharType="separate"/>
            </w:r>
            <w:r w:rsidR="00C2733B">
              <w:rPr>
                <w:noProof/>
                <w:webHidden/>
              </w:rPr>
              <w:t>4</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895" w:history="1">
            <w:r w:rsidR="00C2733B" w:rsidRPr="00876628">
              <w:rPr>
                <w:rStyle w:val="Hipervnculo"/>
                <w:rFonts w:ascii="Times New Roman" w:hAnsi="Times New Roman" w:cs="Times New Roman"/>
                <w:b/>
                <w:bCs/>
                <w:noProof/>
              </w:rPr>
              <w:t>2.1.3.</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bCs/>
                <w:noProof/>
              </w:rPr>
              <w:t>A nivel Local</w:t>
            </w:r>
            <w:r w:rsidR="00C2733B">
              <w:rPr>
                <w:noProof/>
                <w:webHidden/>
              </w:rPr>
              <w:tab/>
            </w:r>
            <w:r w:rsidR="00C2733B">
              <w:rPr>
                <w:noProof/>
                <w:webHidden/>
              </w:rPr>
              <w:fldChar w:fldCharType="begin"/>
            </w:r>
            <w:r w:rsidR="00C2733B">
              <w:rPr>
                <w:noProof/>
                <w:webHidden/>
              </w:rPr>
              <w:instrText xml:space="preserve"> PAGEREF _Toc524189895 \h </w:instrText>
            </w:r>
            <w:r w:rsidR="00C2733B">
              <w:rPr>
                <w:noProof/>
                <w:webHidden/>
              </w:rPr>
            </w:r>
            <w:r w:rsidR="00C2733B">
              <w:rPr>
                <w:noProof/>
                <w:webHidden/>
              </w:rPr>
              <w:fldChar w:fldCharType="separate"/>
            </w:r>
            <w:r w:rsidR="00C2733B">
              <w:rPr>
                <w:noProof/>
                <w:webHidden/>
              </w:rPr>
              <w:t>5</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896" w:history="1">
            <w:r w:rsidR="00C2733B" w:rsidRPr="00876628">
              <w:rPr>
                <w:rStyle w:val="Hipervnculo"/>
                <w:rFonts w:ascii="Times New Roman" w:hAnsi="Times New Roman" w:cs="Times New Roman"/>
                <w:b/>
                <w:noProof/>
              </w:rPr>
              <w:t>2.2.</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noProof/>
              </w:rPr>
              <w:t>BASES TEÓRICAS</w:t>
            </w:r>
            <w:r w:rsidR="00C2733B">
              <w:rPr>
                <w:noProof/>
                <w:webHidden/>
              </w:rPr>
              <w:tab/>
            </w:r>
            <w:r w:rsidR="00C2733B">
              <w:rPr>
                <w:noProof/>
                <w:webHidden/>
              </w:rPr>
              <w:fldChar w:fldCharType="begin"/>
            </w:r>
            <w:r w:rsidR="00C2733B">
              <w:rPr>
                <w:noProof/>
                <w:webHidden/>
              </w:rPr>
              <w:instrText xml:space="preserve"> PAGEREF _Toc524189896 \h </w:instrText>
            </w:r>
            <w:r w:rsidR="00C2733B">
              <w:rPr>
                <w:noProof/>
                <w:webHidden/>
              </w:rPr>
            </w:r>
            <w:r w:rsidR="00C2733B">
              <w:rPr>
                <w:noProof/>
                <w:webHidden/>
              </w:rPr>
              <w:fldChar w:fldCharType="separate"/>
            </w:r>
            <w:r w:rsidR="00C2733B">
              <w:rPr>
                <w:noProof/>
                <w:webHidden/>
              </w:rPr>
              <w:t>7</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897" w:history="1">
            <w:r w:rsidR="00C2733B" w:rsidRPr="00876628">
              <w:rPr>
                <w:rStyle w:val="Hipervnculo"/>
                <w:rFonts w:ascii="Times New Roman" w:hAnsi="Times New Roman" w:cs="Times New Roman"/>
                <w:b/>
                <w:bCs/>
                <w:noProof/>
              </w:rPr>
              <w:t>2.2.1.</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bCs/>
                <w:noProof/>
              </w:rPr>
              <w:t>PAVIMENTO</w:t>
            </w:r>
            <w:r w:rsidR="00C2733B">
              <w:rPr>
                <w:noProof/>
                <w:webHidden/>
              </w:rPr>
              <w:tab/>
            </w:r>
            <w:r w:rsidR="00C2733B">
              <w:rPr>
                <w:noProof/>
                <w:webHidden/>
              </w:rPr>
              <w:fldChar w:fldCharType="begin"/>
            </w:r>
            <w:r w:rsidR="00C2733B">
              <w:rPr>
                <w:noProof/>
                <w:webHidden/>
              </w:rPr>
              <w:instrText xml:space="preserve"> PAGEREF _Toc524189897 \h </w:instrText>
            </w:r>
            <w:r w:rsidR="00C2733B">
              <w:rPr>
                <w:noProof/>
                <w:webHidden/>
              </w:rPr>
            </w:r>
            <w:r w:rsidR="00C2733B">
              <w:rPr>
                <w:noProof/>
                <w:webHidden/>
              </w:rPr>
              <w:fldChar w:fldCharType="separate"/>
            </w:r>
            <w:r w:rsidR="00C2733B">
              <w:rPr>
                <w:noProof/>
                <w:webHidden/>
              </w:rPr>
              <w:t>7</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898" w:history="1">
            <w:r w:rsidR="00C2733B" w:rsidRPr="00876628">
              <w:rPr>
                <w:rStyle w:val="Hipervnculo"/>
                <w:rFonts w:ascii="Times New Roman" w:hAnsi="Times New Roman" w:cs="Times New Roman"/>
                <w:b/>
                <w:bCs/>
                <w:noProof/>
              </w:rPr>
              <w:t>2.2.1.1.</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bCs/>
                <w:noProof/>
              </w:rPr>
              <w:t>DEFINICIÓN</w:t>
            </w:r>
            <w:r w:rsidR="00C2733B">
              <w:rPr>
                <w:noProof/>
                <w:webHidden/>
              </w:rPr>
              <w:tab/>
            </w:r>
            <w:r w:rsidR="00C2733B">
              <w:rPr>
                <w:noProof/>
                <w:webHidden/>
              </w:rPr>
              <w:fldChar w:fldCharType="begin"/>
            </w:r>
            <w:r w:rsidR="00C2733B">
              <w:rPr>
                <w:noProof/>
                <w:webHidden/>
              </w:rPr>
              <w:instrText xml:space="preserve"> PAGEREF _Toc524189898 \h </w:instrText>
            </w:r>
            <w:r w:rsidR="00C2733B">
              <w:rPr>
                <w:noProof/>
                <w:webHidden/>
              </w:rPr>
            </w:r>
            <w:r w:rsidR="00C2733B">
              <w:rPr>
                <w:noProof/>
                <w:webHidden/>
              </w:rPr>
              <w:fldChar w:fldCharType="separate"/>
            </w:r>
            <w:r w:rsidR="00C2733B">
              <w:rPr>
                <w:noProof/>
                <w:webHidden/>
              </w:rPr>
              <w:t>7</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899" w:history="1">
            <w:r w:rsidR="00C2733B" w:rsidRPr="00876628">
              <w:rPr>
                <w:rStyle w:val="Hipervnculo"/>
                <w:rFonts w:ascii="Times New Roman" w:hAnsi="Times New Roman" w:cs="Times New Roman"/>
                <w:b/>
                <w:bCs/>
                <w:noProof/>
              </w:rPr>
              <w:t>2.2.1.2.</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bCs/>
                <w:noProof/>
              </w:rPr>
              <w:t>TIPOS DE PAVIMENTO</w:t>
            </w:r>
            <w:r w:rsidR="00C2733B">
              <w:rPr>
                <w:noProof/>
                <w:webHidden/>
              </w:rPr>
              <w:tab/>
            </w:r>
            <w:r w:rsidR="00C2733B">
              <w:rPr>
                <w:noProof/>
                <w:webHidden/>
              </w:rPr>
              <w:fldChar w:fldCharType="begin"/>
            </w:r>
            <w:r w:rsidR="00C2733B">
              <w:rPr>
                <w:noProof/>
                <w:webHidden/>
              </w:rPr>
              <w:instrText xml:space="preserve"> PAGEREF _Toc524189899 \h </w:instrText>
            </w:r>
            <w:r w:rsidR="00C2733B">
              <w:rPr>
                <w:noProof/>
                <w:webHidden/>
              </w:rPr>
            </w:r>
            <w:r w:rsidR="00C2733B">
              <w:rPr>
                <w:noProof/>
                <w:webHidden/>
              </w:rPr>
              <w:fldChar w:fldCharType="separate"/>
            </w:r>
            <w:r w:rsidR="00C2733B">
              <w:rPr>
                <w:noProof/>
                <w:webHidden/>
              </w:rPr>
              <w:t>7</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00" w:history="1">
            <w:r w:rsidR="00C2733B" w:rsidRPr="00876628">
              <w:rPr>
                <w:rStyle w:val="Hipervnculo"/>
                <w:rFonts w:ascii="Times New Roman" w:hAnsi="Times New Roman" w:cs="Times New Roman"/>
                <w:b/>
                <w:bCs/>
                <w:noProof/>
              </w:rPr>
              <w:t>2.2.1.3.</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bCs/>
                <w:noProof/>
              </w:rPr>
              <w:t>ELEMENTOS QUE CONFORMAN PAVIMENTO RÍGIDO</w:t>
            </w:r>
            <w:r w:rsidR="00C2733B">
              <w:rPr>
                <w:noProof/>
                <w:webHidden/>
              </w:rPr>
              <w:tab/>
            </w:r>
            <w:r w:rsidR="00C2733B">
              <w:rPr>
                <w:noProof/>
                <w:webHidden/>
              </w:rPr>
              <w:fldChar w:fldCharType="begin"/>
            </w:r>
            <w:r w:rsidR="00C2733B">
              <w:rPr>
                <w:noProof/>
                <w:webHidden/>
              </w:rPr>
              <w:instrText xml:space="preserve"> PAGEREF _Toc524189900 \h </w:instrText>
            </w:r>
            <w:r w:rsidR="00C2733B">
              <w:rPr>
                <w:noProof/>
                <w:webHidden/>
              </w:rPr>
            </w:r>
            <w:r w:rsidR="00C2733B">
              <w:rPr>
                <w:noProof/>
                <w:webHidden/>
              </w:rPr>
              <w:fldChar w:fldCharType="separate"/>
            </w:r>
            <w:r w:rsidR="00C2733B">
              <w:rPr>
                <w:noProof/>
                <w:webHidden/>
              </w:rPr>
              <w:t>8</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01" w:history="1">
            <w:r w:rsidR="00C2733B" w:rsidRPr="00876628">
              <w:rPr>
                <w:rStyle w:val="Hipervnculo"/>
                <w:rFonts w:ascii="Times New Roman" w:hAnsi="Times New Roman" w:cs="Times New Roman"/>
                <w:b/>
                <w:bCs/>
                <w:noProof/>
              </w:rPr>
              <w:t>2.2.2.</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bCs/>
                <w:noProof/>
              </w:rPr>
              <w:t>GEOSINTÉTICOS</w:t>
            </w:r>
            <w:r w:rsidR="00C2733B">
              <w:rPr>
                <w:noProof/>
                <w:webHidden/>
              </w:rPr>
              <w:tab/>
            </w:r>
            <w:r w:rsidR="00C2733B">
              <w:rPr>
                <w:noProof/>
                <w:webHidden/>
              </w:rPr>
              <w:fldChar w:fldCharType="begin"/>
            </w:r>
            <w:r w:rsidR="00C2733B">
              <w:rPr>
                <w:noProof/>
                <w:webHidden/>
              </w:rPr>
              <w:instrText xml:space="preserve"> PAGEREF _Toc524189901 \h </w:instrText>
            </w:r>
            <w:r w:rsidR="00C2733B">
              <w:rPr>
                <w:noProof/>
                <w:webHidden/>
              </w:rPr>
            </w:r>
            <w:r w:rsidR="00C2733B">
              <w:rPr>
                <w:noProof/>
                <w:webHidden/>
              </w:rPr>
              <w:fldChar w:fldCharType="separate"/>
            </w:r>
            <w:r w:rsidR="00C2733B">
              <w:rPr>
                <w:noProof/>
                <w:webHidden/>
              </w:rPr>
              <w:t>10</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02" w:history="1">
            <w:r w:rsidR="00C2733B" w:rsidRPr="00876628">
              <w:rPr>
                <w:rStyle w:val="Hipervnculo"/>
                <w:rFonts w:ascii="Times New Roman" w:hAnsi="Times New Roman" w:cs="Times New Roman"/>
                <w:b/>
                <w:bCs/>
                <w:noProof/>
              </w:rPr>
              <w:t>2.2.2.1.</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bCs/>
                <w:noProof/>
              </w:rPr>
              <w:t>DEFINICIÓN</w:t>
            </w:r>
            <w:r w:rsidR="00C2733B">
              <w:rPr>
                <w:noProof/>
                <w:webHidden/>
              </w:rPr>
              <w:tab/>
            </w:r>
            <w:r w:rsidR="00C2733B">
              <w:rPr>
                <w:noProof/>
                <w:webHidden/>
              </w:rPr>
              <w:fldChar w:fldCharType="begin"/>
            </w:r>
            <w:r w:rsidR="00C2733B">
              <w:rPr>
                <w:noProof/>
                <w:webHidden/>
              </w:rPr>
              <w:instrText xml:space="preserve"> PAGEREF _Toc524189902 \h </w:instrText>
            </w:r>
            <w:r w:rsidR="00C2733B">
              <w:rPr>
                <w:noProof/>
                <w:webHidden/>
              </w:rPr>
            </w:r>
            <w:r w:rsidR="00C2733B">
              <w:rPr>
                <w:noProof/>
                <w:webHidden/>
              </w:rPr>
              <w:fldChar w:fldCharType="separate"/>
            </w:r>
            <w:r w:rsidR="00C2733B">
              <w:rPr>
                <w:noProof/>
                <w:webHidden/>
              </w:rPr>
              <w:t>10</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03" w:history="1">
            <w:r w:rsidR="00C2733B" w:rsidRPr="00876628">
              <w:rPr>
                <w:rStyle w:val="Hipervnculo"/>
                <w:rFonts w:ascii="Times New Roman" w:hAnsi="Times New Roman" w:cs="Times New Roman"/>
                <w:b/>
                <w:bCs/>
                <w:noProof/>
              </w:rPr>
              <w:t>2.2.2.2.</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bCs/>
                <w:noProof/>
              </w:rPr>
              <w:t>COMPONENTES DE LOS GEOSINTÉTICOS</w:t>
            </w:r>
            <w:r w:rsidR="00C2733B">
              <w:rPr>
                <w:noProof/>
                <w:webHidden/>
              </w:rPr>
              <w:tab/>
            </w:r>
            <w:r w:rsidR="00C2733B">
              <w:rPr>
                <w:noProof/>
                <w:webHidden/>
              </w:rPr>
              <w:fldChar w:fldCharType="begin"/>
            </w:r>
            <w:r w:rsidR="00C2733B">
              <w:rPr>
                <w:noProof/>
                <w:webHidden/>
              </w:rPr>
              <w:instrText xml:space="preserve"> PAGEREF _Toc524189903 \h </w:instrText>
            </w:r>
            <w:r w:rsidR="00C2733B">
              <w:rPr>
                <w:noProof/>
                <w:webHidden/>
              </w:rPr>
            </w:r>
            <w:r w:rsidR="00C2733B">
              <w:rPr>
                <w:noProof/>
                <w:webHidden/>
              </w:rPr>
              <w:fldChar w:fldCharType="separate"/>
            </w:r>
            <w:r w:rsidR="00C2733B">
              <w:rPr>
                <w:noProof/>
                <w:webHidden/>
              </w:rPr>
              <w:t>10</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04" w:history="1">
            <w:r w:rsidR="00C2733B" w:rsidRPr="00876628">
              <w:rPr>
                <w:rStyle w:val="Hipervnculo"/>
                <w:rFonts w:ascii="Times New Roman" w:hAnsi="Times New Roman" w:cs="Times New Roman"/>
                <w:b/>
                <w:bCs/>
                <w:noProof/>
              </w:rPr>
              <w:t>2.2.2.3.</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bCs/>
                <w:noProof/>
              </w:rPr>
              <w:t>CLASIFICACIÓN DE LOS GEOSINTÉTICOS</w:t>
            </w:r>
            <w:r w:rsidR="00C2733B">
              <w:rPr>
                <w:noProof/>
                <w:webHidden/>
              </w:rPr>
              <w:tab/>
            </w:r>
            <w:r w:rsidR="00C2733B">
              <w:rPr>
                <w:noProof/>
                <w:webHidden/>
              </w:rPr>
              <w:fldChar w:fldCharType="begin"/>
            </w:r>
            <w:r w:rsidR="00C2733B">
              <w:rPr>
                <w:noProof/>
                <w:webHidden/>
              </w:rPr>
              <w:instrText xml:space="preserve"> PAGEREF _Toc524189904 \h </w:instrText>
            </w:r>
            <w:r w:rsidR="00C2733B">
              <w:rPr>
                <w:noProof/>
                <w:webHidden/>
              </w:rPr>
            </w:r>
            <w:r w:rsidR="00C2733B">
              <w:rPr>
                <w:noProof/>
                <w:webHidden/>
              </w:rPr>
              <w:fldChar w:fldCharType="separate"/>
            </w:r>
            <w:r w:rsidR="00C2733B">
              <w:rPr>
                <w:noProof/>
                <w:webHidden/>
              </w:rPr>
              <w:t>12</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05" w:history="1">
            <w:r w:rsidR="00C2733B" w:rsidRPr="00876628">
              <w:rPr>
                <w:rStyle w:val="Hipervnculo"/>
                <w:rFonts w:ascii="Times New Roman" w:hAnsi="Times New Roman" w:cs="Times New Roman"/>
                <w:b/>
                <w:bCs/>
                <w:noProof/>
              </w:rPr>
              <w:t>2.2.2.4.</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bCs/>
                <w:noProof/>
              </w:rPr>
              <w:t>ESPECIFICACIONES TÉCNICAS DE LA GEOMALLA</w:t>
            </w:r>
            <w:r w:rsidR="00C2733B">
              <w:rPr>
                <w:noProof/>
                <w:webHidden/>
              </w:rPr>
              <w:tab/>
            </w:r>
            <w:r w:rsidR="00C2733B">
              <w:rPr>
                <w:noProof/>
                <w:webHidden/>
              </w:rPr>
              <w:fldChar w:fldCharType="begin"/>
            </w:r>
            <w:r w:rsidR="00C2733B">
              <w:rPr>
                <w:noProof/>
                <w:webHidden/>
              </w:rPr>
              <w:instrText xml:space="preserve"> PAGEREF _Toc524189905 \h </w:instrText>
            </w:r>
            <w:r w:rsidR="00C2733B">
              <w:rPr>
                <w:noProof/>
                <w:webHidden/>
              </w:rPr>
            </w:r>
            <w:r w:rsidR="00C2733B">
              <w:rPr>
                <w:noProof/>
                <w:webHidden/>
              </w:rPr>
              <w:fldChar w:fldCharType="separate"/>
            </w:r>
            <w:r w:rsidR="00C2733B">
              <w:rPr>
                <w:noProof/>
                <w:webHidden/>
              </w:rPr>
              <w:t>21</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06" w:history="1">
            <w:r w:rsidR="00C2733B" w:rsidRPr="00876628">
              <w:rPr>
                <w:rStyle w:val="Hipervnculo"/>
                <w:rFonts w:ascii="Times New Roman" w:hAnsi="Times New Roman" w:cs="Times New Roman"/>
                <w:b/>
                <w:bCs/>
                <w:noProof/>
              </w:rPr>
              <w:t>2.2.3.</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bCs/>
                <w:noProof/>
              </w:rPr>
              <w:t>DISEÑO DE PAVIMENTO RÍGIDO – MÉTODO AASHTO</w:t>
            </w:r>
            <w:r w:rsidR="00C2733B">
              <w:rPr>
                <w:noProof/>
                <w:webHidden/>
              </w:rPr>
              <w:tab/>
            </w:r>
            <w:r w:rsidR="00C2733B">
              <w:rPr>
                <w:noProof/>
                <w:webHidden/>
              </w:rPr>
              <w:fldChar w:fldCharType="begin"/>
            </w:r>
            <w:r w:rsidR="00C2733B">
              <w:rPr>
                <w:noProof/>
                <w:webHidden/>
              </w:rPr>
              <w:instrText xml:space="preserve"> PAGEREF _Toc524189906 \h </w:instrText>
            </w:r>
            <w:r w:rsidR="00C2733B">
              <w:rPr>
                <w:noProof/>
                <w:webHidden/>
              </w:rPr>
            </w:r>
            <w:r w:rsidR="00C2733B">
              <w:rPr>
                <w:noProof/>
                <w:webHidden/>
              </w:rPr>
              <w:fldChar w:fldCharType="separate"/>
            </w:r>
            <w:r w:rsidR="00C2733B">
              <w:rPr>
                <w:noProof/>
                <w:webHidden/>
              </w:rPr>
              <w:t>23</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07" w:history="1">
            <w:r w:rsidR="00C2733B" w:rsidRPr="00876628">
              <w:rPr>
                <w:rStyle w:val="Hipervnculo"/>
                <w:rFonts w:ascii="Times New Roman" w:hAnsi="Times New Roman" w:cs="Times New Roman"/>
                <w:b/>
                <w:bCs/>
                <w:noProof/>
              </w:rPr>
              <w:t>2.2.3.1.</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bCs/>
                <w:noProof/>
              </w:rPr>
              <w:t>DETERMINACIÓN DE ESPESOR DE LOSA</w:t>
            </w:r>
            <w:r w:rsidR="00C2733B">
              <w:rPr>
                <w:noProof/>
                <w:webHidden/>
              </w:rPr>
              <w:tab/>
            </w:r>
            <w:r w:rsidR="00C2733B">
              <w:rPr>
                <w:noProof/>
                <w:webHidden/>
              </w:rPr>
              <w:fldChar w:fldCharType="begin"/>
            </w:r>
            <w:r w:rsidR="00C2733B">
              <w:rPr>
                <w:noProof/>
                <w:webHidden/>
              </w:rPr>
              <w:instrText xml:space="preserve"> PAGEREF _Toc524189907 \h </w:instrText>
            </w:r>
            <w:r w:rsidR="00C2733B">
              <w:rPr>
                <w:noProof/>
                <w:webHidden/>
              </w:rPr>
            </w:r>
            <w:r w:rsidR="00C2733B">
              <w:rPr>
                <w:noProof/>
                <w:webHidden/>
              </w:rPr>
              <w:fldChar w:fldCharType="separate"/>
            </w:r>
            <w:r w:rsidR="00C2733B">
              <w:rPr>
                <w:noProof/>
                <w:webHidden/>
              </w:rPr>
              <w:t>23</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08" w:history="1">
            <w:r w:rsidR="00C2733B" w:rsidRPr="00876628">
              <w:rPr>
                <w:rStyle w:val="Hipervnculo"/>
                <w:rFonts w:ascii="Times New Roman" w:hAnsi="Times New Roman" w:cs="Times New Roman"/>
                <w:b/>
                <w:bCs/>
                <w:noProof/>
              </w:rPr>
              <w:t>2.2.3.2.</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bCs/>
                <w:noProof/>
              </w:rPr>
              <w:t>REQUERIMIENTO DE SUBBASE GRANULAR</w:t>
            </w:r>
            <w:r w:rsidR="00C2733B">
              <w:rPr>
                <w:noProof/>
                <w:webHidden/>
              </w:rPr>
              <w:tab/>
            </w:r>
            <w:r w:rsidR="00C2733B">
              <w:rPr>
                <w:noProof/>
                <w:webHidden/>
              </w:rPr>
              <w:fldChar w:fldCharType="begin"/>
            </w:r>
            <w:r w:rsidR="00C2733B">
              <w:rPr>
                <w:noProof/>
                <w:webHidden/>
              </w:rPr>
              <w:instrText xml:space="preserve"> PAGEREF _Toc524189908 \h </w:instrText>
            </w:r>
            <w:r w:rsidR="00C2733B">
              <w:rPr>
                <w:noProof/>
                <w:webHidden/>
              </w:rPr>
            </w:r>
            <w:r w:rsidR="00C2733B">
              <w:rPr>
                <w:noProof/>
                <w:webHidden/>
              </w:rPr>
              <w:fldChar w:fldCharType="separate"/>
            </w:r>
            <w:r w:rsidR="00C2733B">
              <w:rPr>
                <w:noProof/>
                <w:webHidden/>
              </w:rPr>
              <w:t>28</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09" w:history="1">
            <w:r w:rsidR="00C2733B" w:rsidRPr="00876628">
              <w:rPr>
                <w:rStyle w:val="Hipervnculo"/>
                <w:rFonts w:ascii="Times New Roman" w:hAnsi="Times New Roman" w:cs="Times New Roman"/>
                <w:b/>
                <w:bCs/>
                <w:noProof/>
              </w:rPr>
              <w:t>2.2.3.3.</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bCs/>
                <w:noProof/>
              </w:rPr>
              <w:t>REPORTE DE USO DE GEOMALLAS TENSAR PARA EL MEJORAMIENTO DEL MÓDULO DE REACCIÓN DE SUB-RASANTE:</w:t>
            </w:r>
            <w:r w:rsidR="00C2733B">
              <w:rPr>
                <w:noProof/>
                <w:webHidden/>
              </w:rPr>
              <w:tab/>
            </w:r>
            <w:r w:rsidR="00C2733B">
              <w:rPr>
                <w:noProof/>
                <w:webHidden/>
              </w:rPr>
              <w:fldChar w:fldCharType="begin"/>
            </w:r>
            <w:r w:rsidR="00C2733B">
              <w:rPr>
                <w:noProof/>
                <w:webHidden/>
              </w:rPr>
              <w:instrText xml:space="preserve"> PAGEREF _Toc524189909 \h </w:instrText>
            </w:r>
            <w:r w:rsidR="00C2733B">
              <w:rPr>
                <w:noProof/>
                <w:webHidden/>
              </w:rPr>
            </w:r>
            <w:r w:rsidR="00C2733B">
              <w:rPr>
                <w:noProof/>
                <w:webHidden/>
              </w:rPr>
              <w:fldChar w:fldCharType="separate"/>
            </w:r>
            <w:r w:rsidR="00C2733B">
              <w:rPr>
                <w:noProof/>
                <w:webHidden/>
              </w:rPr>
              <w:t>30</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10" w:history="1">
            <w:r w:rsidR="00C2733B" w:rsidRPr="00876628">
              <w:rPr>
                <w:rStyle w:val="Hipervnculo"/>
                <w:rFonts w:ascii="Times New Roman" w:hAnsi="Times New Roman" w:cs="Times New Roman"/>
                <w:b/>
                <w:noProof/>
              </w:rPr>
              <w:t>2.3.</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noProof/>
              </w:rPr>
              <w:t>DEFINICIÓN DE TÉRMINOS</w:t>
            </w:r>
            <w:r w:rsidR="00C2733B">
              <w:rPr>
                <w:noProof/>
                <w:webHidden/>
              </w:rPr>
              <w:tab/>
            </w:r>
            <w:r w:rsidR="00C2733B">
              <w:rPr>
                <w:noProof/>
                <w:webHidden/>
              </w:rPr>
              <w:fldChar w:fldCharType="begin"/>
            </w:r>
            <w:r w:rsidR="00C2733B">
              <w:rPr>
                <w:noProof/>
                <w:webHidden/>
              </w:rPr>
              <w:instrText xml:space="preserve"> PAGEREF _Toc524189910 \h </w:instrText>
            </w:r>
            <w:r w:rsidR="00C2733B">
              <w:rPr>
                <w:noProof/>
                <w:webHidden/>
              </w:rPr>
            </w:r>
            <w:r w:rsidR="00C2733B">
              <w:rPr>
                <w:noProof/>
                <w:webHidden/>
              </w:rPr>
              <w:fldChar w:fldCharType="separate"/>
            </w:r>
            <w:r w:rsidR="00C2733B">
              <w:rPr>
                <w:noProof/>
                <w:webHidden/>
              </w:rPr>
              <w:t>32</w:t>
            </w:r>
            <w:r w:rsidR="00C2733B">
              <w:rPr>
                <w:noProof/>
                <w:webHidden/>
              </w:rPr>
              <w:fldChar w:fldCharType="end"/>
            </w:r>
          </w:hyperlink>
        </w:p>
        <w:p w:rsidR="00C2733B" w:rsidRDefault="00C233AB" w:rsidP="00C2733B">
          <w:pPr>
            <w:pStyle w:val="TDC1"/>
            <w:rPr>
              <w:rFonts w:asciiTheme="minorHAnsi" w:hAnsiTheme="minorHAnsi" w:cstheme="minorBidi"/>
              <w:sz w:val="22"/>
              <w:szCs w:val="22"/>
            </w:rPr>
          </w:pPr>
          <w:hyperlink w:anchor="_Toc524189911" w:history="1">
            <w:r w:rsidR="00C2733B" w:rsidRPr="00876628">
              <w:rPr>
                <w:rStyle w:val="Hipervnculo"/>
              </w:rPr>
              <w:t>CAP</w:t>
            </w:r>
            <w:r w:rsidR="00C2733B" w:rsidRPr="00876628">
              <w:rPr>
                <w:rStyle w:val="Hipervnculo"/>
                <w:rFonts w:eastAsia="Times New Roman"/>
              </w:rPr>
              <w:t>ÍTULO III. MATERIALES Y MÉTODOS</w:t>
            </w:r>
            <w:r w:rsidR="00C2733B">
              <w:rPr>
                <w:webHidden/>
              </w:rPr>
              <w:tab/>
            </w:r>
            <w:r w:rsidR="00C2733B">
              <w:rPr>
                <w:webHidden/>
              </w:rPr>
              <w:fldChar w:fldCharType="begin"/>
            </w:r>
            <w:r w:rsidR="00C2733B">
              <w:rPr>
                <w:webHidden/>
              </w:rPr>
              <w:instrText xml:space="preserve"> PAGEREF _Toc524189911 \h </w:instrText>
            </w:r>
            <w:r w:rsidR="00C2733B">
              <w:rPr>
                <w:webHidden/>
              </w:rPr>
            </w:r>
            <w:r w:rsidR="00C2733B">
              <w:rPr>
                <w:webHidden/>
              </w:rPr>
              <w:fldChar w:fldCharType="separate"/>
            </w:r>
            <w:r w:rsidR="00C2733B">
              <w:rPr>
                <w:webHidden/>
              </w:rPr>
              <w:t>33</w:t>
            </w:r>
            <w:r w:rsidR="00C2733B">
              <w:rPr>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12" w:history="1">
            <w:r w:rsidR="00C2733B" w:rsidRPr="00876628">
              <w:rPr>
                <w:rStyle w:val="Hipervnculo"/>
                <w:rFonts w:ascii="Times New Roman" w:hAnsi="Times New Roman" w:cs="Times New Roman"/>
                <w:b/>
                <w:noProof/>
              </w:rPr>
              <w:t>3.1.</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noProof/>
              </w:rPr>
              <w:t>UBICACIÓN DE LA ZONA DE ESTUDIO</w:t>
            </w:r>
            <w:r w:rsidR="00C2733B">
              <w:rPr>
                <w:noProof/>
                <w:webHidden/>
              </w:rPr>
              <w:tab/>
            </w:r>
            <w:r w:rsidR="00C2733B">
              <w:rPr>
                <w:noProof/>
                <w:webHidden/>
              </w:rPr>
              <w:fldChar w:fldCharType="begin"/>
            </w:r>
            <w:r w:rsidR="00C2733B">
              <w:rPr>
                <w:noProof/>
                <w:webHidden/>
              </w:rPr>
              <w:instrText xml:space="preserve"> PAGEREF _Toc524189912 \h </w:instrText>
            </w:r>
            <w:r w:rsidR="00C2733B">
              <w:rPr>
                <w:noProof/>
                <w:webHidden/>
              </w:rPr>
            </w:r>
            <w:r w:rsidR="00C2733B">
              <w:rPr>
                <w:noProof/>
                <w:webHidden/>
              </w:rPr>
              <w:fldChar w:fldCharType="separate"/>
            </w:r>
            <w:r w:rsidR="00C2733B">
              <w:rPr>
                <w:noProof/>
                <w:webHidden/>
              </w:rPr>
              <w:t>33</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13" w:history="1">
            <w:r w:rsidR="00C2733B" w:rsidRPr="00876628">
              <w:rPr>
                <w:rStyle w:val="Hipervnculo"/>
                <w:rFonts w:ascii="Times New Roman" w:hAnsi="Times New Roman" w:cs="Times New Roman"/>
                <w:b/>
                <w:noProof/>
              </w:rPr>
              <w:t>3.2.</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noProof/>
              </w:rPr>
              <w:t>METODOLOGÍA</w:t>
            </w:r>
            <w:r w:rsidR="00C2733B">
              <w:rPr>
                <w:noProof/>
                <w:webHidden/>
              </w:rPr>
              <w:tab/>
            </w:r>
            <w:r w:rsidR="00C2733B">
              <w:rPr>
                <w:noProof/>
                <w:webHidden/>
              </w:rPr>
              <w:fldChar w:fldCharType="begin"/>
            </w:r>
            <w:r w:rsidR="00C2733B">
              <w:rPr>
                <w:noProof/>
                <w:webHidden/>
              </w:rPr>
              <w:instrText xml:space="preserve"> PAGEREF _Toc524189913 \h </w:instrText>
            </w:r>
            <w:r w:rsidR="00C2733B">
              <w:rPr>
                <w:noProof/>
                <w:webHidden/>
              </w:rPr>
            </w:r>
            <w:r w:rsidR="00C2733B">
              <w:rPr>
                <w:noProof/>
                <w:webHidden/>
              </w:rPr>
              <w:fldChar w:fldCharType="separate"/>
            </w:r>
            <w:r w:rsidR="00C2733B">
              <w:rPr>
                <w:noProof/>
                <w:webHidden/>
              </w:rPr>
              <w:t>34</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14" w:history="1">
            <w:r w:rsidR="00C2733B" w:rsidRPr="00876628">
              <w:rPr>
                <w:rStyle w:val="Hipervnculo"/>
                <w:rFonts w:ascii="Times New Roman" w:hAnsi="Times New Roman" w:cs="Times New Roman"/>
                <w:b/>
                <w:noProof/>
              </w:rPr>
              <w:t>3.3.</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noProof/>
              </w:rPr>
              <w:t>PROCEDIMIENTO Y TÉCNICAS DE RECOLECCIÓN DE DATOS</w:t>
            </w:r>
            <w:r w:rsidR="00C2733B">
              <w:rPr>
                <w:noProof/>
                <w:webHidden/>
              </w:rPr>
              <w:tab/>
            </w:r>
            <w:r w:rsidR="00C2733B">
              <w:rPr>
                <w:noProof/>
                <w:webHidden/>
              </w:rPr>
              <w:fldChar w:fldCharType="begin"/>
            </w:r>
            <w:r w:rsidR="00C2733B">
              <w:rPr>
                <w:noProof/>
                <w:webHidden/>
              </w:rPr>
              <w:instrText xml:space="preserve"> PAGEREF _Toc524189914 \h </w:instrText>
            </w:r>
            <w:r w:rsidR="00C2733B">
              <w:rPr>
                <w:noProof/>
                <w:webHidden/>
              </w:rPr>
            </w:r>
            <w:r w:rsidR="00C2733B">
              <w:rPr>
                <w:noProof/>
                <w:webHidden/>
              </w:rPr>
              <w:fldChar w:fldCharType="separate"/>
            </w:r>
            <w:r w:rsidR="00C2733B">
              <w:rPr>
                <w:noProof/>
                <w:webHidden/>
              </w:rPr>
              <w:t>35</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15" w:history="1">
            <w:r w:rsidR="00C2733B" w:rsidRPr="00876628">
              <w:rPr>
                <w:rStyle w:val="Hipervnculo"/>
                <w:rFonts w:ascii="Times New Roman" w:hAnsi="Times New Roman" w:cs="Times New Roman"/>
                <w:b/>
                <w:noProof/>
              </w:rPr>
              <w:t>3.3.1.</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noProof/>
              </w:rPr>
              <w:t>ESTUDIO TOPOGRÁFICO</w:t>
            </w:r>
            <w:r w:rsidR="00C2733B">
              <w:rPr>
                <w:noProof/>
                <w:webHidden/>
              </w:rPr>
              <w:tab/>
            </w:r>
            <w:r w:rsidR="00C2733B">
              <w:rPr>
                <w:noProof/>
                <w:webHidden/>
              </w:rPr>
              <w:fldChar w:fldCharType="begin"/>
            </w:r>
            <w:r w:rsidR="00C2733B">
              <w:rPr>
                <w:noProof/>
                <w:webHidden/>
              </w:rPr>
              <w:instrText xml:space="preserve"> PAGEREF _Toc524189915 \h </w:instrText>
            </w:r>
            <w:r w:rsidR="00C2733B">
              <w:rPr>
                <w:noProof/>
                <w:webHidden/>
              </w:rPr>
            </w:r>
            <w:r w:rsidR="00C2733B">
              <w:rPr>
                <w:noProof/>
                <w:webHidden/>
              </w:rPr>
              <w:fldChar w:fldCharType="separate"/>
            </w:r>
            <w:r w:rsidR="00C2733B">
              <w:rPr>
                <w:noProof/>
                <w:webHidden/>
              </w:rPr>
              <w:t>35</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16" w:history="1">
            <w:r w:rsidR="00C2733B" w:rsidRPr="00876628">
              <w:rPr>
                <w:rStyle w:val="Hipervnculo"/>
                <w:rFonts w:ascii="Times New Roman" w:hAnsi="Times New Roman" w:cs="Times New Roman"/>
                <w:b/>
                <w:noProof/>
              </w:rPr>
              <w:t>3.3.2.</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noProof/>
              </w:rPr>
              <w:t>ESTUDIO DE TRÁFICO</w:t>
            </w:r>
            <w:r w:rsidR="00C2733B">
              <w:rPr>
                <w:noProof/>
                <w:webHidden/>
              </w:rPr>
              <w:tab/>
            </w:r>
            <w:r w:rsidR="00C2733B">
              <w:rPr>
                <w:noProof/>
                <w:webHidden/>
              </w:rPr>
              <w:fldChar w:fldCharType="begin"/>
            </w:r>
            <w:r w:rsidR="00C2733B">
              <w:rPr>
                <w:noProof/>
                <w:webHidden/>
              </w:rPr>
              <w:instrText xml:space="preserve"> PAGEREF _Toc524189916 \h </w:instrText>
            </w:r>
            <w:r w:rsidR="00C2733B">
              <w:rPr>
                <w:noProof/>
                <w:webHidden/>
              </w:rPr>
            </w:r>
            <w:r w:rsidR="00C2733B">
              <w:rPr>
                <w:noProof/>
                <w:webHidden/>
              </w:rPr>
              <w:fldChar w:fldCharType="separate"/>
            </w:r>
            <w:r w:rsidR="00C2733B">
              <w:rPr>
                <w:noProof/>
                <w:webHidden/>
              </w:rPr>
              <w:t>35</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17" w:history="1">
            <w:r w:rsidR="00C2733B" w:rsidRPr="00876628">
              <w:rPr>
                <w:rStyle w:val="Hipervnculo"/>
                <w:rFonts w:ascii="Times New Roman" w:hAnsi="Times New Roman" w:cs="Times New Roman"/>
                <w:b/>
                <w:noProof/>
              </w:rPr>
              <w:t>3.3.3.</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noProof/>
              </w:rPr>
              <w:t>ESTUDIO DE SUELO</w:t>
            </w:r>
            <w:r w:rsidR="00C2733B">
              <w:rPr>
                <w:noProof/>
                <w:webHidden/>
              </w:rPr>
              <w:tab/>
            </w:r>
            <w:r w:rsidR="00C2733B">
              <w:rPr>
                <w:noProof/>
                <w:webHidden/>
              </w:rPr>
              <w:fldChar w:fldCharType="begin"/>
            </w:r>
            <w:r w:rsidR="00C2733B">
              <w:rPr>
                <w:noProof/>
                <w:webHidden/>
              </w:rPr>
              <w:instrText xml:space="preserve"> PAGEREF _Toc524189917 \h </w:instrText>
            </w:r>
            <w:r w:rsidR="00C2733B">
              <w:rPr>
                <w:noProof/>
                <w:webHidden/>
              </w:rPr>
            </w:r>
            <w:r w:rsidR="00C2733B">
              <w:rPr>
                <w:noProof/>
                <w:webHidden/>
              </w:rPr>
              <w:fldChar w:fldCharType="separate"/>
            </w:r>
            <w:r w:rsidR="00C2733B">
              <w:rPr>
                <w:noProof/>
                <w:webHidden/>
              </w:rPr>
              <w:t>35</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18" w:history="1">
            <w:r w:rsidR="00C2733B" w:rsidRPr="00876628">
              <w:rPr>
                <w:rStyle w:val="Hipervnculo"/>
                <w:rFonts w:ascii="Times New Roman" w:hAnsi="Times New Roman" w:cs="Times New Roman"/>
                <w:b/>
                <w:bCs/>
                <w:noProof/>
              </w:rPr>
              <w:t>3.3.3.1.</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bCs/>
                <w:noProof/>
              </w:rPr>
              <w:t>OBTENCIÓN EN LABORATORIO DE MUESTRAS REPRESENTATIVAS (CUARTEO) - MTC E 105</w:t>
            </w:r>
            <w:r w:rsidR="00C2733B">
              <w:rPr>
                <w:noProof/>
                <w:webHidden/>
              </w:rPr>
              <w:tab/>
            </w:r>
            <w:r w:rsidR="00C2733B">
              <w:rPr>
                <w:noProof/>
                <w:webHidden/>
              </w:rPr>
              <w:fldChar w:fldCharType="begin"/>
            </w:r>
            <w:r w:rsidR="00C2733B">
              <w:rPr>
                <w:noProof/>
                <w:webHidden/>
              </w:rPr>
              <w:instrText xml:space="preserve"> PAGEREF _Toc524189918 \h </w:instrText>
            </w:r>
            <w:r w:rsidR="00C2733B">
              <w:rPr>
                <w:noProof/>
                <w:webHidden/>
              </w:rPr>
            </w:r>
            <w:r w:rsidR="00C2733B">
              <w:rPr>
                <w:noProof/>
                <w:webHidden/>
              </w:rPr>
              <w:fldChar w:fldCharType="separate"/>
            </w:r>
            <w:r w:rsidR="00C2733B">
              <w:rPr>
                <w:noProof/>
                <w:webHidden/>
              </w:rPr>
              <w:t>35</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19" w:history="1">
            <w:r w:rsidR="00C2733B" w:rsidRPr="00876628">
              <w:rPr>
                <w:rStyle w:val="Hipervnculo"/>
                <w:rFonts w:ascii="Times New Roman" w:hAnsi="Times New Roman" w:cs="Times New Roman"/>
                <w:b/>
                <w:bCs/>
                <w:noProof/>
              </w:rPr>
              <w:t>3.3.3.2.</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bCs/>
                <w:noProof/>
              </w:rPr>
              <w:t>ANÁLISIS GRANULOMÉTRICO DE SUELOS POR TAMIZADO - MTC E 107</w:t>
            </w:r>
            <w:r w:rsidR="00C2733B">
              <w:rPr>
                <w:noProof/>
                <w:webHidden/>
              </w:rPr>
              <w:tab/>
            </w:r>
            <w:r w:rsidR="00C2733B">
              <w:rPr>
                <w:noProof/>
                <w:webHidden/>
              </w:rPr>
              <w:fldChar w:fldCharType="begin"/>
            </w:r>
            <w:r w:rsidR="00C2733B">
              <w:rPr>
                <w:noProof/>
                <w:webHidden/>
              </w:rPr>
              <w:instrText xml:space="preserve"> PAGEREF _Toc524189919 \h </w:instrText>
            </w:r>
            <w:r w:rsidR="00C2733B">
              <w:rPr>
                <w:noProof/>
                <w:webHidden/>
              </w:rPr>
            </w:r>
            <w:r w:rsidR="00C2733B">
              <w:rPr>
                <w:noProof/>
                <w:webHidden/>
              </w:rPr>
              <w:fldChar w:fldCharType="separate"/>
            </w:r>
            <w:r w:rsidR="00C2733B">
              <w:rPr>
                <w:noProof/>
                <w:webHidden/>
              </w:rPr>
              <w:t>36</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20" w:history="1">
            <w:r w:rsidR="00C2733B" w:rsidRPr="00876628">
              <w:rPr>
                <w:rStyle w:val="Hipervnculo"/>
                <w:rFonts w:ascii="Times New Roman" w:hAnsi="Times New Roman" w:cs="Times New Roman"/>
                <w:b/>
                <w:bCs/>
                <w:noProof/>
              </w:rPr>
              <w:t>3.3.3.3.</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bCs/>
                <w:noProof/>
              </w:rPr>
              <w:t>DETERMINACIÓN DEL CONTENIDO DE HUMEDAD DE UN SUELO - MTC E 108</w:t>
            </w:r>
            <w:r w:rsidR="00C2733B">
              <w:rPr>
                <w:noProof/>
                <w:webHidden/>
              </w:rPr>
              <w:tab/>
            </w:r>
            <w:r w:rsidR="00C2733B">
              <w:rPr>
                <w:noProof/>
                <w:webHidden/>
              </w:rPr>
              <w:fldChar w:fldCharType="begin"/>
            </w:r>
            <w:r w:rsidR="00C2733B">
              <w:rPr>
                <w:noProof/>
                <w:webHidden/>
              </w:rPr>
              <w:instrText xml:space="preserve"> PAGEREF _Toc524189920 \h </w:instrText>
            </w:r>
            <w:r w:rsidR="00C2733B">
              <w:rPr>
                <w:noProof/>
                <w:webHidden/>
              </w:rPr>
            </w:r>
            <w:r w:rsidR="00C2733B">
              <w:rPr>
                <w:noProof/>
                <w:webHidden/>
              </w:rPr>
              <w:fldChar w:fldCharType="separate"/>
            </w:r>
            <w:r w:rsidR="00C2733B">
              <w:rPr>
                <w:noProof/>
                <w:webHidden/>
              </w:rPr>
              <w:t>37</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21" w:history="1">
            <w:r w:rsidR="00C2733B" w:rsidRPr="00876628">
              <w:rPr>
                <w:rStyle w:val="Hipervnculo"/>
                <w:rFonts w:ascii="Times New Roman" w:hAnsi="Times New Roman" w:cs="Times New Roman"/>
                <w:b/>
                <w:bCs/>
                <w:noProof/>
              </w:rPr>
              <w:t>3.3.3.4.</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bCs/>
                <w:noProof/>
              </w:rPr>
              <w:t>DETERMINACIÓN DEL LÍMITE LÍQUIDO DE LOS SUELOS - MTC E 110</w:t>
            </w:r>
            <w:r w:rsidR="00C2733B">
              <w:rPr>
                <w:noProof/>
                <w:webHidden/>
              </w:rPr>
              <w:tab/>
            </w:r>
            <w:r w:rsidR="00C2733B">
              <w:rPr>
                <w:noProof/>
                <w:webHidden/>
              </w:rPr>
              <w:fldChar w:fldCharType="begin"/>
            </w:r>
            <w:r w:rsidR="00C2733B">
              <w:rPr>
                <w:noProof/>
                <w:webHidden/>
              </w:rPr>
              <w:instrText xml:space="preserve"> PAGEREF _Toc524189921 \h </w:instrText>
            </w:r>
            <w:r w:rsidR="00C2733B">
              <w:rPr>
                <w:noProof/>
                <w:webHidden/>
              </w:rPr>
            </w:r>
            <w:r w:rsidR="00C2733B">
              <w:rPr>
                <w:noProof/>
                <w:webHidden/>
              </w:rPr>
              <w:fldChar w:fldCharType="separate"/>
            </w:r>
            <w:r w:rsidR="00C2733B">
              <w:rPr>
                <w:noProof/>
                <w:webHidden/>
              </w:rPr>
              <w:t>38</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22" w:history="1">
            <w:r w:rsidR="00C2733B" w:rsidRPr="00876628">
              <w:rPr>
                <w:rStyle w:val="Hipervnculo"/>
                <w:rFonts w:ascii="Times New Roman" w:hAnsi="Times New Roman" w:cs="Times New Roman"/>
                <w:b/>
                <w:bCs/>
                <w:noProof/>
              </w:rPr>
              <w:t>3.3.3.5.</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bCs/>
                <w:noProof/>
              </w:rPr>
              <w:t>DETERMINACIÓN DEL LÍMITE PLÁSTICO (L.P.) DE LOS SUELOS E ÍNDICE DE PLASTICIDAD (I.P.) - MTC E 111</w:t>
            </w:r>
            <w:r w:rsidR="00C2733B">
              <w:rPr>
                <w:noProof/>
                <w:webHidden/>
              </w:rPr>
              <w:tab/>
            </w:r>
            <w:r w:rsidR="00C2733B">
              <w:rPr>
                <w:noProof/>
                <w:webHidden/>
              </w:rPr>
              <w:fldChar w:fldCharType="begin"/>
            </w:r>
            <w:r w:rsidR="00C2733B">
              <w:rPr>
                <w:noProof/>
                <w:webHidden/>
              </w:rPr>
              <w:instrText xml:space="preserve"> PAGEREF _Toc524189922 \h </w:instrText>
            </w:r>
            <w:r w:rsidR="00C2733B">
              <w:rPr>
                <w:noProof/>
                <w:webHidden/>
              </w:rPr>
            </w:r>
            <w:r w:rsidR="00C2733B">
              <w:rPr>
                <w:noProof/>
                <w:webHidden/>
              </w:rPr>
              <w:fldChar w:fldCharType="separate"/>
            </w:r>
            <w:r w:rsidR="00C2733B">
              <w:rPr>
                <w:noProof/>
                <w:webHidden/>
              </w:rPr>
              <w:t>39</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23" w:history="1">
            <w:r w:rsidR="00C2733B" w:rsidRPr="00876628">
              <w:rPr>
                <w:rStyle w:val="Hipervnculo"/>
                <w:rFonts w:ascii="Times New Roman" w:hAnsi="Times New Roman" w:cs="Times New Roman"/>
                <w:b/>
                <w:bCs/>
                <w:noProof/>
              </w:rPr>
              <w:t>3.3.3.6.</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bCs/>
                <w:noProof/>
              </w:rPr>
              <w:t>COMPACTACIÓN DE SUELOS EN LABORATORIO UTILIZANDO UNA ENERGÍA MODIFICADA (PROCTOR MODIFICADO) - MTC E 115</w:t>
            </w:r>
            <w:r w:rsidR="00C2733B">
              <w:rPr>
                <w:noProof/>
                <w:webHidden/>
              </w:rPr>
              <w:tab/>
            </w:r>
            <w:r w:rsidR="00C2733B">
              <w:rPr>
                <w:noProof/>
                <w:webHidden/>
              </w:rPr>
              <w:fldChar w:fldCharType="begin"/>
            </w:r>
            <w:r w:rsidR="00C2733B">
              <w:rPr>
                <w:noProof/>
                <w:webHidden/>
              </w:rPr>
              <w:instrText xml:space="preserve"> PAGEREF _Toc524189923 \h </w:instrText>
            </w:r>
            <w:r w:rsidR="00C2733B">
              <w:rPr>
                <w:noProof/>
                <w:webHidden/>
              </w:rPr>
            </w:r>
            <w:r w:rsidR="00C2733B">
              <w:rPr>
                <w:noProof/>
                <w:webHidden/>
              </w:rPr>
              <w:fldChar w:fldCharType="separate"/>
            </w:r>
            <w:r w:rsidR="00C2733B">
              <w:rPr>
                <w:noProof/>
                <w:webHidden/>
              </w:rPr>
              <w:t>39</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24" w:history="1">
            <w:r w:rsidR="00C2733B" w:rsidRPr="00876628">
              <w:rPr>
                <w:rStyle w:val="Hipervnculo"/>
                <w:rFonts w:ascii="Times New Roman" w:hAnsi="Times New Roman" w:cs="Times New Roman"/>
                <w:b/>
                <w:bCs/>
                <w:noProof/>
              </w:rPr>
              <w:t>3.3.3.7.</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bCs/>
                <w:noProof/>
              </w:rPr>
              <w:t>CBR DE SUELOS (LABORATORIO) - MTC E 132</w:t>
            </w:r>
            <w:r w:rsidR="00C2733B">
              <w:rPr>
                <w:noProof/>
                <w:webHidden/>
              </w:rPr>
              <w:tab/>
            </w:r>
            <w:r w:rsidR="00C2733B">
              <w:rPr>
                <w:noProof/>
                <w:webHidden/>
              </w:rPr>
              <w:fldChar w:fldCharType="begin"/>
            </w:r>
            <w:r w:rsidR="00C2733B">
              <w:rPr>
                <w:noProof/>
                <w:webHidden/>
              </w:rPr>
              <w:instrText xml:space="preserve"> PAGEREF _Toc524189924 \h </w:instrText>
            </w:r>
            <w:r w:rsidR="00C2733B">
              <w:rPr>
                <w:noProof/>
                <w:webHidden/>
              </w:rPr>
            </w:r>
            <w:r w:rsidR="00C2733B">
              <w:rPr>
                <w:noProof/>
                <w:webHidden/>
              </w:rPr>
              <w:fldChar w:fldCharType="separate"/>
            </w:r>
            <w:r w:rsidR="00C2733B">
              <w:rPr>
                <w:noProof/>
                <w:webHidden/>
              </w:rPr>
              <w:t>40</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25" w:history="1">
            <w:r w:rsidR="00C2733B" w:rsidRPr="00876628">
              <w:rPr>
                <w:rStyle w:val="Hipervnculo"/>
                <w:rFonts w:ascii="Times New Roman" w:hAnsi="Times New Roman" w:cs="Times New Roman"/>
                <w:b/>
                <w:bCs/>
                <w:noProof/>
              </w:rPr>
              <w:t>3.3.3.8.</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bCs/>
                <w:noProof/>
              </w:rPr>
              <w:t>ABRASIÓN LOS ANGELES (L.A.) - MTC E 207</w:t>
            </w:r>
            <w:r w:rsidR="00C2733B">
              <w:rPr>
                <w:noProof/>
                <w:webHidden/>
              </w:rPr>
              <w:tab/>
            </w:r>
            <w:r w:rsidR="00C2733B">
              <w:rPr>
                <w:noProof/>
                <w:webHidden/>
              </w:rPr>
              <w:fldChar w:fldCharType="begin"/>
            </w:r>
            <w:r w:rsidR="00C2733B">
              <w:rPr>
                <w:noProof/>
                <w:webHidden/>
              </w:rPr>
              <w:instrText xml:space="preserve"> PAGEREF _Toc524189925 \h </w:instrText>
            </w:r>
            <w:r w:rsidR="00C2733B">
              <w:rPr>
                <w:noProof/>
                <w:webHidden/>
              </w:rPr>
            </w:r>
            <w:r w:rsidR="00C2733B">
              <w:rPr>
                <w:noProof/>
                <w:webHidden/>
              </w:rPr>
              <w:fldChar w:fldCharType="separate"/>
            </w:r>
            <w:r w:rsidR="00C2733B">
              <w:rPr>
                <w:noProof/>
                <w:webHidden/>
              </w:rPr>
              <w:t>42</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26" w:history="1">
            <w:r w:rsidR="00C2733B" w:rsidRPr="00876628">
              <w:rPr>
                <w:rStyle w:val="Hipervnculo"/>
                <w:rFonts w:ascii="Times New Roman" w:hAnsi="Times New Roman" w:cs="Times New Roman"/>
                <w:b/>
                <w:noProof/>
              </w:rPr>
              <w:t>3.3.4.</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noProof/>
              </w:rPr>
              <w:t>SELECCIÓN DE CANTERA</w:t>
            </w:r>
            <w:r w:rsidR="00C2733B">
              <w:rPr>
                <w:noProof/>
                <w:webHidden/>
              </w:rPr>
              <w:tab/>
            </w:r>
            <w:r w:rsidR="00C2733B">
              <w:rPr>
                <w:noProof/>
                <w:webHidden/>
              </w:rPr>
              <w:fldChar w:fldCharType="begin"/>
            </w:r>
            <w:r w:rsidR="00C2733B">
              <w:rPr>
                <w:noProof/>
                <w:webHidden/>
              </w:rPr>
              <w:instrText xml:space="preserve"> PAGEREF _Toc524189926 \h </w:instrText>
            </w:r>
            <w:r w:rsidR="00C2733B">
              <w:rPr>
                <w:noProof/>
                <w:webHidden/>
              </w:rPr>
            </w:r>
            <w:r w:rsidR="00C2733B">
              <w:rPr>
                <w:noProof/>
                <w:webHidden/>
              </w:rPr>
              <w:fldChar w:fldCharType="separate"/>
            </w:r>
            <w:r w:rsidR="00C2733B">
              <w:rPr>
                <w:noProof/>
                <w:webHidden/>
              </w:rPr>
              <w:t>44</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27" w:history="1">
            <w:r w:rsidR="00C2733B" w:rsidRPr="00876628">
              <w:rPr>
                <w:rStyle w:val="Hipervnculo"/>
                <w:rFonts w:ascii="Times New Roman" w:hAnsi="Times New Roman" w:cs="Times New Roman"/>
                <w:b/>
                <w:noProof/>
              </w:rPr>
              <w:t>3.3.5.</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noProof/>
              </w:rPr>
              <w:t>CLASIFICACIÓN DE VÍA</w:t>
            </w:r>
            <w:r w:rsidR="00C2733B">
              <w:rPr>
                <w:noProof/>
                <w:webHidden/>
              </w:rPr>
              <w:tab/>
            </w:r>
            <w:r w:rsidR="00C2733B">
              <w:rPr>
                <w:noProof/>
                <w:webHidden/>
              </w:rPr>
              <w:fldChar w:fldCharType="begin"/>
            </w:r>
            <w:r w:rsidR="00C2733B">
              <w:rPr>
                <w:noProof/>
                <w:webHidden/>
              </w:rPr>
              <w:instrText xml:space="preserve"> PAGEREF _Toc524189927 \h </w:instrText>
            </w:r>
            <w:r w:rsidR="00C2733B">
              <w:rPr>
                <w:noProof/>
                <w:webHidden/>
              </w:rPr>
            </w:r>
            <w:r w:rsidR="00C2733B">
              <w:rPr>
                <w:noProof/>
                <w:webHidden/>
              </w:rPr>
              <w:fldChar w:fldCharType="separate"/>
            </w:r>
            <w:r w:rsidR="00C2733B">
              <w:rPr>
                <w:noProof/>
                <w:webHidden/>
              </w:rPr>
              <w:t>46</w:t>
            </w:r>
            <w:r w:rsidR="00C2733B">
              <w:rPr>
                <w:noProof/>
                <w:webHidden/>
              </w:rPr>
              <w:fldChar w:fldCharType="end"/>
            </w:r>
          </w:hyperlink>
        </w:p>
        <w:p w:rsidR="00C2733B" w:rsidRDefault="00C233AB" w:rsidP="00C2733B">
          <w:pPr>
            <w:pStyle w:val="TDC1"/>
            <w:rPr>
              <w:rFonts w:asciiTheme="minorHAnsi" w:hAnsiTheme="minorHAnsi" w:cstheme="minorBidi"/>
              <w:sz w:val="22"/>
              <w:szCs w:val="22"/>
            </w:rPr>
          </w:pPr>
          <w:hyperlink w:anchor="_Toc524189928" w:history="1">
            <w:r w:rsidR="00C2733B" w:rsidRPr="00876628">
              <w:rPr>
                <w:rStyle w:val="Hipervnculo"/>
              </w:rPr>
              <w:t>CAP</w:t>
            </w:r>
            <w:r w:rsidR="00C2733B" w:rsidRPr="00876628">
              <w:rPr>
                <w:rStyle w:val="Hipervnculo"/>
                <w:rFonts w:eastAsia="Times New Roman"/>
              </w:rPr>
              <w:t>ÍTULO IV. ANÁLISIS Y DISCUSIÓN DE RESULTADOS</w:t>
            </w:r>
            <w:r w:rsidR="00C2733B">
              <w:rPr>
                <w:webHidden/>
              </w:rPr>
              <w:tab/>
            </w:r>
            <w:r w:rsidR="00C2733B">
              <w:rPr>
                <w:webHidden/>
              </w:rPr>
              <w:fldChar w:fldCharType="begin"/>
            </w:r>
            <w:r w:rsidR="00C2733B">
              <w:rPr>
                <w:webHidden/>
              </w:rPr>
              <w:instrText xml:space="preserve"> PAGEREF _Toc524189928 \h </w:instrText>
            </w:r>
            <w:r w:rsidR="00C2733B">
              <w:rPr>
                <w:webHidden/>
              </w:rPr>
            </w:r>
            <w:r w:rsidR="00C2733B">
              <w:rPr>
                <w:webHidden/>
              </w:rPr>
              <w:fldChar w:fldCharType="separate"/>
            </w:r>
            <w:r w:rsidR="00C2733B">
              <w:rPr>
                <w:webHidden/>
              </w:rPr>
              <w:t>47</w:t>
            </w:r>
            <w:r w:rsidR="00C2733B">
              <w:rPr>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29" w:history="1">
            <w:r w:rsidR="00C2733B" w:rsidRPr="00876628">
              <w:rPr>
                <w:rStyle w:val="Hipervnculo"/>
                <w:rFonts w:ascii="Times New Roman" w:hAnsi="Times New Roman" w:cs="Times New Roman"/>
                <w:b/>
                <w:noProof/>
              </w:rPr>
              <w:t>4.1.</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noProof/>
              </w:rPr>
              <w:t>DISEÑO DE PAVIMENTO RÍGIDO - MÉTODO AASTHO</w:t>
            </w:r>
            <w:r w:rsidR="00C2733B">
              <w:rPr>
                <w:noProof/>
                <w:webHidden/>
              </w:rPr>
              <w:tab/>
            </w:r>
            <w:r w:rsidR="00C2733B">
              <w:rPr>
                <w:noProof/>
                <w:webHidden/>
              </w:rPr>
              <w:fldChar w:fldCharType="begin"/>
            </w:r>
            <w:r w:rsidR="00C2733B">
              <w:rPr>
                <w:noProof/>
                <w:webHidden/>
              </w:rPr>
              <w:instrText xml:space="preserve"> PAGEREF _Toc524189929 \h </w:instrText>
            </w:r>
            <w:r w:rsidR="00C2733B">
              <w:rPr>
                <w:noProof/>
                <w:webHidden/>
              </w:rPr>
            </w:r>
            <w:r w:rsidR="00C2733B">
              <w:rPr>
                <w:noProof/>
                <w:webHidden/>
              </w:rPr>
              <w:fldChar w:fldCharType="separate"/>
            </w:r>
            <w:r w:rsidR="00C2733B">
              <w:rPr>
                <w:noProof/>
                <w:webHidden/>
              </w:rPr>
              <w:t>47</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30" w:history="1">
            <w:r w:rsidR="00C2733B" w:rsidRPr="00876628">
              <w:rPr>
                <w:rStyle w:val="Hipervnculo"/>
                <w:rFonts w:ascii="Times New Roman" w:hAnsi="Times New Roman" w:cs="Times New Roman"/>
                <w:b/>
                <w:noProof/>
              </w:rPr>
              <w:t>4.2.</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noProof/>
              </w:rPr>
              <w:t>PRESUPUESTO DE PAVIMENTO RÍGIDO - MÉTODO AASTHO</w:t>
            </w:r>
            <w:r w:rsidR="00C2733B">
              <w:rPr>
                <w:noProof/>
                <w:webHidden/>
              </w:rPr>
              <w:tab/>
            </w:r>
            <w:r w:rsidR="00C2733B">
              <w:rPr>
                <w:noProof/>
                <w:webHidden/>
              </w:rPr>
              <w:fldChar w:fldCharType="begin"/>
            </w:r>
            <w:r w:rsidR="00C2733B">
              <w:rPr>
                <w:noProof/>
                <w:webHidden/>
              </w:rPr>
              <w:instrText xml:space="preserve"> PAGEREF _Toc524189930 \h </w:instrText>
            </w:r>
            <w:r w:rsidR="00C2733B">
              <w:rPr>
                <w:noProof/>
                <w:webHidden/>
              </w:rPr>
            </w:r>
            <w:r w:rsidR="00C2733B">
              <w:rPr>
                <w:noProof/>
                <w:webHidden/>
              </w:rPr>
              <w:fldChar w:fldCharType="separate"/>
            </w:r>
            <w:r w:rsidR="00C2733B">
              <w:rPr>
                <w:noProof/>
                <w:webHidden/>
              </w:rPr>
              <w:t>64</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31" w:history="1">
            <w:r w:rsidR="00C2733B" w:rsidRPr="00876628">
              <w:rPr>
                <w:rStyle w:val="Hipervnculo"/>
                <w:rFonts w:ascii="Times New Roman" w:hAnsi="Times New Roman" w:cs="Times New Roman"/>
                <w:b/>
                <w:noProof/>
              </w:rPr>
              <w:t>4.3.</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noProof/>
              </w:rPr>
              <w:t>COMPARACIÓN TÉCNICA</w:t>
            </w:r>
            <w:r w:rsidR="00C2733B">
              <w:rPr>
                <w:noProof/>
                <w:webHidden/>
              </w:rPr>
              <w:tab/>
            </w:r>
            <w:r w:rsidR="00C2733B">
              <w:rPr>
                <w:noProof/>
                <w:webHidden/>
              </w:rPr>
              <w:fldChar w:fldCharType="begin"/>
            </w:r>
            <w:r w:rsidR="00C2733B">
              <w:rPr>
                <w:noProof/>
                <w:webHidden/>
              </w:rPr>
              <w:instrText xml:space="preserve"> PAGEREF _Toc524189931 \h </w:instrText>
            </w:r>
            <w:r w:rsidR="00C2733B">
              <w:rPr>
                <w:noProof/>
                <w:webHidden/>
              </w:rPr>
            </w:r>
            <w:r w:rsidR="00C2733B">
              <w:rPr>
                <w:noProof/>
                <w:webHidden/>
              </w:rPr>
              <w:fldChar w:fldCharType="separate"/>
            </w:r>
            <w:r w:rsidR="00C2733B">
              <w:rPr>
                <w:noProof/>
                <w:webHidden/>
              </w:rPr>
              <w:t>65</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32" w:history="1">
            <w:r w:rsidR="00C2733B" w:rsidRPr="00876628">
              <w:rPr>
                <w:rStyle w:val="Hipervnculo"/>
                <w:rFonts w:ascii="Times New Roman" w:hAnsi="Times New Roman" w:cs="Times New Roman"/>
                <w:b/>
                <w:noProof/>
              </w:rPr>
              <w:t>4.4.</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noProof/>
              </w:rPr>
              <w:t>COMPARACIÓN ECONÓMICA</w:t>
            </w:r>
            <w:r w:rsidR="00C2733B">
              <w:rPr>
                <w:noProof/>
                <w:webHidden/>
              </w:rPr>
              <w:tab/>
            </w:r>
            <w:r w:rsidR="00C2733B">
              <w:rPr>
                <w:noProof/>
                <w:webHidden/>
              </w:rPr>
              <w:fldChar w:fldCharType="begin"/>
            </w:r>
            <w:r w:rsidR="00C2733B">
              <w:rPr>
                <w:noProof/>
                <w:webHidden/>
              </w:rPr>
              <w:instrText xml:space="preserve"> PAGEREF _Toc524189932 \h </w:instrText>
            </w:r>
            <w:r w:rsidR="00C2733B">
              <w:rPr>
                <w:noProof/>
                <w:webHidden/>
              </w:rPr>
            </w:r>
            <w:r w:rsidR="00C2733B">
              <w:rPr>
                <w:noProof/>
                <w:webHidden/>
              </w:rPr>
              <w:fldChar w:fldCharType="separate"/>
            </w:r>
            <w:r w:rsidR="00C2733B">
              <w:rPr>
                <w:noProof/>
                <w:webHidden/>
              </w:rPr>
              <w:t>65</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33" w:history="1">
            <w:r w:rsidR="00C2733B" w:rsidRPr="00876628">
              <w:rPr>
                <w:rStyle w:val="Hipervnculo"/>
                <w:rFonts w:ascii="Times New Roman" w:hAnsi="Times New Roman" w:cs="Times New Roman"/>
                <w:b/>
                <w:noProof/>
              </w:rPr>
              <w:t>4.5.</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noProof/>
              </w:rPr>
              <w:t>CONTRASTACIÓN DE HIPÓTESIS</w:t>
            </w:r>
            <w:r w:rsidR="00C2733B">
              <w:rPr>
                <w:noProof/>
                <w:webHidden/>
              </w:rPr>
              <w:tab/>
            </w:r>
            <w:r w:rsidR="00C2733B">
              <w:rPr>
                <w:noProof/>
                <w:webHidden/>
              </w:rPr>
              <w:fldChar w:fldCharType="begin"/>
            </w:r>
            <w:r w:rsidR="00C2733B">
              <w:rPr>
                <w:noProof/>
                <w:webHidden/>
              </w:rPr>
              <w:instrText xml:space="preserve"> PAGEREF _Toc524189933 \h </w:instrText>
            </w:r>
            <w:r w:rsidR="00C2733B">
              <w:rPr>
                <w:noProof/>
                <w:webHidden/>
              </w:rPr>
            </w:r>
            <w:r w:rsidR="00C2733B">
              <w:rPr>
                <w:noProof/>
                <w:webHidden/>
              </w:rPr>
              <w:fldChar w:fldCharType="separate"/>
            </w:r>
            <w:r w:rsidR="00C2733B">
              <w:rPr>
                <w:noProof/>
                <w:webHidden/>
              </w:rPr>
              <w:t>66</w:t>
            </w:r>
            <w:r w:rsidR="00C2733B">
              <w:rPr>
                <w:noProof/>
                <w:webHidden/>
              </w:rPr>
              <w:fldChar w:fldCharType="end"/>
            </w:r>
          </w:hyperlink>
        </w:p>
        <w:p w:rsidR="00C2733B" w:rsidRDefault="00C233AB" w:rsidP="00C2733B">
          <w:pPr>
            <w:pStyle w:val="TDC1"/>
            <w:rPr>
              <w:rFonts w:asciiTheme="minorHAnsi" w:hAnsiTheme="minorHAnsi" w:cstheme="minorBidi"/>
              <w:sz w:val="22"/>
              <w:szCs w:val="22"/>
            </w:rPr>
          </w:pPr>
          <w:hyperlink w:anchor="_Toc524189934" w:history="1">
            <w:r w:rsidR="00C2733B" w:rsidRPr="00876628">
              <w:rPr>
                <w:rStyle w:val="Hipervnculo"/>
              </w:rPr>
              <w:t>CAPÍTULO V. CONCLUSIONES Y RECOMENDACIONES</w:t>
            </w:r>
            <w:r w:rsidR="00C2733B">
              <w:rPr>
                <w:webHidden/>
              </w:rPr>
              <w:tab/>
            </w:r>
            <w:r w:rsidR="00C2733B">
              <w:rPr>
                <w:webHidden/>
              </w:rPr>
              <w:fldChar w:fldCharType="begin"/>
            </w:r>
            <w:r w:rsidR="00C2733B">
              <w:rPr>
                <w:webHidden/>
              </w:rPr>
              <w:instrText xml:space="preserve"> PAGEREF _Toc524189934 \h </w:instrText>
            </w:r>
            <w:r w:rsidR="00C2733B">
              <w:rPr>
                <w:webHidden/>
              </w:rPr>
            </w:r>
            <w:r w:rsidR="00C2733B">
              <w:rPr>
                <w:webHidden/>
              </w:rPr>
              <w:fldChar w:fldCharType="separate"/>
            </w:r>
            <w:r w:rsidR="00C2733B">
              <w:rPr>
                <w:webHidden/>
              </w:rPr>
              <w:t>67</w:t>
            </w:r>
            <w:r w:rsidR="00C2733B">
              <w:rPr>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35" w:history="1">
            <w:r w:rsidR="00C2733B" w:rsidRPr="00876628">
              <w:rPr>
                <w:rStyle w:val="Hipervnculo"/>
                <w:rFonts w:ascii="Times New Roman" w:hAnsi="Times New Roman" w:cs="Times New Roman"/>
                <w:b/>
                <w:bCs/>
                <w:noProof/>
              </w:rPr>
              <w:t>5.1.</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bCs/>
                <w:noProof/>
              </w:rPr>
              <w:t>CONCLUSIONES</w:t>
            </w:r>
            <w:r w:rsidR="00C2733B">
              <w:rPr>
                <w:noProof/>
                <w:webHidden/>
              </w:rPr>
              <w:tab/>
            </w:r>
            <w:r w:rsidR="00C2733B">
              <w:rPr>
                <w:noProof/>
                <w:webHidden/>
              </w:rPr>
              <w:fldChar w:fldCharType="begin"/>
            </w:r>
            <w:r w:rsidR="00C2733B">
              <w:rPr>
                <w:noProof/>
                <w:webHidden/>
              </w:rPr>
              <w:instrText xml:space="preserve"> PAGEREF _Toc524189935 \h </w:instrText>
            </w:r>
            <w:r w:rsidR="00C2733B">
              <w:rPr>
                <w:noProof/>
                <w:webHidden/>
              </w:rPr>
            </w:r>
            <w:r w:rsidR="00C2733B">
              <w:rPr>
                <w:noProof/>
                <w:webHidden/>
              </w:rPr>
              <w:fldChar w:fldCharType="separate"/>
            </w:r>
            <w:r w:rsidR="00C2733B">
              <w:rPr>
                <w:noProof/>
                <w:webHidden/>
              </w:rPr>
              <w:t>67</w:t>
            </w:r>
            <w:r w:rsidR="00C2733B">
              <w:rPr>
                <w:noProof/>
                <w:webHidden/>
              </w:rPr>
              <w:fldChar w:fldCharType="end"/>
            </w:r>
          </w:hyperlink>
        </w:p>
        <w:p w:rsidR="00C2733B" w:rsidRDefault="00C233AB" w:rsidP="00C2733B">
          <w:pPr>
            <w:pStyle w:val="TDC2"/>
            <w:rPr>
              <w:rFonts w:asciiTheme="minorHAnsi" w:hAnsiTheme="minorHAnsi" w:cstheme="minorBidi"/>
              <w:noProof/>
              <w:sz w:val="22"/>
              <w:szCs w:val="22"/>
            </w:rPr>
          </w:pPr>
          <w:hyperlink w:anchor="_Toc524189936" w:history="1">
            <w:r w:rsidR="00C2733B" w:rsidRPr="00876628">
              <w:rPr>
                <w:rStyle w:val="Hipervnculo"/>
                <w:rFonts w:ascii="Times New Roman" w:hAnsi="Times New Roman" w:cs="Times New Roman"/>
                <w:b/>
                <w:bCs/>
                <w:noProof/>
              </w:rPr>
              <w:t>5.2.</w:t>
            </w:r>
            <w:r w:rsidR="00C2733B">
              <w:rPr>
                <w:rFonts w:asciiTheme="minorHAnsi" w:hAnsiTheme="minorHAnsi" w:cstheme="minorBidi"/>
                <w:noProof/>
                <w:sz w:val="22"/>
                <w:szCs w:val="22"/>
              </w:rPr>
              <w:tab/>
            </w:r>
            <w:r w:rsidR="00C2733B" w:rsidRPr="00876628">
              <w:rPr>
                <w:rStyle w:val="Hipervnculo"/>
                <w:rFonts w:ascii="Times New Roman" w:hAnsi="Times New Roman" w:cs="Times New Roman"/>
                <w:b/>
                <w:bCs/>
                <w:noProof/>
              </w:rPr>
              <w:t>RECOMENDACIONES</w:t>
            </w:r>
            <w:r w:rsidR="00C2733B">
              <w:rPr>
                <w:noProof/>
                <w:webHidden/>
              </w:rPr>
              <w:tab/>
            </w:r>
            <w:r w:rsidR="00C2733B">
              <w:rPr>
                <w:noProof/>
                <w:webHidden/>
              </w:rPr>
              <w:fldChar w:fldCharType="begin"/>
            </w:r>
            <w:r w:rsidR="00C2733B">
              <w:rPr>
                <w:noProof/>
                <w:webHidden/>
              </w:rPr>
              <w:instrText xml:space="preserve"> PAGEREF _Toc524189936 \h </w:instrText>
            </w:r>
            <w:r w:rsidR="00C2733B">
              <w:rPr>
                <w:noProof/>
                <w:webHidden/>
              </w:rPr>
            </w:r>
            <w:r w:rsidR="00C2733B">
              <w:rPr>
                <w:noProof/>
                <w:webHidden/>
              </w:rPr>
              <w:fldChar w:fldCharType="separate"/>
            </w:r>
            <w:r w:rsidR="00C2733B">
              <w:rPr>
                <w:noProof/>
                <w:webHidden/>
              </w:rPr>
              <w:t>67</w:t>
            </w:r>
            <w:r w:rsidR="00C2733B">
              <w:rPr>
                <w:noProof/>
                <w:webHidden/>
              </w:rPr>
              <w:fldChar w:fldCharType="end"/>
            </w:r>
          </w:hyperlink>
        </w:p>
        <w:p w:rsidR="00C2733B" w:rsidRDefault="00C233AB" w:rsidP="00C2733B">
          <w:pPr>
            <w:pStyle w:val="TDC1"/>
            <w:rPr>
              <w:rFonts w:asciiTheme="minorHAnsi" w:hAnsiTheme="minorHAnsi" w:cstheme="minorBidi"/>
              <w:sz w:val="22"/>
              <w:szCs w:val="22"/>
            </w:rPr>
          </w:pPr>
          <w:hyperlink w:anchor="_Toc524189937" w:history="1">
            <w:r w:rsidR="00C2733B" w:rsidRPr="00876628">
              <w:rPr>
                <w:rStyle w:val="Hipervnculo"/>
                <w:lang w:val="en-US"/>
              </w:rPr>
              <w:t>REFERENCIAS BIBLIOGRÁFICAS</w:t>
            </w:r>
            <w:r w:rsidR="00C2733B">
              <w:rPr>
                <w:webHidden/>
              </w:rPr>
              <w:tab/>
            </w:r>
            <w:r w:rsidR="00C2733B">
              <w:rPr>
                <w:webHidden/>
              </w:rPr>
              <w:fldChar w:fldCharType="begin"/>
            </w:r>
            <w:r w:rsidR="00C2733B">
              <w:rPr>
                <w:webHidden/>
              </w:rPr>
              <w:instrText xml:space="preserve"> PAGEREF _Toc524189937 \h </w:instrText>
            </w:r>
            <w:r w:rsidR="00C2733B">
              <w:rPr>
                <w:webHidden/>
              </w:rPr>
            </w:r>
            <w:r w:rsidR="00C2733B">
              <w:rPr>
                <w:webHidden/>
              </w:rPr>
              <w:fldChar w:fldCharType="separate"/>
            </w:r>
            <w:r w:rsidR="00C2733B">
              <w:rPr>
                <w:webHidden/>
              </w:rPr>
              <w:t>68</w:t>
            </w:r>
            <w:r w:rsidR="00C2733B">
              <w:rPr>
                <w:webHidden/>
              </w:rPr>
              <w:fldChar w:fldCharType="end"/>
            </w:r>
          </w:hyperlink>
        </w:p>
        <w:p w:rsidR="00C2733B" w:rsidRDefault="00C233AB" w:rsidP="00C2733B">
          <w:pPr>
            <w:pStyle w:val="TDC1"/>
            <w:rPr>
              <w:rFonts w:asciiTheme="minorHAnsi" w:hAnsiTheme="minorHAnsi" w:cstheme="minorBidi"/>
              <w:sz w:val="22"/>
              <w:szCs w:val="22"/>
            </w:rPr>
          </w:pPr>
          <w:hyperlink w:anchor="_Toc524189938" w:history="1">
            <w:r w:rsidR="00C2733B" w:rsidRPr="00876628">
              <w:rPr>
                <w:rStyle w:val="Hipervnculo"/>
              </w:rPr>
              <w:t>ANEXOS</w:t>
            </w:r>
            <w:r w:rsidR="00C2733B">
              <w:rPr>
                <w:webHidden/>
              </w:rPr>
              <w:tab/>
            </w:r>
            <w:r w:rsidR="00C2733B">
              <w:rPr>
                <w:webHidden/>
              </w:rPr>
              <w:fldChar w:fldCharType="begin"/>
            </w:r>
            <w:r w:rsidR="00C2733B">
              <w:rPr>
                <w:webHidden/>
              </w:rPr>
              <w:instrText xml:space="preserve"> PAGEREF _Toc524189938 \h </w:instrText>
            </w:r>
            <w:r w:rsidR="00C2733B">
              <w:rPr>
                <w:webHidden/>
              </w:rPr>
            </w:r>
            <w:r w:rsidR="00C2733B">
              <w:rPr>
                <w:webHidden/>
              </w:rPr>
              <w:fldChar w:fldCharType="separate"/>
            </w:r>
            <w:r w:rsidR="00C2733B">
              <w:rPr>
                <w:webHidden/>
              </w:rPr>
              <w:t>72</w:t>
            </w:r>
            <w:r w:rsidR="00C2733B">
              <w:rPr>
                <w:webHidden/>
              </w:rPr>
              <w:fldChar w:fldCharType="end"/>
            </w:r>
          </w:hyperlink>
        </w:p>
        <w:p w:rsidR="00C2733B" w:rsidRDefault="00C233AB" w:rsidP="00C2733B">
          <w:pPr>
            <w:pStyle w:val="TDC1"/>
            <w:rPr>
              <w:rFonts w:asciiTheme="minorHAnsi" w:hAnsiTheme="minorHAnsi" w:cstheme="minorBidi"/>
              <w:sz w:val="22"/>
              <w:szCs w:val="22"/>
            </w:rPr>
          </w:pPr>
          <w:hyperlink w:anchor="_Toc524189939" w:history="1">
            <w:r w:rsidR="00C2733B" w:rsidRPr="00876628">
              <w:rPr>
                <w:rStyle w:val="Hipervnculo"/>
              </w:rPr>
              <w:t>ANEXO A: PUNTOS OBTENIDOS EN LEVANTAMIENTO TOPOGRÁFICO</w:t>
            </w:r>
            <w:r w:rsidR="00C2733B">
              <w:rPr>
                <w:webHidden/>
              </w:rPr>
              <w:tab/>
            </w:r>
            <w:r w:rsidR="00C2733B">
              <w:rPr>
                <w:webHidden/>
              </w:rPr>
              <w:fldChar w:fldCharType="begin"/>
            </w:r>
            <w:r w:rsidR="00C2733B">
              <w:rPr>
                <w:webHidden/>
              </w:rPr>
              <w:instrText xml:space="preserve"> PAGEREF _Toc524189939 \h </w:instrText>
            </w:r>
            <w:r w:rsidR="00C2733B">
              <w:rPr>
                <w:webHidden/>
              </w:rPr>
            </w:r>
            <w:r w:rsidR="00C2733B">
              <w:rPr>
                <w:webHidden/>
              </w:rPr>
              <w:fldChar w:fldCharType="separate"/>
            </w:r>
            <w:r w:rsidR="00C2733B">
              <w:rPr>
                <w:webHidden/>
              </w:rPr>
              <w:t>72</w:t>
            </w:r>
            <w:r w:rsidR="00C2733B">
              <w:rPr>
                <w:webHidden/>
              </w:rPr>
              <w:fldChar w:fldCharType="end"/>
            </w:r>
          </w:hyperlink>
        </w:p>
        <w:p w:rsidR="00C2733B" w:rsidRDefault="00C233AB" w:rsidP="00C2733B">
          <w:pPr>
            <w:pStyle w:val="TDC1"/>
            <w:rPr>
              <w:rFonts w:asciiTheme="minorHAnsi" w:hAnsiTheme="minorHAnsi" w:cstheme="minorBidi"/>
              <w:sz w:val="22"/>
              <w:szCs w:val="22"/>
            </w:rPr>
          </w:pPr>
          <w:hyperlink w:anchor="_Toc524189940" w:history="1">
            <w:r w:rsidR="00C2733B" w:rsidRPr="00876628">
              <w:rPr>
                <w:rStyle w:val="Hipervnculo"/>
              </w:rPr>
              <w:t>ANEXO B: ESTUDIO DE TRÁFICO</w:t>
            </w:r>
            <w:r w:rsidR="00C2733B">
              <w:rPr>
                <w:webHidden/>
              </w:rPr>
              <w:tab/>
            </w:r>
            <w:r w:rsidR="00C2733B">
              <w:rPr>
                <w:webHidden/>
              </w:rPr>
              <w:fldChar w:fldCharType="begin"/>
            </w:r>
            <w:r w:rsidR="00C2733B">
              <w:rPr>
                <w:webHidden/>
              </w:rPr>
              <w:instrText xml:space="preserve"> PAGEREF _Toc524189940 \h </w:instrText>
            </w:r>
            <w:r w:rsidR="00C2733B">
              <w:rPr>
                <w:webHidden/>
              </w:rPr>
            </w:r>
            <w:r w:rsidR="00C2733B">
              <w:rPr>
                <w:webHidden/>
              </w:rPr>
              <w:fldChar w:fldCharType="separate"/>
            </w:r>
            <w:r w:rsidR="00C2733B">
              <w:rPr>
                <w:webHidden/>
              </w:rPr>
              <w:t>72</w:t>
            </w:r>
            <w:r w:rsidR="00C2733B">
              <w:rPr>
                <w:webHidden/>
              </w:rPr>
              <w:fldChar w:fldCharType="end"/>
            </w:r>
          </w:hyperlink>
        </w:p>
        <w:p w:rsidR="00C2733B" w:rsidRDefault="00C233AB" w:rsidP="00C2733B">
          <w:pPr>
            <w:pStyle w:val="TDC1"/>
            <w:rPr>
              <w:rFonts w:asciiTheme="minorHAnsi" w:hAnsiTheme="minorHAnsi" w:cstheme="minorBidi"/>
              <w:sz w:val="22"/>
              <w:szCs w:val="22"/>
            </w:rPr>
          </w:pPr>
          <w:hyperlink w:anchor="_Toc524189941" w:history="1">
            <w:r w:rsidR="00C2733B" w:rsidRPr="00876628">
              <w:rPr>
                <w:rStyle w:val="Hipervnculo"/>
              </w:rPr>
              <w:t>ANEXO B.1. CONTEO DE VEHÍCULOS</w:t>
            </w:r>
            <w:r w:rsidR="00C2733B">
              <w:rPr>
                <w:webHidden/>
              </w:rPr>
              <w:tab/>
            </w:r>
            <w:r w:rsidR="00C2733B">
              <w:rPr>
                <w:webHidden/>
              </w:rPr>
              <w:fldChar w:fldCharType="begin"/>
            </w:r>
            <w:r w:rsidR="00C2733B">
              <w:rPr>
                <w:webHidden/>
              </w:rPr>
              <w:instrText xml:space="preserve"> PAGEREF _Toc524189941 \h </w:instrText>
            </w:r>
            <w:r w:rsidR="00C2733B">
              <w:rPr>
                <w:webHidden/>
              </w:rPr>
            </w:r>
            <w:r w:rsidR="00C2733B">
              <w:rPr>
                <w:webHidden/>
              </w:rPr>
              <w:fldChar w:fldCharType="separate"/>
            </w:r>
            <w:r w:rsidR="00C2733B">
              <w:rPr>
                <w:webHidden/>
              </w:rPr>
              <w:t>72</w:t>
            </w:r>
            <w:r w:rsidR="00C2733B">
              <w:rPr>
                <w:webHidden/>
              </w:rPr>
              <w:fldChar w:fldCharType="end"/>
            </w:r>
          </w:hyperlink>
        </w:p>
        <w:p w:rsidR="00C2733B" w:rsidRDefault="00C233AB" w:rsidP="00C2733B">
          <w:pPr>
            <w:pStyle w:val="TDC1"/>
            <w:rPr>
              <w:rFonts w:asciiTheme="minorHAnsi" w:hAnsiTheme="minorHAnsi" w:cstheme="minorBidi"/>
              <w:sz w:val="22"/>
              <w:szCs w:val="22"/>
            </w:rPr>
          </w:pPr>
          <w:hyperlink w:anchor="_Toc524189942" w:history="1">
            <w:r w:rsidR="00C2733B" w:rsidRPr="00876628">
              <w:rPr>
                <w:rStyle w:val="Hipervnculo"/>
              </w:rPr>
              <w:t>ANEXO B.2. DETERMINACIÓN DE ESAL´S</w:t>
            </w:r>
            <w:r w:rsidR="00C2733B">
              <w:rPr>
                <w:webHidden/>
              </w:rPr>
              <w:tab/>
            </w:r>
            <w:r w:rsidR="00C2733B">
              <w:rPr>
                <w:webHidden/>
              </w:rPr>
              <w:fldChar w:fldCharType="begin"/>
            </w:r>
            <w:r w:rsidR="00C2733B">
              <w:rPr>
                <w:webHidden/>
              </w:rPr>
              <w:instrText xml:space="preserve"> PAGEREF _Toc524189942 \h </w:instrText>
            </w:r>
            <w:r w:rsidR="00C2733B">
              <w:rPr>
                <w:webHidden/>
              </w:rPr>
            </w:r>
            <w:r w:rsidR="00C2733B">
              <w:rPr>
                <w:webHidden/>
              </w:rPr>
              <w:fldChar w:fldCharType="separate"/>
            </w:r>
            <w:r w:rsidR="00C2733B">
              <w:rPr>
                <w:webHidden/>
              </w:rPr>
              <w:t>72</w:t>
            </w:r>
            <w:r w:rsidR="00C2733B">
              <w:rPr>
                <w:webHidden/>
              </w:rPr>
              <w:fldChar w:fldCharType="end"/>
            </w:r>
          </w:hyperlink>
        </w:p>
        <w:p w:rsidR="00C2733B" w:rsidRDefault="00C233AB" w:rsidP="00C2733B">
          <w:pPr>
            <w:pStyle w:val="TDC1"/>
            <w:rPr>
              <w:rFonts w:asciiTheme="minorHAnsi" w:hAnsiTheme="minorHAnsi" w:cstheme="minorBidi"/>
              <w:sz w:val="22"/>
              <w:szCs w:val="22"/>
            </w:rPr>
          </w:pPr>
          <w:hyperlink w:anchor="_Toc524189943" w:history="1">
            <w:r w:rsidR="00C2733B" w:rsidRPr="00876628">
              <w:rPr>
                <w:rStyle w:val="Hipervnculo"/>
              </w:rPr>
              <w:t>ANEXO C: LONGITUDINAL DE LA SIERRA NORTE. PE-3N</w:t>
            </w:r>
            <w:r w:rsidR="00C2733B">
              <w:rPr>
                <w:webHidden/>
              </w:rPr>
              <w:tab/>
            </w:r>
            <w:r w:rsidR="00C2733B">
              <w:rPr>
                <w:webHidden/>
              </w:rPr>
              <w:fldChar w:fldCharType="begin"/>
            </w:r>
            <w:r w:rsidR="00C2733B">
              <w:rPr>
                <w:webHidden/>
              </w:rPr>
              <w:instrText xml:space="preserve"> PAGEREF _Toc524189943 \h </w:instrText>
            </w:r>
            <w:r w:rsidR="00C2733B">
              <w:rPr>
                <w:webHidden/>
              </w:rPr>
            </w:r>
            <w:r w:rsidR="00C2733B">
              <w:rPr>
                <w:webHidden/>
              </w:rPr>
              <w:fldChar w:fldCharType="separate"/>
            </w:r>
            <w:r w:rsidR="00C2733B">
              <w:rPr>
                <w:webHidden/>
              </w:rPr>
              <w:t>72</w:t>
            </w:r>
            <w:r w:rsidR="00C2733B">
              <w:rPr>
                <w:webHidden/>
              </w:rPr>
              <w:fldChar w:fldCharType="end"/>
            </w:r>
          </w:hyperlink>
        </w:p>
        <w:p w:rsidR="00C2733B" w:rsidRDefault="00C233AB" w:rsidP="00C2733B">
          <w:pPr>
            <w:pStyle w:val="TDC1"/>
            <w:rPr>
              <w:rFonts w:asciiTheme="minorHAnsi" w:hAnsiTheme="minorHAnsi" w:cstheme="minorBidi"/>
              <w:sz w:val="22"/>
              <w:szCs w:val="22"/>
            </w:rPr>
          </w:pPr>
          <w:hyperlink w:anchor="_Toc524189944" w:history="1">
            <w:r w:rsidR="00C2733B" w:rsidRPr="00876628">
              <w:rPr>
                <w:rStyle w:val="Hipervnculo"/>
              </w:rPr>
              <w:t>ANEXO D: ESTUDIO DE MECÁNICA DE SUELOS DE MATERIAL DE CALICATAS</w:t>
            </w:r>
            <w:r w:rsidR="00C2733B">
              <w:rPr>
                <w:webHidden/>
              </w:rPr>
              <w:tab/>
            </w:r>
            <w:r w:rsidR="00C2733B">
              <w:rPr>
                <w:webHidden/>
              </w:rPr>
              <w:fldChar w:fldCharType="begin"/>
            </w:r>
            <w:r w:rsidR="00C2733B">
              <w:rPr>
                <w:webHidden/>
              </w:rPr>
              <w:instrText xml:space="preserve"> PAGEREF _Toc524189944 \h </w:instrText>
            </w:r>
            <w:r w:rsidR="00C2733B">
              <w:rPr>
                <w:webHidden/>
              </w:rPr>
            </w:r>
            <w:r w:rsidR="00C2733B">
              <w:rPr>
                <w:webHidden/>
              </w:rPr>
              <w:fldChar w:fldCharType="separate"/>
            </w:r>
            <w:r w:rsidR="00C2733B">
              <w:rPr>
                <w:webHidden/>
              </w:rPr>
              <w:t>72</w:t>
            </w:r>
            <w:r w:rsidR="00C2733B">
              <w:rPr>
                <w:webHidden/>
              </w:rPr>
              <w:fldChar w:fldCharType="end"/>
            </w:r>
          </w:hyperlink>
        </w:p>
        <w:p w:rsidR="00C2733B" w:rsidRDefault="00C233AB" w:rsidP="00C2733B">
          <w:pPr>
            <w:pStyle w:val="TDC1"/>
            <w:rPr>
              <w:rFonts w:asciiTheme="minorHAnsi" w:hAnsiTheme="minorHAnsi" w:cstheme="minorBidi"/>
              <w:sz w:val="22"/>
              <w:szCs w:val="22"/>
            </w:rPr>
          </w:pPr>
          <w:hyperlink w:anchor="_Toc524189945" w:history="1">
            <w:r w:rsidR="00C2733B" w:rsidRPr="00876628">
              <w:rPr>
                <w:rStyle w:val="Hipervnculo"/>
              </w:rPr>
              <w:t>ANEXO E: ESTUDIO DE MECÁNICA DE SUELOS DE MATERIAL DE CANTERA RUMICUCHO PARA SUBBASE GRANULAR</w:t>
            </w:r>
            <w:r w:rsidR="00C2733B">
              <w:rPr>
                <w:webHidden/>
              </w:rPr>
              <w:tab/>
            </w:r>
            <w:r w:rsidR="00C2733B">
              <w:rPr>
                <w:webHidden/>
              </w:rPr>
              <w:fldChar w:fldCharType="begin"/>
            </w:r>
            <w:r w:rsidR="00C2733B">
              <w:rPr>
                <w:webHidden/>
              </w:rPr>
              <w:instrText xml:space="preserve"> PAGEREF _Toc524189945 \h </w:instrText>
            </w:r>
            <w:r w:rsidR="00C2733B">
              <w:rPr>
                <w:webHidden/>
              </w:rPr>
            </w:r>
            <w:r w:rsidR="00C2733B">
              <w:rPr>
                <w:webHidden/>
              </w:rPr>
              <w:fldChar w:fldCharType="separate"/>
            </w:r>
            <w:r w:rsidR="00C2733B">
              <w:rPr>
                <w:webHidden/>
              </w:rPr>
              <w:t>72</w:t>
            </w:r>
            <w:r w:rsidR="00C2733B">
              <w:rPr>
                <w:webHidden/>
              </w:rPr>
              <w:fldChar w:fldCharType="end"/>
            </w:r>
          </w:hyperlink>
        </w:p>
        <w:p w:rsidR="00C2733B" w:rsidRDefault="00C233AB" w:rsidP="00C2733B">
          <w:pPr>
            <w:pStyle w:val="TDC1"/>
            <w:rPr>
              <w:rFonts w:asciiTheme="minorHAnsi" w:hAnsiTheme="minorHAnsi" w:cstheme="minorBidi"/>
              <w:sz w:val="22"/>
              <w:szCs w:val="22"/>
            </w:rPr>
          </w:pPr>
          <w:hyperlink w:anchor="_Toc524189946" w:history="1">
            <w:r w:rsidR="00C2733B" w:rsidRPr="00876628">
              <w:rPr>
                <w:rStyle w:val="Hipervnculo"/>
              </w:rPr>
              <w:t>ANEXO F: ÁREAS DE INUNDACIÓN DE CAJAMARCA</w:t>
            </w:r>
            <w:r w:rsidR="00C2733B">
              <w:rPr>
                <w:webHidden/>
              </w:rPr>
              <w:tab/>
            </w:r>
            <w:r w:rsidR="00C2733B">
              <w:rPr>
                <w:webHidden/>
              </w:rPr>
              <w:fldChar w:fldCharType="begin"/>
            </w:r>
            <w:r w:rsidR="00C2733B">
              <w:rPr>
                <w:webHidden/>
              </w:rPr>
              <w:instrText xml:space="preserve"> PAGEREF _Toc524189946 \h </w:instrText>
            </w:r>
            <w:r w:rsidR="00C2733B">
              <w:rPr>
                <w:webHidden/>
              </w:rPr>
            </w:r>
            <w:r w:rsidR="00C2733B">
              <w:rPr>
                <w:webHidden/>
              </w:rPr>
              <w:fldChar w:fldCharType="separate"/>
            </w:r>
            <w:r w:rsidR="00C2733B">
              <w:rPr>
                <w:webHidden/>
              </w:rPr>
              <w:t>72</w:t>
            </w:r>
            <w:r w:rsidR="00C2733B">
              <w:rPr>
                <w:webHidden/>
              </w:rPr>
              <w:fldChar w:fldCharType="end"/>
            </w:r>
          </w:hyperlink>
        </w:p>
        <w:p w:rsidR="00C2733B" w:rsidRDefault="00C233AB" w:rsidP="00C2733B">
          <w:pPr>
            <w:pStyle w:val="TDC1"/>
            <w:rPr>
              <w:rFonts w:asciiTheme="minorHAnsi" w:hAnsiTheme="minorHAnsi" w:cstheme="minorBidi"/>
              <w:sz w:val="22"/>
              <w:szCs w:val="22"/>
            </w:rPr>
          </w:pPr>
          <w:hyperlink w:anchor="_Toc524189947" w:history="1">
            <w:r w:rsidR="00C2733B" w:rsidRPr="00876628">
              <w:rPr>
                <w:rStyle w:val="Hipervnculo"/>
              </w:rPr>
              <w:t>ANEXO G: METRADO Y PRESUPUESTO - PAVIMENTO RÍGIDO</w:t>
            </w:r>
            <w:r w:rsidR="00C2733B">
              <w:rPr>
                <w:webHidden/>
              </w:rPr>
              <w:tab/>
            </w:r>
            <w:r w:rsidR="00C2733B">
              <w:rPr>
                <w:webHidden/>
              </w:rPr>
              <w:fldChar w:fldCharType="begin"/>
            </w:r>
            <w:r w:rsidR="00C2733B">
              <w:rPr>
                <w:webHidden/>
              </w:rPr>
              <w:instrText xml:space="preserve"> PAGEREF _Toc524189947 \h </w:instrText>
            </w:r>
            <w:r w:rsidR="00C2733B">
              <w:rPr>
                <w:webHidden/>
              </w:rPr>
            </w:r>
            <w:r w:rsidR="00C2733B">
              <w:rPr>
                <w:webHidden/>
              </w:rPr>
              <w:fldChar w:fldCharType="separate"/>
            </w:r>
            <w:r w:rsidR="00C2733B">
              <w:rPr>
                <w:webHidden/>
              </w:rPr>
              <w:t>72</w:t>
            </w:r>
            <w:r w:rsidR="00C2733B">
              <w:rPr>
                <w:webHidden/>
              </w:rPr>
              <w:fldChar w:fldCharType="end"/>
            </w:r>
          </w:hyperlink>
        </w:p>
        <w:p w:rsidR="00C2733B" w:rsidRDefault="00C233AB" w:rsidP="00C2733B">
          <w:pPr>
            <w:pStyle w:val="TDC1"/>
            <w:rPr>
              <w:rFonts w:asciiTheme="minorHAnsi" w:hAnsiTheme="minorHAnsi" w:cstheme="minorBidi"/>
              <w:sz w:val="22"/>
              <w:szCs w:val="22"/>
            </w:rPr>
          </w:pPr>
          <w:hyperlink w:anchor="_Toc524189948" w:history="1">
            <w:r w:rsidR="00C2733B" w:rsidRPr="00876628">
              <w:rPr>
                <w:rStyle w:val="Hipervnculo"/>
              </w:rPr>
              <w:t>ANEXO G.1: METRADO PAVIMENTO RÍGIDO – MÉTODO AASTHO SIN REFORZAMIENTO</w:t>
            </w:r>
            <w:r w:rsidR="00C2733B">
              <w:rPr>
                <w:webHidden/>
              </w:rPr>
              <w:tab/>
            </w:r>
            <w:r w:rsidR="00C2733B">
              <w:rPr>
                <w:webHidden/>
              </w:rPr>
              <w:fldChar w:fldCharType="begin"/>
            </w:r>
            <w:r w:rsidR="00C2733B">
              <w:rPr>
                <w:webHidden/>
              </w:rPr>
              <w:instrText xml:space="preserve"> PAGEREF _Toc524189948 \h </w:instrText>
            </w:r>
            <w:r w:rsidR="00C2733B">
              <w:rPr>
                <w:webHidden/>
              </w:rPr>
            </w:r>
            <w:r w:rsidR="00C2733B">
              <w:rPr>
                <w:webHidden/>
              </w:rPr>
              <w:fldChar w:fldCharType="separate"/>
            </w:r>
            <w:r w:rsidR="00C2733B">
              <w:rPr>
                <w:webHidden/>
              </w:rPr>
              <w:t>72</w:t>
            </w:r>
            <w:r w:rsidR="00C2733B">
              <w:rPr>
                <w:webHidden/>
              </w:rPr>
              <w:fldChar w:fldCharType="end"/>
            </w:r>
          </w:hyperlink>
        </w:p>
        <w:p w:rsidR="00C2733B" w:rsidRDefault="00C233AB" w:rsidP="00C2733B">
          <w:pPr>
            <w:pStyle w:val="TDC1"/>
            <w:rPr>
              <w:rFonts w:asciiTheme="minorHAnsi" w:hAnsiTheme="minorHAnsi" w:cstheme="minorBidi"/>
              <w:sz w:val="22"/>
              <w:szCs w:val="22"/>
            </w:rPr>
          </w:pPr>
          <w:hyperlink w:anchor="_Toc524189949" w:history="1">
            <w:r w:rsidR="00C2733B" w:rsidRPr="00876628">
              <w:rPr>
                <w:rStyle w:val="Hipervnculo"/>
              </w:rPr>
              <w:t>ANEXO G.2: PRESUPUESTO PAVIMENTO RÍGIDO – MÉTODO AASTHO SIN REFORZAMIENTO</w:t>
            </w:r>
            <w:r w:rsidR="00C2733B">
              <w:rPr>
                <w:webHidden/>
              </w:rPr>
              <w:tab/>
            </w:r>
            <w:r w:rsidR="00C2733B">
              <w:rPr>
                <w:webHidden/>
              </w:rPr>
              <w:fldChar w:fldCharType="begin"/>
            </w:r>
            <w:r w:rsidR="00C2733B">
              <w:rPr>
                <w:webHidden/>
              </w:rPr>
              <w:instrText xml:space="preserve"> PAGEREF _Toc524189949 \h </w:instrText>
            </w:r>
            <w:r w:rsidR="00C2733B">
              <w:rPr>
                <w:webHidden/>
              </w:rPr>
            </w:r>
            <w:r w:rsidR="00C2733B">
              <w:rPr>
                <w:webHidden/>
              </w:rPr>
              <w:fldChar w:fldCharType="separate"/>
            </w:r>
            <w:r w:rsidR="00C2733B">
              <w:rPr>
                <w:webHidden/>
              </w:rPr>
              <w:t>72</w:t>
            </w:r>
            <w:r w:rsidR="00C2733B">
              <w:rPr>
                <w:webHidden/>
              </w:rPr>
              <w:fldChar w:fldCharType="end"/>
            </w:r>
          </w:hyperlink>
        </w:p>
        <w:p w:rsidR="00C2733B" w:rsidRDefault="00C233AB" w:rsidP="00C2733B">
          <w:pPr>
            <w:pStyle w:val="TDC1"/>
            <w:rPr>
              <w:rFonts w:asciiTheme="minorHAnsi" w:hAnsiTheme="minorHAnsi" w:cstheme="minorBidi"/>
              <w:sz w:val="22"/>
              <w:szCs w:val="22"/>
            </w:rPr>
          </w:pPr>
          <w:hyperlink w:anchor="_Toc524189950" w:history="1">
            <w:r w:rsidR="00C2733B" w:rsidRPr="00876628">
              <w:rPr>
                <w:rStyle w:val="Hipervnculo"/>
              </w:rPr>
              <w:t>ANEXO G.3: METRADO PAVIMENTO RÍGIDO –MÉTODO AASHTO CON USO DE GEOMALLA</w:t>
            </w:r>
            <w:r w:rsidR="00C2733B">
              <w:rPr>
                <w:webHidden/>
              </w:rPr>
              <w:tab/>
            </w:r>
            <w:r w:rsidR="00C2733B">
              <w:rPr>
                <w:webHidden/>
              </w:rPr>
              <w:fldChar w:fldCharType="begin"/>
            </w:r>
            <w:r w:rsidR="00C2733B">
              <w:rPr>
                <w:webHidden/>
              </w:rPr>
              <w:instrText xml:space="preserve"> PAGEREF _Toc524189950 \h </w:instrText>
            </w:r>
            <w:r w:rsidR="00C2733B">
              <w:rPr>
                <w:webHidden/>
              </w:rPr>
            </w:r>
            <w:r w:rsidR="00C2733B">
              <w:rPr>
                <w:webHidden/>
              </w:rPr>
              <w:fldChar w:fldCharType="separate"/>
            </w:r>
            <w:r w:rsidR="00C2733B">
              <w:rPr>
                <w:webHidden/>
              </w:rPr>
              <w:t>72</w:t>
            </w:r>
            <w:r w:rsidR="00C2733B">
              <w:rPr>
                <w:webHidden/>
              </w:rPr>
              <w:fldChar w:fldCharType="end"/>
            </w:r>
          </w:hyperlink>
        </w:p>
        <w:p w:rsidR="00C2733B" w:rsidRDefault="00C233AB" w:rsidP="00C2733B">
          <w:pPr>
            <w:pStyle w:val="TDC1"/>
            <w:rPr>
              <w:rFonts w:asciiTheme="minorHAnsi" w:hAnsiTheme="minorHAnsi" w:cstheme="minorBidi"/>
              <w:sz w:val="22"/>
              <w:szCs w:val="22"/>
            </w:rPr>
          </w:pPr>
          <w:hyperlink w:anchor="_Toc524189951" w:history="1">
            <w:r w:rsidR="00C2733B" w:rsidRPr="00876628">
              <w:rPr>
                <w:rStyle w:val="Hipervnculo"/>
              </w:rPr>
              <w:t>ANEXO G.4: PRESUPUESTO PAVIMENTO RÍGIDO – MÉTODO AASHTO CON USO DE GEOMALLA</w:t>
            </w:r>
            <w:r w:rsidR="00C2733B">
              <w:rPr>
                <w:webHidden/>
              </w:rPr>
              <w:tab/>
            </w:r>
            <w:r w:rsidR="00C2733B">
              <w:rPr>
                <w:webHidden/>
              </w:rPr>
              <w:fldChar w:fldCharType="begin"/>
            </w:r>
            <w:r w:rsidR="00C2733B">
              <w:rPr>
                <w:webHidden/>
              </w:rPr>
              <w:instrText xml:space="preserve"> PAGEREF _Toc524189951 \h </w:instrText>
            </w:r>
            <w:r w:rsidR="00C2733B">
              <w:rPr>
                <w:webHidden/>
              </w:rPr>
            </w:r>
            <w:r w:rsidR="00C2733B">
              <w:rPr>
                <w:webHidden/>
              </w:rPr>
              <w:fldChar w:fldCharType="separate"/>
            </w:r>
            <w:r w:rsidR="00C2733B">
              <w:rPr>
                <w:webHidden/>
              </w:rPr>
              <w:t>72</w:t>
            </w:r>
            <w:r w:rsidR="00C2733B">
              <w:rPr>
                <w:webHidden/>
              </w:rPr>
              <w:fldChar w:fldCharType="end"/>
            </w:r>
          </w:hyperlink>
        </w:p>
        <w:p w:rsidR="00C2733B" w:rsidRDefault="00C233AB" w:rsidP="00C2733B">
          <w:pPr>
            <w:pStyle w:val="TDC1"/>
            <w:rPr>
              <w:rFonts w:asciiTheme="minorHAnsi" w:hAnsiTheme="minorHAnsi" w:cstheme="minorBidi"/>
              <w:sz w:val="22"/>
              <w:szCs w:val="22"/>
            </w:rPr>
          </w:pPr>
          <w:hyperlink w:anchor="_Toc524189952" w:history="1">
            <w:r w:rsidR="00C2733B" w:rsidRPr="00876628">
              <w:rPr>
                <w:rStyle w:val="Hipervnculo"/>
              </w:rPr>
              <w:t>ANEXO H: PANEL FOTOGRÁFICO</w:t>
            </w:r>
            <w:r w:rsidR="00C2733B">
              <w:rPr>
                <w:webHidden/>
              </w:rPr>
              <w:tab/>
            </w:r>
            <w:r w:rsidR="00C2733B">
              <w:rPr>
                <w:webHidden/>
              </w:rPr>
              <w:fldChar w:fldCharType="begin"/>
            </w:r>
            <w:r w:rsidR="00C2733B">
              <w:rPr>
                <w:webHidden/>
              </w:rPr>
              <w:instrText xml:space="preserve"> PAGEREF _Toc524189952 \h </w:instrText>
            </w:r>
            <w:r w:rsidR="00C2733B">
              <w:rPr>
                <w:webHidden/>
              </w:rPr>
            </w:r>
            <w:r w:rsidR="00C2733B">
              <w:rPr>
                <w:webHidden/>
              </w:rPr>
              <w:fldChar w:fldCharType="separate"/>
            </w:r>
            <w:r w:rsidR="00C2733B">
              <w:rPr>
                <w:webHidden/>
              </w:rPr>
              <w:t>72</w:t>
            </w:r>
            <w:r w:rsidR="00C2733B">
              <w:rPr>
                <w:webHidden/>
              </w:rPr>
              <w:fldChar w:fldCharType="end"/>
            </w:r>
          </w:hyperlink>
        </w:p>
        <w:p w:rsidR="00C2733B" w:rsidRDefault="00C233AB" w:rsidP="00C2733B">
          <w:pPr>
            <w:pStyle w:val="TDC1"/>
            <w:rPr>
              <w:rFonts w:asciiTheme="minorHAnsi" w:hAnsiTheme="minorHAnsi" w:cstheme="minorBidi"/>
              <w:sz w:val="22"/>
              <w:szCs w:val="22"/>
            </w:rPr>
          </w:pPr>
          <w:hyperlink w:anchor="_Toc524189953" w:history="1">
            <w:r w:rsidR="00C2733B" w:rsidRPr="00876628">
              <w:rPr>
                <w:rStyle w:val="Hipervnculo"/>
              </w:rPr>
              <w:t>ANEXO J: REPORTE DE USO DE GEOMALLA TENSAR</w:t>
            </w:r>
            <w:r w:rsidR="00C2733B">
              <w:rPr>
                <w:webHidden/>
              </w:rPr>
              <w:tab/>
            </w:r>
            <w:r w:rsidR="00C2733B">
              <w:rPr>
                <w:webHidden/>
              </w:rPr>
              <w:fldChar w:fldCharType="begin"/>
            </w:r>
            <w:r w:rsidR="00C2733B">
              <w:rPr>
                <w:webHidden/>
              </w:rPr>
              <w:instrText xml:space="preserve"> PAGEREF _Toc524189953 \h </w:instrText>
            </w:r>
            <w:r w:rsidR="00C2733B">
              <w:rPr>
                <w:webHidden/>
              </w:rPr>
            </w:r>
            <w:r w:rsidR="00C2733B">
              <w:rPr>
                <w:webHidden/>
              </w:rPr>
              <w:fldChar w:fldCharType="separate"/>
            </w:r>
            <w:r w:rsidR="00C2733B">
              <w:rPr>
                <w:webHidden/>
              </w:rPr>
              <w:t>72</w:t>
            </w:r>
            <w:r w:rsidR="00C2733B">
              <w:rPr>
                <w:webHidden/>
              </w:rPr>
              <w:fldChar w:fldCharType="end"/>
            </w:r>
          </w:hyperlink>
        </w:p>
        <w:p w:rsidR="00E86CC6" w:rsidRPr="0084456F" w:rsidRDefault="00E86CC6" w:rsidP="00EB5BEB">
          <w:pPr>
            <w:spacing w:line="360" w:lineRule="auto"/>
            <w:rPr>
              <w:rFonts w:ascii="Times New Roman" w:hAnsi="Times New Roman" w:cs="Times New Roman"/>
              <w:sz w:val="22"/>
              <w:szCs w:val="22"/>
            </w:rPr>
          </w:pPr>
          <w:r w:rsidRPr="00093F3B">
            <w:rPr>
              <w:rFonts w:ascii="Times New Roman" w:hAnsi="Times New Roman" w:cs="Times New Roman"/>
              <w:bCs/>
              <w:sz w:val="24"/>
              <w:szCs w:val="24"/>
              <w:lang w:val="es-ES"/>
            </w:rPr>
            <w:fldChar w:fldCharType="end"/>
          </w:r>
        </w:p>
      </w:sdtContent>
    </w:sdt>
    <w:p w:rsidR="006E580D" w:rsidRDefault="00511CFE" w:rsidP="00420616">
      <w:pPr>
        <w:widowControl/>
        <w:autoSpaceDE/>
        <w:autoSpaceDN/>
        <w:adjustRightInd/>
        <w:spacing w:after="160" w:line="360" w:lineRule="auto"/>
        <w:jc w:val="center"/>
        <w:rPr>
          <w:rFonts w:ascii="Times New Roman" w:hAnsi="Times New Roman" w:cs="Times New Roman"/>
          <w:b/>
          <w:color w:val="000000" w:themeColor="text1"/>
          <w:sz w:val="22"/>
          <w:szCs w:val="22"/>
        </w:rPr>
      </w:pPr>
      <w:r w:rsidRPr="0084456F">
        <w:rPr>
          <w:rFonts w:ascii="Times New Roman" w:hAnsi="Times New Roman" w:cs="Times New Roman"/>
          <w:b/>
          <w:color w:val="000000" w:themeColor="text1"/>
          <w:sz w:val="24"/>
          <w:szCs w:val="24"/>
        </w:rPr>
        <w:br w:type="page"/>
      </w:r>
      <w:r w:rsidR="00E86CC6" w:rsidRPr="0084456F">
        <w:rPr>
          <w:rFonts w:ascii="Times New Roman" w:hAnsi="Times New Roman" w:cs="Times New Roman"/>
          <w:b/>
          <w:color w:val="000000" w:themeColor="text1"/>
          <w:sz w:val="22"/>
          <w:szCs w:val="22"/>
        </w:rPr>
        <w:lastRenderedPageBreak/>
        <w:t>ÍNDICE DE FIGURAS</w:t>
      </w:r>
    </w:p>
    <w:p w:rsidR="00420616" w:rsidRPr="00420616" w:rsidRDefault="007F25EA" w:rsidP="00420616">
      <w:pPr>
        <w:pStyle w:val="Tabladeilustraciones"/>
        <w:tabs>
          <w:tab w:val="right" w:leader="dot" w:pos="8070"/>
        </w:tabs>
        <w:spacing w:line="360" w:lineRule="auto"/>
        <w:rPr>
          <w:rFonts w:ascii="Times New Roman" w:hAnsi="Times New Roman" w:cs="Times New Roman"/>
          <w:smallCaps w:val="0"/>
          <w:noProof/>
          <w:sz w:val="24"/>
          <w:szCs w:val="24"/>
        </w:rPr>
      </w:pPr>
      <w:r w:rsidRPr="00420616">
        <w:rPr>
          <w:rFonts w:ascii="Times New Roman" w:hAnsi="Times New Roman" w:cs="Times New Roman"/>
          <w:color w:val="000000" w:themeColor="text1"/>
          <w:sz w:val="24"/>
          <w:szCs w:val="24"/>
        </w:rPr>
        <w:fldChar w:fldCharType="begin"/>
      </w:r>
      <w:r w:rsidRPr="00420616">
        <w:rPr>
          <w:rFonts w:ascii="Times New Roman" w:hAnsi="Times New Roman" w:cs="Times New Roman"/>
          <w:color w:val="000000" w:themeColor="text1"/>
          <w:sz w:val="24"/>
          <w:szCs w:val="24"/>
        </w:rPr>
        <w:instrText xml:space="preserve"> TOC \h \z \c "Figura N°" </w:instrText>
      </w:r>
      <w:r w:rsidRPr="00420616">
        <w:rPr>
          <w:rFonts w:ascii="Times New Roman" w:hAnsi="Times New Roman" w:cs="Times New Roman"/>
          <w:color w:val="000000" w:themeColor="text1"/>
          <w:sz w:val="24"/>
          <w:szCs w:val="24"/>
        </w:rPr>
        <w:fldChar w:fldCharType="separate"/>
      </w:r>
      <w:hyperlink w:anchor="_Toc524284088" w:history="1">
        <w:r w:rsidR="00420616" w:rsidRPr="00420616">
          <w:rPr>
            <w:rStyle w:val="Hipervnculo"/>
            <w:rFonts w:ascii="Times New Roman" w:eastAsiaTheme="majorEastAsia" w:hAnsi="Times New Roman" w:cs="Times New Roman"/>
            <w:b/>
            <w:noProof/>
            <w:sz w:val="24"/>
            <w:szCs w:val="24"/>
          </w:rPr>
          <w:t>Figura N° 1</w:t>
        </w:r>
        <w:r w:rsidR="00420616" w:rsidRPr="00420616">
          <w:rPr>
            <w:rStyle w:val="Hipervnculo"/>
            <w:rFonts w:ascii="Times New Roman" w:hAnsi="Times New Roman" w:cs="Times New Roman"/>
            <w:b/>
            <w:noProof/>
            <w:sz w:val="24"/>
            <w:szCs w:val="24"/>
          </w:rPr>
          <w:t>:</w:t>
        </w:r>
        <w:r w:rsidR="00420616" w:rsidRPr="00420616">
          <w:rPr>
            <w:rStyle w:val="Hipervnculo"/>
            <w:rFonts w:ascii="Times New Roman" w:hAnsi="Times New Roman" w:cs="Times New Roman"/>
            <w:noProof/>
            <w:sz w:val="24"/>
            <w:szCs w:val="24"/>
          </w:rPr>
          <w:t xml:space="preserve"> Comportamiento de pavimentos.</w:t>
        </w:r>
        <w:r w:rsidR="00420616" w:rsidRPr="00420616">
          <w:rPr>
            <w:rFonts w:ascii="Times New Roman" w:hAnsi="Times New Roman" w:cs="Times New Roman"/>
            <w:noProof/>
            <w:webHidden/>
            <w:sz w:val="24"/>
            <w:szCs w:val="24"/>
          </w:rPr>
          <w:tab/>
        </w:r>
        <w:r w:rsidR="00420616" w:rsidRPr="00420616">
          <w:rPr>
            <w:rFonts w:ascii="Times New Roman" w:hAnsi="Times New Roman" w:cs="Times New Roman"/>
            <w:noProof/>
            <w:webHidden/>
            <w:sz w:val="24"/>
            <w:szCs w:val="24"/>
          </w:rPr>
          <w:fldChar w:fldCharType="begin"/>
        </w:r>
        <w:r w:rsidR="00420616" w:rsidRPr="00420616">
          <w:rPr>
            <w:rFonts w:ascii="Times New Roman" w:hAnsi="Times New Roman" w:cs="Times New Roman"/>
            <w:noProof/>
            <w:webHidden/>
            <w:sz w:val="24"/>
            <w:szCs w:val="24"/>
          </w:rPr>
          <w:instrText xml:space="preserve"> PAGEREF _Toc524284088 \h </w:instrText>
        </w:r>
        <w:r w:rsidR="00420616" w:rsidRPr="00420616">
          <w:rPr>
            <w:rFonts w:ascii="Times New Roman" w:hAnsi="Times New Roman" w:cs="Times New Roman"/>
            <w:noProof/>
            <w:webHidden/>
            <w:sz w:val="24"/>
            <w:szCs w:val="24"/>
          </w:rPr>
        </w:r>
        <w:r w:rsidR="00420616" w:rsidRPr="00420616">
          <w:rPr>
            <w:rFonts w:ascii="Times New Roman" w:hAnsi="Times New Roman" w:cs="Times New Roman"/>
            <w:noProof/>
            <w:webHidden/>
            <w:sz w:val="24"/>
            <w:szCs w:val="24"/>
          </w:rPr>
          <w:fldChar w:fldCharType="separate"/>
        </w:r>
        <w:r w:rsidR="00420616" w:rsidRPr="00420616">
          <w:rPr>
            <w:rFonts w:ascii="Times New Roman" w:hAnsi="Times New Roman" w:cs="Times New Roman"/>
            <w:noProof/>
            <w:webHidden/>
            <w:sz w:val="24"/>
            <w:szCs w:val="24"/>
          </w:rPr>
          <w:t>8</w:t>
        </w:r>
        <w:r w:rsidR="00420616" w:rsidRPr="00420616">
          <w:rPr>
            <w:rFonts w:ascii="Times New Roman" w:hAnsi="Times New Roman" w:cs="Times New Roman"/>
            <w:noProof/>
            <w:webHidden/>
            <w:sz w:val="24"/>
            <w:szCs w:val="24"/>
          </w:rPr>
          <w:fldChar w:fldCharType="end"/>
        </w:r>
      </w:hyperlink>
    </w:p>
    <w:p w:rsidR="00420616" w:rsidRPr="00420616" w:rsidRDefault="00C233AB" w:rsidP="00420616">
      <w:pPr>
        <w:pStyle w:val="Tabladeilustraciones"/>
        <w:tabs>
          <w:tab w:val="right" w:leader="dot" w:pos="8070"/>
        </w:tabs>
        <w:spacing w:line="360" w:lineRule="auto"/>
        <w:rPr>
          <w:rFonts w:ascii="Times New Roman" w:hAnsi="Times New Roman" w:cs="Times New Roman"/>
          <w:smallCaps w:val="0"/>
          <w:noProof/>
          <w:sz w:val="24"/>
          <w:szCs w:val="24"/>
        </w:rPr>
      </w:pPr>
      <w:hyperlink w:anchor="_Toc524284089" w:history="1">
        <w:r w:rsidR="00420616" w:rsidRPr="00420616">
          <w:rPr>
            <w:rStyle w:val="Hipervnculo"/>
            <w:rFonts w:ascii="Times New Roman" w:eastAsiaTheme="majorEastAsia" w:hAnsi="Times New Roman" w:cs="Times New Roman"/>
            <w:b/>
            <w:noProof/>
            <w:sz w:val="24"/>
            <w:szCs w:val="24"/>
          </w:rPr>
          <w:t>Figura N° 2</w:t>
        </w:r>
        <w:r w:rsidR="00420616" w:rsidRPr="00420616">
          <w:rPr>
            <w:rStyle w:val="Hipervnculo"/>
            <w:rFonts w:ascii="Times New Roman" w:hAnsi="Times New Roman" w:cs="Times New Roman"/>
            <w:b/>
            <w:noProof/>
            <w:sz w:val="24"/>
            <w:szCs w:val="24"/>
          </w:rPr>
          <w:t>:</w:t>
        </w:r>
        <w:r w:rsidR="00420616" w:rsidRPr="00420616">
          <w:rPr>
            <w:rStyle w:val="Hipervnculo"/>
            <w:rFonts w:ascii="Times New Roman" w:hAnsi="Times New Roman" w:cs="Times New Roman"/>
            <w:noProof/>
            <w:sz w:val="24"/>
            <w:szCs w:val="24"/>
          </w:rPr>
          <w:t xml:space="preserve"> Geomalla uniaxial.</w:t>
        </w:r>
        <w:r w:rsidR="00420616" w:rsidRPr="00420616">
          <w:rPr>
            <w:rFonts w:ascii="Times New Roman" w:hAnsi="Times New Roman" w:cs="Times New Roman"/>
            <w:noProof/>
            <w:webHidden/>
            <w:sz w:val="24"/>
            <w:szCs w:val="24"/>
          </w:rPr>
          <w:tab/>
        </w:r>
        <w:r w:rsidR="00420616" w:rsidRPr="00420616">
          <w:rPr>
            <w:rFonts w:ascii="Times New Roman" w:hAnsi="Times New Roman" w:cs="Times New Roman"/>
            <w:noProof/>
            <w:webHidden/>
            <w:sz w:val="24"/>
            <w:szCs w:val="24"/>
          </w:rPr>
          <w:fldChar w:fldCharType="begin"/>
        </w:r>
        <w:r w:rsidR="00420616" w:rsidRPr="00420616">
          <w:rPr>
            <w:rFonts w:ascii="Times New Roman" w:hAnsi="Times New Roman" w:cs="Times New Roman"/>
            <w:noProof/>
            <w:webHidden/>
            <w:sz w:val="24"/>
            <w:szCs w:val="24"/>
          </w:rPr>
          <w:instrText xml:space="preserve"> PAGEREF _Toc524284089 \h </w:instrText>
        </w:r>
        <w:r w:rsidR="00420616" w:rsidRPr="00420616">
          <w:rPr>
            <w:rFonts w:ascii="Times New Roman" w:hAnsi="Times New Roman" w:cs="Times New Roman"/>
            <w:noProof/>
            <w:webHidden/>
            <w:sz w:val="24"/>
            <w:szCs w:val="24"/>
          </w:rPr>
        </w:r>
        <w:r w:rsidR="00420616" w:rsidRPr="00420616">
          <w:rPr>
            <w:rFonts w:ascii="Times New Roman" w:hAnsi="Times New Roman" w:cs="Times New Roman"/>
            <w:noProof/>
            <w:webHidden/>
            <w:sz w:val="24"/>
            <w:szCs w:val="24"/>
          </w:rPr>
          <w:fldChar w:fldCharType="separate"/>
        </w:r>
        <w:r w:rsidR="00420616" w:rsidRPr="00420616">
          <w:rPr>
            <w:rFonts w:ascii="Times New Roman" w:hAnsi="Times New Roman" w:cs="Times New Roman"/>
            <w:noProof/>
            <w:webHidden/>
            <w:sz w:val="24"/>
            <w:szCs w:val="24"/>
          </w:rPr>
          <w:t>13</w:t>
        </w:r>
        <w:r w:rsidR="00420616" w:rsidRPr="00420616">
          <w:rPr>
            <w:rFonts w:ascii="Times New Roman" w:hAnsi="Times New Roman" w:cs="Times New Roman"/>
            <w:noProof/>
            <w:webHidden/>
            <w:sz w:val="24"/>
            <w:szCs w:val="24"/>
          </w:rPr>
          <w:fldChar w:fldCharType="end"/>
        </w:r>
      </w:hyperlink>
    </w:p>
    <w:p w:rsidR="00420616" w:rsidRPr="00420616" w:rsidRDefault="00C233AB" w:rsidP="00420616">
      <w:pPr>
        <w:pStyle w:val="Tabladeilustraciones"/>
        <w:tabs>
          <w:tab w:val="right" w:leader="dot" w:pos="8070"/>
        </w:tabs>
        <w:spacing w:line="360" w:lineRule="auto"/>
        <w:rPr>
          <w:rFonts w:ascii="Times New Roman" w:hAnsi="Times New Roman" w:cs="Times New Roman"/>
          <w:smallCaps w:val="0"/>
          <w:noProof/>
          <w:sz w:val="24"/>
          <w:szCs w:val="24"/>
        </w:rPr>
      </w:pPr>
      <w:hyperlink w:anchor="_Toc524284090" w:history="1">
        <w:r w:rsidR="00420616" w:rsidRPr="00420616">
          <w:rPr>
            <w:rStyle w:val="Hipervnculo"/>
            <w:rFonts w:ascii="Times New Roman" w:eastAsiaTheme="majorEastAsia" w:hAnsi="Times New Roman" w:cs="Times New Roman"/>
            <w:b/>
            <w:noProof/>
            <w:sz w:val="24"/>
            <w:szCs w:val="24"/>
          </w:rPr>
          <w:t>Figura N° 3</w:t>
        </w:r>
        <w:r w:rsidR="00420616" w:rsidRPr="00420616">
          <w:rPr>
            <w:rStyle w:val="Hipervnculo"/>
            <w:rFonts w:ascii="Times New Roman" w:hAnsi="Times New Roman" w:cs="Times New Roman"/>
            <w:b/>
            <w:noProof/>
            <w:sz w:val="24"/>
            <w:szCs w:val="24"/>
          </w:rPr>
          <w:t>:</w:t>
        </w:r>
        <w:r w:rsidR="00420616" w:rsidRPr="00420616">
          <w:rPr>
            <w:rStyle w:val="Hipervnculo"/>
            <w:rFonts w:ascii="Times New Roman" w:hAnsi="Times New Roman" w:cs="Times New Roman"/>
            <w:noProof/>
            <w:sz w:val="24"/>
            <w:szCs w:val="24"/>
          </w:rPr>
          <w:t xml:space="preserve"> Geomalla biaxial.</w:t>
        </w:r>
        <w:r w:rsidR="00420616" w:rsidRPr="00420616">
          <w:rPr>
            <w:rFonts w:ascii="Times New Roman" w:hAnsi="Times New Roman" w:cs="Times New Roman"/>
            <w:noProof/>
            <w:webHidden/>
            <w:sz w:val="24"/>
            <w:szCs w:val="24"/>
          </w:rPr>
          <w:tab/>
        </w:r>
        <w:r w:rsidR="00420616" w:rsidRPr="00420616">
          <w:rPr>
            <w:rFonts w:ascii="Times New Roman" w:hAnsi="Times New Roman" w:cs="Times New Roman"/>
            <w:noProof/>
            <w:webHidden/>
            <w:sz w:val="24"/>
            <w:szCs w:val="24"/>
          </w:rPr>
          <w:fldChar w:fldCharType="begin"/>
        </w:r>
        <w:r w:rsidR="00420616" w:rsidRPr="00420616">
          <w:rPr>
            <w:rFonts w:ascii="Times New Roman" w:hAnsi="Times New Roman" w:cs="Times New Roman"/>
            <w:noProof/>
            <w:webHidden/>
            <w:sz w:val="24"/>
            <w:szCs w:val="24"/>
          </w:rPr>
          <w:instrText xml:space="preserve"> PAGEREF _Toc524284090 \h </w:instrText>
        </w:r>
        <w:r w:rsidR="00420616" w:rsidRPr="00420616">
          <w:rPr>
            <w:rFonts w:ascii="Times New Roman" w:hAnsi="Times New Roman" w:cs="Times New Roman"/>
            <w:noProof/>
            <w:webHidden/>
            <w:sz w:val="24"/>
            <w:szCs w:val="24"/>
          </w:rPr>
        </w:r>
        <w:r w:rsidR="00420616" w:rsidRPr="00420616">
          <w:rPr>
            <w:rFonts w:ascii="Times New Roman" w:hAnsi="Times New Roman" w:cs="Times New Roman"/>
            <w:noProof/>
            <w:webHidden/>
            <w:sz w:val="24"/>
            <w:szCs w:val="24"/>
          </w:rPr>
          <w:fldChar w:fldCharType="separate"/>
        </w:r>
        <w:r w:rsidR="00420616" w:rsidRPr="00420616">
          <w:rPr>
            <w:rFonts w:ascii="Times New Roman" w:hAnsi="Times New Roman" w:cs="Times New Roman"/>
            <w:noProof/>
            <w:webHidden/>
            <w:sz w:val="24"/>
            <w:szCs w:val="24"/>
          </w:rPr>
          <w:t>13</w:t>
        </w:r>
        <w:r w:rsidR="00420616" w:rsidRPr="00420616">
          <w:rPr>
            <w:rFonts w:ascii="Times New Roman" w:hAnsi="Times New Roman" w:cs="Times New Roman"/>
            <w:noProof/>
            <w:webHidden/>
            <w:sz w:val="24"/>
            <w:szCs w:val="24"/>
          </w:rPr>
          <w:fldChar w:fldCharType="end"/>
        </w:r>
      </w:hyperlink>
    </w:p>
    <w:p w:rsidR="00420616" w:rsidRPr="00420616" w:rsidRDefault="00C233AB" w:rsidP="00420616">
      <w:pPr>
        <w:pStyle w:val="Tabladeilustraciones"/>
        <w:tabs>
          <w:tab w:val="right" w:leader="dot" w:pos="8070"/>
        </w:tabs>
        <w:spacing w:line="360" w:lineRule="auto"/>
        <w:rPr>
          <w:rFonts w:ascii="Times New Roman" w:hAnsi="Times New Roman" w:cs="Times New Roman"/>
          <w:smallCaps w:val="0"/>
          <w:noProof/>
          <w:sz w:val="24"/>
          <w:szCs w:val="24"/>
        </w:rPr>
      </w:pPr>
      <w:hyperlink w:anchor="_Toc524284091" w:history="1">
        <w:r w:rsidR="00420616" w:rsidRPr="00420616">
          <w:rPr>
            <w:rStyle w:val="Hipervnculo"/>
            <w:rFonts w:ascii="Times New Roman" w:eastAsiaTheme="majorEastAsia" w:hAnsi="Times New Roman" w:cs="Times New Roman"/>
            <w:b/>
            <w:noProof/>
            <w:sz w:val="24"/>
            <w:szCs w:val="24"/>
          </w:rPr>
          <w:t>Figura N° 4</w:t>
        </w:r>
        <w:r w:rsidR="00420616" w:rsidRPr="00420616">
          <w:rPr>
            <w:rStyle w:val="Hipervnculo"/>
            <w:rFonts w:ascii="Times New Roman" w:hAnsi="Times New Roman" w:cs="Times New Roman"/>
            <w:b/>
            <w:noProof/>
            <w:sz w:val="24"/>
            <w:szCs w:val="24"/>
          </w:rPr>
          <w:t>:</w:t>
        </w:r>
        <w:r w:rsidR="00420616" w:rsidRPr="00420616">
          <w:rPr>
            <w:rStyle w:val="Hipervnculo"/>
            <w:rFonts w:ascii="Times New Roman" w:hAnsi="Times New Roman" w:cs="Times New Roman"/>
            <w:noProof/>
            <w:sz w:val="24"/>
            <w:szCs w:val="24"/>
          </w:rPr>
          <w:t xml:space="preserve"> Geomalla multiaxial.</w:t>
        </w:r>
        <w:r w:rsidR="00420616" w:rsidRPr="00420616">
          <w:rPr>
            <w:rFonts w:ascii="Times New Roman" w:hAnsi="Times New Roman" w:cs="Times New Roman"/>
            <w:noProof/>
            <w:webHidden/>
            <w:sz w:val="24"/>
            <w:szCs w:val="24"/>
          </w:rPr>
          <w:tab/>
        </w:r>
        <w:r w:rsidR="00420616" w:rsidRPr="00420616">
          <w:rPr>
            <w:rFonts w:ascii="Times New Roman" w:hAnsi="Times New Roman" w:cs="Times New Roman"/>
            <w:noProof/>
            <w:webHidden/>
            <w:sz w:val="24"/>
            <w:szCs w:val="24"/>
          </w:rPr>
          <w:fldChar w:fldCharType="begin"/>
        </w:r>
        <w:r w:rsidR="00420616" w:rsidRPr="00420616">
          <w:rPr>
            <w:rFonts w:ascii="Times New Roman" w:hAnsi="Times New Roman" w:cs="Times New Roman"/>
            <w:noProof/>
            <w:webHidden/>
            <w:sz w:val="24"/>
            <w:szCs w:val="24"/>
          </w:rPr>
          <w:instrText xml:space="preserve"> PAGEREF _Toc524284091 \h </w:instrText>
        </w:r>
        <w:r w:rsidR="00420616" w:rsidRPr="00420616">
          <w:rPr>
            <w:rFonts w:ascii="Times New Roman" w:hAnsi="Times New Roman" w:cs="Times New Roman"/>
            <w:noProof/>
            <w:webHidden/>
            <w:sz w:val="24"/>
            <w:szCs w:val="24"/>
          </w:rPr>
        </w:r>
        <w:r w:rsidR="00420616" w:rsidRPr="00420616">
          <w:rPr>
            <w:rFonts w:ascii="Times New Roman" w:hAnsi="Times New Roman" w:cs="Times New Roman"/>
            <w:noProof/>
            <w:webHidden/>
            <w:sz w:val="24"/>
            <w:szCs w:val="24"/>
          </w:rPr>
          <w:fldChar w:fldCharType="separate"/>
        </w:r>
        <w:r w:rsidR="00420616" w:rsidRPr="00420616">
          <w:rPr>
            <w:rFonts w:ascii="Times New Roman" w:hAnsi="Times New Roman" w:cs="Times New Roman"/>
            <w:noProof/>
            <w:webHidden/>
            <w:sz w:val="24"/>
            <w:szCs w:val="24"/>
          </w:rPr>
          <w:t>14</w:t>
        </w:r>
        <w:r w:rsidR="00420616" w:rsidRPr="00420616">
          <w:rPr>
            <w:rFonts w:ascii="Times New Roman" w:hAnsi="Times New Roman" w:cs="Times New Roman"/>
            <w:noProof/>
            <w:webHidden/>
            <w:sz w:val="24"/>
            <w:szCs w:val="24"/>
          </w:rPr>
          <w:fldChar w:fldCharType="end"/>
        </w:r>
      </w:hyperlink>
    </w:p>
    <w:p w:rsidR="00420616" w:rsidRPr="00420616" w:rsidRDefault="00C233AB" w:rsidP="00420616">
      <w:pPr>
        <w:pStyle w:val="Tabladeilustraciones"/>
        <w:tabs>
          <w:tab w:val="right" w:leader="dot" w:pos="8070"/>
        </w:tabs>
        <w:spacing w:line="360" w:lineRule="auto"/>
        <w:rPr>
          <w:rFonts w:ascii="Times New Roman" w:hAnsi="Times New Roman" w:cs="Times New Roman"/>
          <w:smallCaps w:val="0"/>
          <w:noProof/>
          <w:sz w:val="24"/>
          <w:szCs w:val="24"/>
        </w:rPr>
      </w:pPr>
      <w:hyperlink w:anchor="_Toc524284092" w:history="1">
        <w:r w:rsidR="00420616" w:rsidRPr="00420616">
          <w:rPr>
            <w:rStyle w:val="Hipervnculo"/>
            <w:rFonts w:ascii="Times New Roman" w:eastAsiaTheme="majorEastAsia" w:hAnsi="Times New Roman" w:cs="Times New Roman"/>
            <w:b/>
            <w:noProof/>
            <w:sz w:val="24"/>
            <w:szCs w:val="24"/>
          </w:rPr>
          <w:t>Figura N° 5</w:t>
        </w:r>
        <w:r w:rsidR="00420616" w:rsidRPr="00420616">
          <w:rPr>
            <w:rStyle w:val="Hipervnculo"/>
            <w:rFonts w:ascii="Times New Roman" w:hAnsi="Times New Roman" w:cs="Times New Roman"/>
            <w:b/>
            <w:noProof/>
            <w:sz w:val="24"/>
            <w:szCs w:val="24"/>
          </w:rPr>
          <w:t>:</w:t>
        </w:r>
        <w:r w:rsidR="00420616" w:rsidRPr="00420616">
          <w:rPr>
            <w:rStyle w:val="Hipervnculo"/>
            <w:rFonts w:ascii="Times New Roman" w:hAnsi="Times New Roman" w:cs="Times New Roman"/>
            <w:noProof/>
            <w:sz w:val="24"/>
            <w:szCs w:val="24"/>
          </w:rPr>
          <w:t xml:space="preserve"> Forma de las juntas en las geomallas biaxiales (izquierda) y multiaxiales (derecha).</w:t>
        </w:r>
        <w:r w:rsidR="00420616" w:rsidRPr="00420616">
          <w:rPr>
            <w:rFonts w:ascii="Times New Roman" w:hAnsi="Times New Roman" w:cs="Times New Roman"/>
            <w:noProof/>
            <w:webHidden/>
            <w:sz w:val="24"/>
            <w:szCs w:val="24"/>
          </w:rPr>
          <w:tab/>
        </w:r>
        <w:r w:rsidR="00420616" w:rsidRPr="00420616">
          <w:rPr>
            <w:rFonts w:ascii="Times New Roman" w:hAnsi="Times New Roman" w:cs="Times New Roman"/>
            <w:noProof/>
            <w:webHidden/>
            <w:sz w:val="24"/>
            <w:szCs w:val="24"/>
          </w:rPr>
          <w:fldChar w:fldCharType="begin"/>
        </w:r>
        <w:r w:rsidR="00420616" w:rsidRPr="00420616">
          <w:rPr>
            <w:rFonts w:ascii="Times New Roman" w:hAnsi="Times New Roman" w:cs="Times New Roman"/>
            <w:noProof/>
            <w:webHidden/>
            <w:sz w:val="24"/>
            <w:szCs w:val="24"/>
          </w:rPr>
          <w:instrText xml:space="preserve"> PAGEREF _Toc524284092 \h </w:instrText>
        </w:r>
        <w:r w:rsidR="00420616" w:rsidRPr="00420616">
          <w:rPr>
            <w:rFonts w:ascii="Times New Roman" w:hAnsi="Times New Roman" w:cs="Times New Roman"/>
            <w:noProof/>
            <w:webHidden/>
            <w:sz w:val="24"/>
            <w:szCs w:val="24"/>
          </w:rPr>
        </w:r>
        <w:r w:rsidR="00420616" w:rsidRPr="00420616">
          <w:rPr>
            <w:rFonts w:ascii="Times New Roman" w:hAnsi="Times New Roman" w:cs="Times New Roman"/>
            <w:noProof/>
            <w:webHidden/>
            <w:sz w:val="24"/>
            <w:szCs w:val="24"/>
          </w:rPr>
          <w:fldChar w:fldCharType="separate"/>
        </w:r>
        <w:r w:rsidR="00420616" w:rsidRPr="00420616">
          <w:rPr>
            <w:rFonts w:ascii="Times New Roman" w:hAnsi="Times New Roman" w:cs="Times New Roman"/>
            <w:noProof/>
            <w:webHidden/>
            <w:sz w:val="24"/>
            <w:szCs w:val="24"/>
          </w:rPr>
          <w:t>16</w:t>
        </w:r>
        <w:r w:rsidR="00420616" w:rsidRPr="00420616">
          <w:rPr>
            <w:rFonts w:ascii="Times New Roman" w:hAnsi="Times New Roman" w:cs="Times New Roman"/>
            <w:noProof/>
            <w:webHidden/>
            <w:sz w:val="24"/>
            <w:szCs w:val="24"/>
          </w:rPr>
          <w:fldChar w:fldCharType="end"/>
        </w:r>
      </w:hyperlink>
    </w:p>
    <w:p w:rsidR="00420616" w:rsidRPr="00420616" w:rsidRDefault="00C233AB" w:rsidP="00420616">
      <w:pPr>
        <w:pStyle w:val="Tabladeilustraciones"/>
        <w:tabs>
          <w:tab w:val="right" w:leader="dot" w:pos="8070"/>
        </w:tabs>
        <w:spacing w:line="360" w:lineRule="auto"/>
        <w:rPr>
          <w:rFonts w:ascii="Times New Roman" w:hAnsi="Times New Roman" w:cs="Times New Roman"/>
          <w:smallCaps w:val="0"/>
          <w:noProof/>
          <w:sz w:val="24"/>
          <w:szCs w:val="24"/>
        </w:rPr>
      </w:pPr>
      <w:hyperlink w:anchor="_Toc524284093" w:history="1">
        <w:r w:rsidR="00420616" w:rsidRPr="00420616">
          <w:rPr>
            <w:rStyle w:val="Hipervnculo"/>
            <w:rFonts w:ascii="Times New Roman" w:eastAsiaTheme="majorEastAsia" w:hAnsi="Times New Roman" w:cs="Times New Roman"/>
            <w:b/>
            <w:noProof/>
            <w:sz w:val="24"/>
            <w:szCs w:val="24"/>
          </w:rPr>
          <w:t>Figura N° 6</w:t>
        </w:r>
        <w:r w:rsidR="00420616" w:rsidRPr="00420616">
          <w:rPr>
            <w:rStyle w:val="Hipervnculo"/>
            <w:rFonts w:ascii="Times New Roman" w:hAnsi="Times New Roman" w:cs="Times New Roman"/>
            <w:b/>
            <w:noProof/>
            <w:sz w:val="24"/>
            <w:szCs w:val="24"/>
          </w:rPr>
          <w:t>:</w:t>
        </w:r>
        <w:r w:rsidR="00420616" w:rsidRPr="00420616">
          <w:rPr>
            <w:rStyle w:val="Hipervnculo"/>
            <w:rFonts w:ascii="Times New Roman" w:hAnsi="Times New Roman" w:cs="Times New Roman"/>
            <w:noProof/>
            <w:sz w:val="24"/>
            <w:szCs w:val="24"/>
          </w:rPr>
          <w:t xml:space="preserve"> Distribución radial de esfuerzos lograda con la geomalla multiaxial.</w:t>
        </w:r>
        <w:r w:rsidR="00420616" w:rsidRPr="00420616">
          <w:rPr>
            <w:rFonts w:ascii="Times New Roman" w:hAnsi="Times New Roman" w:cs="Times New Roman"/>
            <w:noProof/>
            <w:webHidden/>
            <w:sz w:val="24"/>
            <w:szCs w:val="24"/>
          </w:rPr>
          <w:tab/>
        </w:r>
        <w:r w:rsidR="00420616" w:rsidRPr="00420616">
          <w:rPr>
            <w:rFonts w:ascii="Times New Roman" w:hAnsi="Times New Roman" w:cs="Times New Roman"/>
            <w:noProof/>
            <w:webHidden/>
            <w:sz w:val="24"/>
            <w:szCs w:val="24"/>
          </w:rPr>
          <w:fldChar w:fldCharType="begin"/>
        </w:r>
        <w:r w:rsidR="00420616" w:rsidRPr="00420616">
          <w:rPr>
            <w:rFonts w:ascii="Times New Roman" w:hAnsi="Times New Roman" w:cs="Times New Roman"/>
            <w:noProof/>
            <w:webHidden/>
            <w:sz w:val="24"/>
            <w:szCs w:val="24"/>
          </w:rPr>
          <w:instrText xml:space="preserve"> PAGEREF _Toc524284093 \h </w:instrText>
        </w:r>
        <w:r w:rsidR="00420616" w:rsidRPr="00420616">
          <w:rPr>
            <w:rFonts w:ascii="Times New Roman" w:hAnsi="Times New Roman" w:cs="Times New Roman"/>
            <w:noProof/>
            <w:webHidden/>
            <w:sz w:val="24"/>
            <w:szCs w:val="24"/>
          </w:rPr>
        </w:r>
        <w:r w:rsidR="00420616" w:rsidRPr="00420616">
          <w:rPr>
            <w:rFonts w:ascii="Times New Roman" w:hAnsi="Times New Roman" w:cs="Times New Roman"/>
            <w:noProof/>
            <w:webHidden/>
            <w:sz w:val="24"/>
            <w:szCs w:val="24"/>
          </w:rPr>
          <w:fldChar w:fldCharType="separate"/>
        </w:r>
        <w:r w:rsidR="00420616" w:rsidRPr="00420616">
          <w:rPr>
            <w:rFonts w:ascii="Times New Roman" w:hAnsi="Times New Roman" w:cs="Times New Roman"/>
            <w:noProof/>
            <w:webHidden/>
            <w:sz w:val="24"/>
            <w:szCs w:val="24"/>
          </w:rPr>
          <w:t>16</w:t>
        </w:r>
        <w:r w:rsidR="00420616" w:rsidRPr="00420616">
          <w:rPr>
            <w:rFonts w:ascii="Times New Roman" w:hAnsi="Times New Roman" w:cs="Times New Roman"/>
            <w:noProof/>
            <w:webHidden/>
            <w:sz w:val="24"/>
            <w:szCs w:val="24"/>
          </w:rPr>
          <w:fldChar w:fldCharType="end"/>
        </w:r>
      </w:hyperlink>
    </w:p>
    <w:p w:rsidR="00420616" w:rsidRPr="00420616" w:rsidRDefault="00C233AB" w:rsidP="00420616">
      <w:pPr>
        <w:pStyle w:val="Tabladeilustraciones"/>
        <w:tabs>
          <w:tab w:val="right" w:leader="dot" w:pos="8070"/>
        </w:tabs>
        <w:spacing w:line="360" w:lineRule="auto"/>
        <w:rPr>
          <w:rFonts w:ascii="Times New Roman" w:hAnsi="Times New Roman" w:cs="Times New Roman"/>
          <w:smallCaps w:val="0"/>
          <w:noProof/>
          <w:sz w:val="24"/>
          <w:szCs w:val="24"/>
        </w:rPr>
      </w:pPr>
      <w:hyperlink w:anchor="_Toc524284094" w:history="1">
        <w:r w:rsidR="00420616" w:rsidRPr="00420616">
          <w:rPr>
            <w:rStyle w:val="Hipervnculo"/>
            <w:rFonts w:ascii="Times New Roman" w:eastAsiaTheme="majorEastAsia" w:hAnsi="Times New Roman" w:cs="Times New Roman"/>
            <w:b/>
            <w:noProof/>
            <w:sz w:val="24"/>
            <w:szCs w:val="24"/>
          </w:rPr>
          <w:t>Figura N° 7</w:t>
        </w:r>
        <w:r w:rsidR="00420616" w:rsidRPr="00420616">
          <w:rPr>
            <w:rStyle w:val="Hipervnculo"/>
            <w:rFonts w:ascii="Times New Roman" w:hAnsi="Times New Roman" w:cs="Times New Roman"/>
            <w:b/>
            <w:noProof/>
            <w:sz w:val="24"/>
            <w:szCs w:val="24"/>
          </w:rPr>
          <w:t>:</w:t>
        </w:r>
        <w:r w:rsidR="00420616" w:rsidRPr="00420616">
          <w:rPr>
            <w:rStyle w:val="Hipervnculo"/>
            <w:rFonts w:ascii="Times New Roman" w:hAnsi="Times New Roman" w:cs="Times New Roman"/>
            <w:noProof/>
            <w:sz w:val="24"/>
            <w:szCs w:val="24"/>
          </w:rPr>
          <w:t xml:space="preserve"> Mecanismo de Confinamiento Lateral.</w:t>
        </w:r>
        <w:r w:rsidR="00420616" w:rsidRPr="00420616">
          <w:rPr>
            <w:rFonts w:ascii="Times New Roman" w:hAnsi="Times New Roman" w:cs="Times New Roman"/>
            <w:noProof/>
            <w:webHidden/>
            <w:sz w:val="24"/>
            <w:szCs w:val="24"/>
          </w:rPr>
          <w:tab/>
        </w:r>
        <w:r w:rsidR="00420616" w:rsidRPr="00420616">
          <w:rPr>
            <w:rFonts w:ascii="Times New Roman" w:hAnsi="Times New Roman" w:cs="Times New Roman"/>
            <w:noProof/>
            <w:webHidden/>
            <w:sz w:val="24"/>
            <w:szCs w:val="24"/>
          </w:rPr>
          <w:fldChar w:fldCharType="begin"/>
        </w:r>
        <w:r w:rsidR="00420616" w:rsidRPr="00420616">
          <w:rPr>
            <w:rFonts w:ascii="Times New Roman" w:hAnsi="Times New Roman" w:cs="Times New Roman"/>
            <w:noProof/>
            <w:webHidden/>
            <w:sz w:val="24"/>
            <w:szCs w:val="24"/>
          </w:rPr>
          <w:instrText xml:space="preserve"> PAGEREF _Toc524284094 \h </w:instrText>
        </w:r>
        <w:r w:rsidR="00420616" w:rsidRPr="00420616">
          <w:rPr>
            <w:rFonts w:ascii="Times New Roman" w:hAnsi="Times New Roman" w:cs="Times New Roman"/>
            <w:noProof/>
            <w:webHidden/>
            <w:sz w:val="24"/>
            <w:szCs w:val="24"/>
          </w:rPr>
        </w:r>
        <w:r w:rsidR="00420616" w:rsidRPr="00420616">
          <w:rPr>
            <w:rFonts w:ascii="Times New Roman" w:hAnsi="Times New Roman" w:cs="Times New Roman"/>
            <w:noProof/>
            <w:webHidden/>
            <w:sz w:val="24"/>
            <w:szCs w:val="24"/>
          </w:rPr>
          <w:fldChar w:fldCharType="separate"/>
        </w:r>
        <w:r w:rsidR="00420616" w:rsidRPr="00420616">
          <w:rPr>
            <w:rFonts w:ascii="Times New Roman" w:hAnsi="Times New Roman" w:cs="Times New Roman"/>
            <w:noProof/>
            <w:webHidden/>
            <w:sz w:val="24"/>
            <w:szCs w:val="24"/>
          </w:rPr>
          <w:t>18</w:t>
        </w:r>
        <w:r w:rsidR="00420616" w:rsidRPr="00420616">
          <w:rPr>
            <w:rFonts w:ascii="Times New Roman" w:hAnsi="Times New Roman" w:cs="Times New Roman"/>
            <w:noProof/>
            <w:webHidden/>
            <w:sz w:val="24"/>
            <w:szCs w:val="24"/>
          </w:rPr>
          <w:fldChar w:fldCharType="end"/>
        </w:r>
      </w:hyperlink>
    </w:p>
    <w:p w:rsidR="00420616" w:rsidRPr="00420616" w:rsidRDefault="00C233AB" w:rsidP="00420616">
      <w:pPr>
        <w:pStyle w:val="Tabladeilustraciones"/>
        <w:tabs>
          <w:tab w:val="right" w:leader="dot" w:pos="8070"/>
        </w:tabs>
        <w:spacing w:line="360" w:lineRule="auto"/>
        <w:rPr>
          <w:rFonts w:ascii="Times New Roman" w:hAnsi="Times New Roman" w:cs="Times New Roman"/>
          <w:smallCaps w:val="0"/>
          <w:noProof/>
          <w:sz w:val="24"/>
          <w:szCs w:val="24"/>
        </w:rPr>
      </w:pPr>
      <w:hyperlink w:anchor="_Toc524284095" w:history="1">
        <w:r w:rsidR="00420616" w:rsidRPr="00420616">
          <w:rPr>
            <w:rStyle w:val="Hipervnculo"/>
            <w:rFonts w:ascii="Times New Roman" w:eastAsiaTheme="majorEastAsia" w:hAnsi="Times New Roman" w:cs="Times New Roman"/>
            <w:b/>
            <w:noProof/>
            <w:sz w:val="24"/>
            <w:szCs w:val="24"/>
          </w:rPr>
          <w:t>Figura N° 8</w:t>
        </w:r>
        <w:r w:rsidR="00420616" w:rsidRPr="00420616">
          <w:rPr>
            <w:rStyle w:val="Hipervnculo"/>
            <w:rFonts w:ascii="Times New Roman" w:hAnsi="Times New Roman" w:cs="Times New Roman"/>
            <w:b/>
            <w:noProof/>
            <w:sz w:val="24"/>
            <w:szCs w:val="24"/>
          </w:rPr>
          <w:t>:</w:t>
        </w:r>
        <w:r w:rsidR="00420616" w:rsidRPr="00420616">
          <w:rPr>
            <w:rStyle w:val="Hipervnculo"/>
            <w:rFonts w:ascii="Times New Roman" w:hAnsi="Times New Roman" w:cs="Times New Roman"/>
            <w:noProof/>
            <w:sz w:val="24"/>
            <w:szCs w:val="24"/>
          </w:rPr>
          <w:t xml:space="preserve"> Distribución de zonas de confinamiento.</w:t>
        </w:r>
        <w:r w:rsidR="00420616" w:rsidRPr="00420616">
          <w:rPr>
            <w:rFonts w:ascii="Times New Roman" w:hAnsi="Times New Roman" w:cs="Times New Roman"/>
            <w:noProof/>
            <w:webHidden/>
            <w:sz w:val="24"/>
            <w:szCs w:val="24"/>
          </w:rPr>
          <w:tab/>
        </w:r>
        <w:r w:rsidR="00420616" w:rsidRPr="00420616">
          <w:rPr>
            <w:rFonts w:ascii="Times New Roman" w:hAnsi="Times New Roman" w:cs="Times New Roman"/>
            <w:noProof/>
            <w:webHidden/>
            <w:sz w:val="24"/>
            <w:szCs w:val="24"/>
          </w:rPr>
          <w:fldChar w:fldCharType="begin"/>
        </w:r>
        <w:r w:rsidR="00420616" w:rsidRPr="00420616">
          <w:rPr>
            <w:rFonts w:ascii="Times New Roman" w:hAnsi="Times New Roman" w:cs="Times New Roman"/>
            <w:noProof/>
            <w:webHidden/>
            <w:sz w:val="24"/>
            <w:szCs w:val="24"/>
          </w:rPr>
          <w:instrText xml:space="preserve"> PAGEREF _Toc524284095 \h </w:instrText>
        </w:r>
        <w:r w:rsidR="00420616" w:rsidRPr="00420616">
          <w:rPr>
            <w:rFonts w:ascii="Times New Roman" w:hAnsi="Times New Roman" w:cs="Times New Roman"/>
            <w:noProof/>
            <w:webHidden/>
            <w:sz w:val="24"/>
            <w:szCs w:val="24"/>
          </w:rPr>
        </w:r>
        <w:r w:rsidR="00420616" w:rsidRPr="00420616">
          <w:rPr>
            <w:rFonts w:ascii="Times New Roman" w:hAnsi="Times New Roman" w:cs="Times New Roman"/>
            <w:noProof/>
            <w:webHidden/>
            <w:sz w:val="24"/>
            <w:szCs w:val="24"/>
          </w:rPr>
          <w:fldChar w:fldCharType="separate"/>
        </w:r>
        <w:r w:rsidR="00420616" w:rsidRPr="00420616">
          <w:rPr>
            <w:rFonts w:ascii="Times New Roman" w:hAnsi="Times New Roman" w:cs="Times New Roman"/>
            <w:noProof/>
            <w:webHidden/>
            <w:sz w:val="24"/>
            <w:szCs w:val="24"/>
          </w:rPr>
          <w:t>19</w:t>
        </w:r>
        <w:r w:rsidR="00420616" w:rsidRPr="00420616">
          <w:rPr>
            <w:rFonts w:ascii="Times New Roman" w:hAnsi="Times New Roman" w:cs="Times New Roman"/>
            <w:noProof/>
            <w:webHidden/>
            <w:sz w:val="24"/>
            <w:szCs w:val="24"/>
          </w:rPr>
          <w:fldChar w:fldCharType="end"/>
        </w:r>
      </w:hyperlink>
    </w:p>
    <w:p w:rsidR="00420616" w:rsidRPr="00420616" w:rsidRDefault="00C233AB" w:rsidP="00420616">
      <w:pPr>
        <w:pStyle w:val="Tabladeilustraciones"/>
        <w:tabs>
          <w:tab w:val="right" w:leader="dot" w:pos="8070"/>
        </w:tabs>
        <w:spacing w:line="360" w:lineRule="auto"/>
        <w:rPr>
          <w:rFonts w:ascii="Times New Roman" w:hAnsi="Times New Roman" w:cs="Times New Roman"/>
          <w:smallCaps w:val="0"/>
          <w:noProof/>
          <w:sz w:val="24"/>
          <w:szCs w:val="24"/>
        </w:rPr>
      </w:pPr>
      <w:hyperlink w:anchor="_Toc524284096" w:history="1">
        <w:r w:rsidR="00420616" w:rsidRPr="00420616">
          <w:rPr>
            <w:rStyle w:val="Hipervnculo"/>
            <w:rFonts w:ascii="Times New Roman" w:eastAsiaTheme="majorEastAsia" w:hAnsi="Times New Roman" w:cs="Times New Roman"/>
            <w:b/>
            <w:noProof/>
            <w:sz w:val="24"/>
            <w:szCs w:val="24"/>
          </w:rPr>
          <w:t>Figura N°</w:t>
        </w:r>
        <w:r w:rsidR="00420616" w:rsidRPr="00420616">
          <w:rPr>
            <w:rStyle w:val="Hipervnculo"/>
            <w:rFonts w:ascii="Times New Roman" w:hAnsi="Times New Roman" w:cs="Times New Roman"/>
            <w:noProof/>
            <w:sz w:val="24"/>
            <w:szCs w:val="24"/>
          </w:rPr>
          <w:t xml:space="preserve"> </w:t>
        </w:r>
        <w:r w:rsidR="00420616" w:rsidRPr="00420616">
          <w:rPr>
            <w:rStyle w:val="Hipervnculo"/>
            <w:rFonts w:ascii="Times New Roman" w:eastAsiaTheme="majorEastAsia" w:hAnsi="Times New Roman" w:cs="Times New Roman"/>
            <w:b/>
            <w:noProof/>
            <w:sz w:val="24"/>
            <w:szCs w:val="24"/>
          </w:rPr>
          <w:t>9</w:t>
        </w:r>
        <w:r w:rsidR="00420616" w:rsidRPr="00420616">
          <w:rPr>
            <w:rStyle w:val="Hipervnculo"/>
            <w:rFonts w:ascii="Times New Roman" w:hAnsi="Times New Roman" w:cs="Times New Roman"/>
            <w:b/>
            <w:noProof/>
            <w:sz w:val="24"/>
            <w:szCs w:val="24"/>
          </w:rPr>
          <w:t>:</w:t>
        </w:r>
        <w:r w:rsidR="00420616" w:rsidRPr="00420616">
          <w:rPr>
            <w:rStyle w:val="Hipervnculo"/>
            <w:rFonts w:ascii="Times New Roman" w:hAnsi="Times New Roman" w:cs="Times New Roman"/>
            <w:noProof/>
            <w:sz w:val="24"/>
            <w:szCs w:val="24"/>
          </w:rPr>
          <w:t xml:space="preserve"> Mecanismo de mejoramiento de capacidad de soporte.</w:t>
        </w:r>
        <w:r w:rsidR="00420616" w:rsidRPr="00420616">
          <w:rPr>
            <w:rFonts w:ascii="Times New Roman" w:hAnsi="Times New Roman" w:cs="Times New Roman"/>
            <w:noProof/>
            <w:webHidden/>
            <w:sz w:val="24"/>
            <w:szCs w:val="24"/>
          </w:rPr>
          <w:tab/>
        </w:r>
        <w:r w:rsidR="00420616" w:rsidRPr="00420616">
          <w:rPr>
            <w:rFonts w:ascii="Times New Roman" w:hAnsi="Times New Roman" w:cs="Times New Roman"/>
            <w:noProof/>
            <w:webHidden/>
            <w:sz w:val="24"/>
            <w:szCs w:val="24"/>
          </w:rPr>
          <w:fldChar w:fldCharType="begin"/>
        </w:r>
        <w:r w:rsidR="00420616" w:rsidRPr="00420616">
          <w:rPr>
            <w:rFonts w:ascii="Times New Roman" w:hAnsi="Times New Roman" w:cs="Times New Roman"/>
            <w:noProof/>
            <w:webHidden/>
            <w:sz w:val="24"/>
            <w:szCs w:val="24"/>
          </w:rPr>
          <w:instrText xml:space="preserve"> PAGEREF _Toc524284096 \h </w:instrText>
        </w:r>
        <w:r w:rsidR="00420616" w:rsidRPr="00420616">
          <w:rPr>
            <w:rFonts w:ascii="Times New Roman" w:hAnsi="Times New Roman" w:cs="Times New Roman"/>
            <w:noProof/>
            <w:webHidden/>
            <w:sz w:val="24"/>
            <w:szCs w:val="24"/>
          </w:rPr>
        </w:r>
        <w:r w:rsidR="00420616" w:rsidRPr="00420616">
          <w:rPr>
            <w:rFonts w:ascii="Times New Roman" w:hAnsi="Times New Roman" w:cs="Times New Roman"/>
            <w:noProof/>
            <w:webHidden/>
            <w:sz w:val="24"/>
            <w:szCs w:val="24"/>
          </w:rPr>
          <w:fldChar w:fldCharType="separate"/>
        </w:r>
        <w:r w:rsidR="00420616" w:rsidRPr="00420616">
          <w:rPr>
            <w:rFonts w:ascii="Times New Roman" w:hAnsi="Times New Roman" w:cs="Times New Roman"/>
            <w:noProof/>
            <w:webHidden/>
            <w:sz w:val="24"/>
            <w:szCs w:val="24"/>
          </w:rPr>
          <w:t>19</w:t>
        </w:r>
        <w:r w:rsidR="00420616" w:rsidRPr="00420616">
          <w:rPr>
            <w:rFonts w:ascii="Times New Roman" w:hAnsi="Times New Roman" w:cs="Times New Roman"/>
            <w:noProof/>
            <w:webHidden/>
            <w:sz w:val="24"/>
            <w:szCs w:val="24"/>
          </w:rPr>
          <w:fldChar w:fldCharType="end"/>
        </w:r>
      </w:hyperlink>
    </w:p>
    <w:p w:rsidR="00420616" w:rsidRPr="00420616" w:rsidRDefault="00C233AB" w:rsidP="00420616">
      <w:pPr>
        <w:pStyle w:val="Tabladeilustraciones"/>
        <w:tabs>
          <w:tab w:val="right" w:leader="dot" w:pos="8070"/>
        </w:tabs>
        <w:spacing w:line="360" w:lineRule="auto"/>
        <w:rPr>
          <w:rFonts w:ascii="Times New Roman" w:hAnsi="Times New Roman" w:cs="Times New Roman"/>
          <w:smallCaps w:val="0"/>
          <w:noProof/>
          <w:sz w:val="24"/>
          <w:szCs w:val="24"/>
        </w:rPr>
      </w:pPr>
      <w:hyperlink w:anchor="_Toc524284097" w:history="1">
        <w:r w:rsidR="00420616" w:rsidRPr="00420616">
          <w:rPr>
            <w:rStyle w:val="Hipervnculo"/>
            <w:rFonts w:ascii="Times New Roman" w:eastAsiaTheme="majorEastAsia" w:hAnsi="Times New Roman" w:cs="Times New Roman"/>
            <w:b/>
            <w:noProof/>
            <w:sz w:val="24"/>
            <w:szCs w:val="24"/>
          </w:rPr>
          <w:t>Figura N° 10</w:t>
        </w:r>
        <w:r w:rsidR="00420616" w:rsidRPr="00420616">
          <w:rPr>
            <w:rStyle w:val="Hipervnculo"/>
            <w:rFonts w:ascii="Times New Roman" w:hAnsi="Times New Roman" w:cs="Times New Roman"/>
            <w:b/>
            <w:noProof/>
            <w:sz w:val="24"/>
            <w:szCs w:val="24"/>
          </w:rPr>
          <w:t>:</w:t>
        </w:r>
        <w:r w:rsidR="00420616" w:rsidRPr="00420616">
          <w:rPr>
            <w:rStyle w:val="Hipervnculo"/>
            <w:rFonts w:ascii="Times New Roman" w:hAnsi="Times New Roman" w:cs="Times New Roman"/>
            <w:noProof/>
            <w:sz w:val="24"/>
            <w:szCs w:val="24"/>
          </w:rPr>
          <w:t xml:space="preserve"> Efecto de membrana tensionada.</w:t>
        </w:r>
        <w:r w:rsidR="00420616" w:rsidRPr="00420616">
          <w:rPr>
            <w:rFonts w:ascii="Times New Roman" w:hAnsi="Times New Roman" w:cs="Times New Roman"/>
            <w:noProof/>
            <w:webHidden/>
            <w:sz w:val="24"/>
            <w:szCs w:val="24"/>
          </w:rPr>
          <w:tab/>
        </w:r>
        <w:r w:rsidR="00420616" w:rsidRPr="00420616">
          <w:rPr>
            <w:rFonts w:ascii="Times New Roman" w:hAnsi="Times New Roman" w:cs="Times New Roman"/>
            <w:noProof/>
            <w:webHidden/>
            <w:sz w:val="24"/>
            <w:szCs w:val="24"/>
          </w:rPr>
          <w:fldChar w:fldCharType="begin"/>
        </w:r>
        <w:r w:rsidR="00420616" w:rsidRPr="00420616">
          <w:rPr>
            <w:rFonts w:ascii="Times New Roman" w:hAnsi="Times New Roman" w:cs="Times New Roman"/>
            <w:noProof/>
            <w:webHidden/>
            <w:sz w:val="24"/>
            <w:szCs w:val="24"/>
          </w:rPr>
          <w:instrText xml:space="preserve"> PAGEREF _Toc524284097 \h </w:instrText>
        </w:r>
        <w:r w:rsidR="00420616" w:rsidRPr="00420616">
          <w:rPr>
            <w:rFonts w:ascii="Times New Roman" w:hAnsi="Times New Roman" w:cs="Times New Roman"/>
            <w:noProof/>
            <w:webHidden/>
            <w:sz w:val="24"/>
            <w:szCs w:val="24"/>
          </w:rPr>
        </w:r>
        <w:r w:rsidR="00420616" w:rsidRPr="00420616">
          <w:rPr>
            <w:rFonts w:ascii="Times New Roman" w:hAnsi="Times New Roman" w:cs="Times New Roman"/>
            <w:noProof/>
            <w:webHidden/>
            <w:sz w:val="24"/>
            <w:szCs w:val="24"/>
          </w:rPr>
          <w:fldChar w:fldCharType="separate"/>
        </w:r>
        <w:r w:rsidR="00420616" w:rsidRPr="00420616">
          <w:rPr>
            <w:rFonts w:ascii="Times New Roman" w:hAnsi="Times New Roman" w:cs="Times New Roman"/>
            <w:noProof/>
            <w:webHidden/>
            <w:sz w:val="24"/>
            <w:szCs w:val="24"/>
          </w:rPr>
          <w:t>20</w:t>
        </w:r>
        <w:r w:rsidR="00420616" w:rsidRPr="00420616">
          <w:rPr>
            <w:rFonts w:ascii="Times New Roman" w:hAnsi="Times New Roman" w:cs="Times New Roman"/>
            <w:noProof/>
            <w:webHidden/>
            <w:sz w:val="24"/>
            <w:szCs w:val="24"/>
          </w:rPr>
          <w:fldChar w:fldCharType="end"/>
        </w:r>
      </w:hyperlink>
    </w:p>
    <w:p w:rsidR="00420616" w:rsidRPr="00420616" w:rsidRDefault="00C233AB" w:rsidP="00420616">
      <w:pPr>
        <w:pStyle w:val="Tabladeilustraciones"/>
        <w:tabs>
          <w:tab w:val="right" w:leader="dot" w:pos="8070"/>
        </w:tabs>
        <w:spacing w:line="360" w:lineRule="auto"/>
        <w:rPr>
          <w:rFonts w:ascii="Times New Roman" w:hAnsi="Times New Roman" w:cs="Times New Roman"/>
          <w:smallCaps w:val="0"/>
          <w:noProof/>
          <w:sz w:val="24"/>
          <w:szCs w:val="24"/>
        </w:rPr>
      </w:pPr>
      <w:hyperlink w:anchor="_Toc524284098" w:history="1">
        <w:r w:rsidR="00420616" w:rsidRPr="00420616">
          <w:rPr>
            <w:rStyle w:val="Hipervnculo"/>
            <w:rFonts w:ascii="Times New Roman" w:eastAsiaTheme="majorEastAsia" w:hAnsi="Times New Roman" w:cs="Times New Roman"/>
            <w:b/>
            <w:noProof/>
            <w:sz w:val="24"/>
            <w:szCs w:val="24"/>
          </w:rPr>
          <w:t>Figura N° 11</w:t>
        </w:r>
        <w:r w:rsidR="00420616" w:rsidRPr="00420616">
          <w:rPr>
            <w:rStyle w:val="Hipervnculo"/>
            <w:rFonts w:ascii="Times New Roman" w:hAnsi="Times New Roman" w:cs="Times New Roman"/>
            <w:b/>
            <w:noProof/>
            <w:sz w:val="24"/>
            <w:szCs w:val="24"/>
          </w:rPr>
          <w:t>:</w:t>
        </w:r>
        <w:r w:rsidR="00420616" w:rsidRPr="00420616">
          <w:rPr>
            <w:rStyle w:val="Hipervnculo"/>
            <w:rFonts w:ascii="Times New Roman" w:hAnsi="Times New Roman" w:cs="Times New Roman"/>
            <w:noProof/>
            <w:sz w:val="24"/>
            <w:szCs w:val="24"/>
          </w:rPr>
          <w:t xml:space="preserve"> Transferencia de carga</w:t>
        </w:r>
        <w:r w:rsidR="00420616" w:rsidRPr="00420616">
          <w:rPr>
            <w:rFonts w:ascii="Times New Roman" w:hAnsi="Times New Roman" w:cs="Times New Roman"/>
            <w:noProof/>
            <w:webHidden/>
            <w:sz w:val="24"/>
            <w:szCs w:val="24"/>
          </w:rPr>
          <w:tab/>
        </w:r>
        <w:r w:rsidR="00420616" w:rsidRPr="00420616">
          <w:rPr>
            <w:rFonts w:ascii="Times New Roman" w:hAnsi="Times New Roman" w:cs="Times New Roman"/>
            <w:noProof/>
            <w:webHidden/>
            <w:sz w:val="24"/>
            <w:szCs w:val="24"/>
          </w:rPr>
          <w:fldChar w:fldCharType="begin"/>
        </w:r>
        <w:r w:rsidR="00420616" w:rsidRPr="00420616">
          <w:rPr>
            <w:rFonts w:ascii="Times New Roman" w:hAnsi="Times New Roman" w:cs="Times New Roman"/>
            <w:noProof/>
            <w:webHidden/>
            <w:sz w:val="24"/>
            <w:szCs w:val="24"/>
          </w:rPr>
          <w:instrText xml:space="preserve"> PAGEREF _Toc524284098 \h </w:instrText>
        </w:r>
        <w:r w:rsidR="00420616" w:rsidRPr="00420616">
          <w:rPr>
            <w:rFonts w:ascii="Times New Roman" w:hAnsi="Times New Roman" w:cs="Times New Roman"/>
            <w:noProof/>
            <w:webHidden/>
            <w:sz w:val="24"/>
            <w:szCs w:val="24"/>
          </w:rPr>
        </w:r>
        <w:r w:rsidR="00420616" w:rsidRPr="00420616">
          <w:rPr>
            <w:rFonts w:ascii="Times New Roman" w:hAnsi="Times New Roman" w:cs="Times New Roman"/>
            <w:noProof/>
            <w:webHidden/>
            <w:sz w:val="24"/>
            <w:szCs w:val="24"/>
          </w:rPr>
          <w:fldChar w:fldCharType="separate"/>
        </w:r>
        <w:r w:rsidR="00420616" w:rsidRPr="00420616">
          <w:rPr>
            <w:rFonts w:ascii="Times New Roman" w:hAnsi="Times New Roman" w:cs="Times New Roman"/>
            <w:noProof/>
            <w:webHidden/>
            <w:sz w:val="24"/>
            <w:szCs w:val="24"/>
          </w:rPr>
          <w:t>27</w:t>
        </w:r>
        <w:r w:rsidR="00420616" w:rsidRPr="00420616">
          <w:rPr>
            <w:rFonts w:ascii="Times New Roman" w:hAnsi="Times New Roman" w:cs="Times New Roman"/>
            <w:noProof/>
            <w:webHidden/>
            <w:sz w:val="24"/>
            <w:szCs w:val="24"/>
          </w:rPr>
          <w:fldChar w:fldCharType="end"/>
        </w:r>
      </w:hyperlink>
    </w:p>
    <w:p w:rsidR="00420616" w:rsidRPr="00420616" w:rsidRDefault="00C233AB" w:rsidP="00420616">
      <w:pPr>
        <w:pStyle w:val="Tabladeilustraciones"/>
        <w:tabs>
          <w:tab w:val="right" w:leader="dot" w:pos="8070"/>
        </w:tabs>
        <w:spacing w:line="360" w:lineRule="auto"/>
        <w:rPr>
          <w:rFonts w:ascii="Times New Roman" w:hAnsi="Times New Roman" w:cs="Times New Roman"/>
          <w:smallCaps w:val="0"/>
          <w:noProof/>
          <w:sz w:val="24"/>
          <w:szCs w:val="24"/>
        </w:rPr>
      </w:pPr>
      <w:hyperlink w:anchor="_Toc524284099" w:history="1">
        <w:r w:rsidR="00420616" w:rsidRPr="00420616">
          <w:rPr>
            <w:rStyle w:val="Hipervnculo"/>
            <w:rFonts w:ascii="Times New Roman" w:eastAsiaTheme="majorEastAsia" w:hAnsi="Times New Roman" w:cs="Times New Roman"/>
            <w:b/>
            <w:noProof/>
            <w:sz w:val="24"/>
            <w:szCs w:val="24"/>
          </w:rPr>
          <w:t>Figura N° 12</w:t>
        </w:r>
        <w:r w:rsidR="00420616" w:rsidRPr="00420616">
          <w:rPr>
            <w:rStyle w:val="Hipervnculo"/>
            <w:rFonts w:ascii="Times New Roman" w:hAnsi="Times New Roman" w:cs="Times New Roman"/>
            <w:b/>
            <w:noProof/>
            <w:sz w:val="24"/>
            <w:szCs w:val="24"/>
          </w:rPr>
          <w:t>:</w:t>
        </w:r>
        <w:r w:rsidR="00420616" w:rsidRPr="00420616">
          <w:rPr>
            <w:rStyle w:val="Hipervnculo"/>
            <w:rFonts w:ascii="Times New Roman" w:hAnsi="Times New Roman" w:cs="Times New Roman"/>
            <w:noProof/>
            <w:sz w:val="24"/>
            <w:szCs w:val="24"/>
          </w:rPr>
          <w:t xml:space="preserve"> Mapa departamental, provincial y distrital de Cajamarca.</w:t>
        </w:r>
        <w:r w:rsidR="00420616" w:rsidRPr="00420616">
          <w:rPr>
            <w:rFonts w:ascii="Times New Roman" w:hAnsi="Times New Roman" w:cs="Times New Roman"/>
            <w:noProof/>
            <w:webHidden/>
            <w:sz w:val="24"/>
            <w:szCs w:val="24"/>
          </w:rPr>
          <w:tab/>
        </w:r>
        <w:r w:rsidR="00420616" w:rsidRPr="00420616">
          <w:rPr>
            <w:rFonts w:ascii="Times New Roman" w:hAnsi="Times New Roman" w:cs="Times New Roman"/>
            <w:noProof/>
            <w:webHidden/>
            <w:sz w:val="24"/>
            <w:szCs w:val="24"/>
          </w:rPr>
          <w:fldChar w:fldCharType="begin"/>
        </w:r>
        <w:r w:rsidR="00420616" w:rsidRPr="00420616">
          <w:rPr>
            <w:rFonts w:ascii="Times New Roman" w:hAnsi="Times New Roman" w:cs="Times New Roman"/>
            <w:noProof/>
            <w:webHidden/>
            <w:sz w:val="24"/>
            <w:szCs w:val="24"/>
          </w:rPr>
          <w:instrText xml:space="preserve"> PAGEREF _Toc524284099 \h </w:instrText>
        </w:r>
        <w:r w:rsidR="00420616" w:rsidRPr="00420616">
          <w:rPr>
            <w:rFonts w:ascii="Times New Roman" w:hAnsi="Times New Roman" w:cs="Times New Roman"/>
            <w:noProof/>
            <w:webHidden/>
            <w:sz w:val="24"/>
            <w:szCs w:val="24"/>
          </w:rPr>
        </w:r>
        <w:r w:rsidR="00420616" w:rsidRPr="00420616">
          <w:rPr>
            <w:rFonts w:ascii="Times New Roman" w:hAnsi="Times New Roman" w:cs="Times New Roman"/>
            <w:noProof/>
            <w:webHidden/>
            <w:sz w:val="24"/>
            <w:szCs w:val="24"/>
          </w:rPr>
          <w:fldChar w:fldCharType="separate"/>
        </w:r>
        <w:r w:rsidR="00420616" w:rsidRPr="00420616">
          <w:rPr>
            <w:rFonts w:ascii="Times New Roman" w:hAnsi="Times New Roman" w:cs="Times New Roman"/>
            <w:noProof/>
            <w:webHidden/>
            <w:sz w:val="24"/>
            <w:szCs w:val="24"/>
          </w:rPr>
          <w:t>33</w:t>
        </w:r>
        <w:r w:rsidR="00420616" w:rsidRPr="00420616">
          <w:rPr>
            <w:rFonts w:ascii="Times New Roman" w:hAnsi="Times New Roman" w:cs="Times New Roman"/>
            <w:noProof/>
            <w:webHidden/>
            <w:sz w:val="24"/>
            <w:szCs w:val="24"/>
          </w:rPr>
          <w:fldChar w:fldCharType="end"/>
        </w:r>
      </w:hyperlink>
    </w:p>
    <w:p w:rsidR="00420616" w:rsidRPr="00420616" w:rsidRDefault="00C233AB" w:rsidP="00420616">
      <w:pPr>
        <w:pStyle w:val="Tabladeilustraciones"/>
        <w:tabs>
          <w:tab w:val="right" w:leader="dot" w:pos="8070"/>
        </w:tabs>
        <w:spacing w:line="360" w:lineRule="auto"/>
        <w:rPr>
          <w:rFonts w:ascii="Times New Roman" w:hAnsi="Times New Roman" w:cs="Times New Roman"/>
          <w:smallCaps w:val="0"/>
          <w:noProof/>
          <w:sz w:val="24"/>
          <w:szCs w:val="24"/>
        </w:rPr>
      </w:pPr>
      <w:hyperlink w:anchor="_Toc524284100" w:history="1">
        <w:r w:rsidR="00420616" w:rsidRPr="00420616">
          <w:rPr>
            <w:rStyle w:val="Hipervnculo"/>
            <w:rFonts w:ascii="Times New Roman" w:eastAsiaTheme="majorEastAsia" w:hAnsi="Times New Roman" w:cs="Times New Roman"/>
            <w:b/>
            <w:noProof/>
            <w:sz w:val="24"/>
            <w:szCs w:val="24"/>
          </w:rPr>
          <w:t>Figura N° 13</w:t>
        </w:r>
        <w:r w:rsidR="00420616" w:rsidRPr="00420616">
          <w:rPr>
            <w:rStyle w:val="Hipervnculo"/>
            <w:rFonts w:ascii="Times New Roman" w:hAnsi="Times New Roman" w:cs="Times New Roman"/>
            <w:b/>
            <w:noProof/>
            <w:sz w:val="24"/>
            <w:szCs w:val="24"/>
          </w:rPr>
          <w:t>:</w:t>
        </w:r>
        <w:r w:rsidR="00420616" w:rsidRPr="00420616">
          <w:rPr>
            <w:rStyle w:val="Hipervnculo"/>
            <w:rFonts w:ascii="Times New Roman" w:hAnsi="Times New Roman" w:cs="Times New Roman"/>
            <w:noProof/>
            <w:sz w:val="24"/>
            <w:szCs w:val="24"/>
          </w:rPr>
          <w:t xml:space="preserve"> Ubicación: Vía de Evitamiento Norte, entre el Jr. Carlos Malpica y la Av. Hoyos Rubio.</w:t>
        </w:r>
        <w:r w:rsidR="00420616" w:rsidRPr="00420616">
          <w:rPr>
            <w:rFonts w:ascii="Times New Roman" w:hAnsi="Times New Roman" w:cs="Times New Roman"/>
            <w:noProof/>
            <w:webHidden/>
            <w:sz w:val="24"/>
            <w:szCs w:val="24"/>
          </w:rPr>
          <w:tab/>
        </w:r>
        <w:r w:rsidR="00420616" w:rsidRPr="00420616">
          <w:rPr>
            <w:rFonts w:ascii="Times New Roman" w:hAnsi="Times New Roman" w:cs="Times New Roman"/>
            <w:noProof/>
            <w:webHidden/>
            <w:sz w:val="24"/>
            <w:szCs w:val="24"/>
          </w:rPr>
          <w:fldChar w:fldCharType="begin"/>
        </w:r>
        <w:r w:rsidR="00420616" w:rsidRPr="00420616">
          <w:rPr>
            <w:rFonts w:ascii="Times New Roman" w:hAnsi="Times New Roman" w:cs="Times New Roman"/>
            <w:noProof/>
            <w:webHidden/>
            <w:sz w:val="24"/>
            <w:szCs w:val="24"/>
          </w:rPr>
          <w:instrText xml:space="preserve"> PAGEREF _Toc524284100 \h </w:instrText>
        </w:r>
        <w:r w:rsidR="00420616" w:rsidRPr="00420616">
          <w:rPr>
            <w:rFonts w:ascii="Times New Roman" w:hAnsi="Times New Roman" w:cs="Times New Roman"/>
            <w:noProof/>
            <w:webHidden/>
            <w:sz w:val="24"/>
            <w:szCs w:val="24"/>
          </w:rPr>
        </w:r>
        <w:r w:rsidR="00420616" w:rsidRPr="00420616">
          <w:rPr>
            <w:rFonts w:ascii="Times New Roman" w:hAnsi="Times New Roman" w:cs="Times New Roman"/>
            <w:noProof/>
            <w:webHidden/>
            <w:sz w:val="24"/>
            <w:szCs w:val="24"/>
          </w:rPr>
          <w:fldChar w:fldCharType="separate"/>
        </w:r>
        <w:r w:rsidR="00420616" w:rsidRPr="00420616">
          <w:rPr>
            <w:rFonts w:ascii="Times New Roman" w:hAnsi="Times New Roman" w:cs="Times New Roman"/>
            <w:noProof/>
            <w:webHidden/>
            <w:sz w:val="24"/>
            <w:szCs w:val="24"/>
          </w:rPr>
          <w:t>34</w:t>
        </w:r>
        <w:r w:rsidR="00420616" w:rsidRPr="00420616">
          <w:rPr>
            <w:rFonts w:ascii="Times New Roman" w:hAnsi="Times New Roman" w:cs="Times New Roman"/>
            <w:noProof/>
            <w:webHidden/>
            <w:sz w:val="24"/>
            <w:szCs w:val="24"/>
          </w:rPr>
          <w:fldChar w:fldCharType="end"/>
        </w:r>
      </w:hyperlink>
    </w:p>
    <w:p w:rsidR="00420616" w:rsidRPr="00420616" w:rsidRDefault="00C233AB" w:rsidP="00420616">
      <w:pPr>
        <w:pStyle w:val="Tabladeilustraciones"/>
        <w:tabs>
          <w:tab w:val="right" w:leader="dot" w:pos="8070"/>
        </w:tabs>
        <w:spacing w:line="360" w:lineRule="auto"/>
        <w:rPr>
          <w:rFonts w:ascii="Times New Roman" w:hAnsi="Times New Roman" w:cs="Times New Roman"/>
          <w:smallCaps w:val="0"/>
          <w:noProof/>
          <w:sz w:val="24"/>
          <w:szCs w:val="24"/>
        </w:rPr>
      </w:pPr>
      <w:hyperlink w:anchor="_Toc524284101" w:history="1">
        <w:r w:rsidR="00420616" w:rsidRPr="00420616">
          <w:rPr>
            <w:rStyle w:val="Hipervnculo"/>
            <w:rFonts w:ascii="Times New Roman" w:eastAsiaTheme="majorEastAsia" w:hAnsi="Times New Roman" w:cs="Times New Roman"/>
            <w:b/>
            <w:noProof/>
            <w:sz w:val="24"/>
            <w:szCs w:val="24"/>
          </w:rPr>
          <w:t>Figura N° 14</w:t>
        </w:r>
        <w:r w:rsidR="00420616" w:rsidRPr="00420616">
          <w:rPr>
            <w:rStyle w:val="Hipervnculo"/>
            <w:rFonts w:ascii="Times New Roman" w:hAnsi="Times New Roman" w:cs="Times New Roman"/>
            <w:b/>
            <w:noProof/>
            <w:sz w:val="24"/>
            <w:szCs w:val="24"/>
          </w:rPr>
          <w:t>:</w:t>
        </w:r>
        <w:r w:rsidR="00420616" w:rsidRPr="00420616">
          <w:rPr>
            <w:rStyle w:val="Hipervnculo"/>
            <w:rFonts w:ascii="Times New Roman" w:hAnsi="Times New Roman" w:cs="Times New Roman"/>
            <w:noProof/>
            <w:sz w:val="24"/>
            <w:szCs w:val="24"/>
          </w:rPr>
          <w:t xml:space="preserve"> Ubicación de cantera Rumicucho.</w:t>
        </w:r>
        <w:r w:rsidR="00420616" w:rsidRPr="00420616">
          <w:rPr>
            <w:rFonts w:ascii="Times New Roman" w:hAnsi="Times New Roman" w:cs="Times New Roman"/>
            <w:noProof/>
            <w:webHidden/>
            <w:sz w:val="24"/>
            <w:szCs w:val="24"/>
          </w:rPr>
          <w:tab/>
        </w:r>
        <w:r w:rsidR="00420616" w:rsidRPr="00420616">
          <w:rPr>
            <w:rFonts w:ascii="Times New Roman" w:hAnsi="Times New Roman" w:cs="Times New Roman"/>
            <w:noProof/>
            <w:webHidden/>
            <w:sz w:val="24"/>
            <w:szCs w:val="24"/>
          </w:rPr>
          <w:fldChar w:fldCharType="begin"/>
        </w:r>
        <w:r w:rsidR="00420616" w:rsidRPr="00420616">
          <w:rPr>
            <w:rFonts w:ascii="Times New Roman" w:hAnsi="Times New Roman" w:cs="Times New Roman"/>
            <w:noProof/>
            <w:webHidden/>
            <w:sz w:val="24"/>
            <w:szCs w:val="24"/>
          </w:rPr>
          <w:instrText xml:space="preserve"> PAGEREF _Toc524284101 \h </w:instrText>
        </w:r>
        <w:r w:rsidR="00420616" w:rsidRPr="00420616">
          <w:rPr>
            <w:rFonts w:ascii="Times New Roman" w:hAnsi="Times New Roman" w:cs="Times New Roman"/>
            <w:noProof/>
            <w:webHidden/>
            <w:sz w:val="24"/>
            <w:szCs w:val="24"/>
          </w:rPr>
        </w:r>
        <w:r w:rsidR="00420616" w:rsidRPr="00420616">
          <w:rPr>
            <w:rFonts w:ascii="Times New Roman" w:hAnsi="Times New Roman" w:cs="Times New Roman"/>
            <w:noProof/>
            <w:webHidden/>
            <w:sz w:val="24"/>
            <w:szCs w:val="24"/>
          </w:rPr>
          <w:fldChar w:fldCharType="separate"/>
        </w:r>
        <w:r w:rsidR="00420616" w:rsidRPr="00420616">
          <w:rPr>
            <w:rFonts w:ascii="Times New Roman" w:hAnsi="Times New Roman" w:cs="Times New Roman"/>
            <w:noProof/>
            <w:webHidden/>
            <w:sz w:val="24"/>
            <w:szCs w:val="24"/>
          </w:rPr>
          <w:t>45</w:t>
        </w:r>
        <w:r w:rsidR="00420616" w:rsidRPr="00420616">
          <w:rPr>
            <w:rFonts w:ascii="Times New Roman" w:hAnsi="Times New Roman" w:cs="Times New Roman"/>
            <w:noProof/>
            <w:webHidden/>
            <w:sz w:val="24"/>
            <w:szCs w:val="24"/>
          </w:rPr>
          <w:fldChar w:fldCharType="end"/>
        </w:r>
      </w:hyperlink>
    </w:p>
    <w:p w:rsidR="00420616" w:rsidRPr="00420616" w:rsidRDefault="00C233AB" w:rsidP="00420616">
      <w:pPr>
        <w:pStyle w:val="Tabladeilustraciones"/>
        <w:tabs>
          <w:tab w:val="right" w:leader="dot" w:pos="8070"/>
        </w:tabs>
        <w:spacing w:line="360" w:lineRule="auto"/>
        <w:rPr>
          <w:rFonts w:ascii="Times New Roman" w:hAnsi="Times New Roman" w:cs="Times New Roman"/>
          <w:smallCaps w:val="0"/>
          <w:noProof/>
          <w:sz w:val="24"/>
          <w:szCs w:val="24"/>
        </w:rPr>
      </w:pPr>
      <w:hyperlink w:anchor="_Toc524284102" w:history="1">
        <w:r w:rsidR="00420616" w:rsidRPr="00420616">
          <w:rPr>
            <w:rStyle w:val="Hipervnculo"/>
            <w:rFonts w:ascii="Times New Roman" w:eastAsiaTheme="majorEastAsia" w:hAnsi="Times New Roman" w:cs="Times New Roman"/>
            <w:b/>
            <w:noProof/>
            <w:sz w:val="24"/>
            <w:szCs w:val="24"/>
          </w:rPr>
          <w:t>Figura N° 15</w:t>
        </w:r>
        <w:r w:rsidR="00420616" w:rsidRPr="00420616">
          <w:rPr>
            <w:rStyle w:val="Hipervnculo"/>
            <w:rFonts w:ascii="Times New Roman" w:hAnsi="Times New Roman" w:cs="Times New Roman"/>
            <w:b/>
            <w:noProof/>
            <w:sz w:val="24"/>
            <w:szCs w:val="24"/>
          </w:rPr>
          <w:t>:</w:t>
        </w:r>
        <w:r w:rsidR="00420616" w:rsidRPr="00420616">
          <w:rPr>
            <w:rStyle w:val="Hipervnculo"/>
            <w:rFonts w:ascii="Times New Roman" w:hAnsi="Times New Roman" w:cs="Times New Roman"/>
            <w:noProof/>
            <w:sz w:val="24"/>
            <w:szCs w:val="24"/>
          </w:rPr>
          <w:t xml:space="preserve"> Cantera Rumicucho.</w:t>
        </w:r>
        <w:r w:rsidR="00420616" w:rsidRPr="00420616">
          <w:rPr>
            <w:rFonts w:ascii="Times New Roman" w:hAnsi="Times New Roman" w:cs="Times New Roman"/>
            <w:noProof/>
            <w:webHidden/>
            <w:sz w:val="24"/>
            <w:szCs w:val="24"/>
          </w:rPr>
          <w:tab/>
        </w:r>
        <w:r w:rsidR="00420616" w:rsidRPr="00420616">
          <w:rPr>
            <w:rFonts w:ascii="Times New Roman" w:hAnsi="Times New Roman" w:cs="Times New Roman"/>
            <w:noProof/>
            <w:webHidden/>
            <w:sz w:val="24"/>
            <w:szCs w:val="24"/>
          </w:rPr>
          <w:fldChar w:fldCharType="begin"/>
        </w:r>
        <w:r w:rsidR="00420616" w:rsidRPr="00420616">
          <w:rPr>
            <w:rFonts w:ascii="Times New Roman" w:hAnsi="Times New Roman" w:cs="Times New Roman"/>
            <w:noProof/>
            <w:webHidden/>
            <w:sz w:val="24"/>
            <w:szCs w:val="24"/>
          </w:rPr>
          <w:instrText xml:space="preserve"> PAGEREF _Toc524284102 \h </w:instrText>
        </w:r>
        <w:r w:rsidR="00420616" w:rsidRPr="00420616">
          <w:rPr>
            <w:rFonts w:ascii="Times New Roman" w:hAnsi="Times New Roman" w:cs="Times New Roman"/>
            <w:noProof/>
            <w:webHidden/>
            <w:sz w:val="24"/>
            <w:szCs w:val="24"/>
          </w:rPr>
        </w:r>
        <w:r w:rsidR="00420616" w:rsidRPr="00420616">
          <w:rPr>
            <w:rFonts w:ascii="Times New Roman" w:hAnsi="Times New Roman" w:cs="Times New Roman"/>
            <w:noProof/>
            <w:webHidden/>
            <w:sz w:val="24"/>
            <w:szCs w:val="24"/>
          </w:rPr>
          <w:fldChar w:fldCharType="separate"/>
        </w:r>
        <w:r w:rsidR="00420616" w:rsidRPr="00420616">
          <w:rPr>
            <w:rFonts w:ascii="Times New Roman" w:hAnsi="Times New Roman" w:cs="Times New Roman"/>
            <w:noProof/>
            <w:webHidden/>
            <w:sz w:val="24"/>
            <w:szCs w:val="24"/>
          </w:rPr>
          <w:t>45</w:t>
        </w:r>
        <w:r w:rsidR="00420616" w:rsidRPr="00420616">
          <w:rPr>
            <w:rFonts w:ascii="Times New Roman" w:hAnsi="Times New Roman" w:cs="Times New Roman"/>
            <w:noProof/>
            <w:webHidden/>
            <w:sz w:val="24"/>
            <w:szCs w:val="24"/>
          </w:rPr>
          <w:fldChar w:fldCharType="end"/>
        </w:r>
      </w:hyperlink>
    </w:p>
    <w:p w:rsidR="00420616" w:rsidRPr="00420616" w:rsidRDefault="00C233AB" w:rsidP="00420616">
      <w:pPr>
        <w:pStyle w:val="Tabladeilustraciones"/>
        <w:tabs>
          <w:tab w:val="right" w:leader="dot" w:pos="8070"/>
        </w:tabs>
        <w:spacing w:line="360" w:lineRule="auto"/>
        <w:rPr>
          <w:rFonts w:ascii="Times New Roman" w:hAnsi="Times New Roman" w:cs="Times New Roman"/>
          <w:smallCaps w:val="0"/>
          <w:noProof/>
          <w:sz w:val="24"/>
          <w:szCs w:val="24"/>
        </w:rPr>
      </w:pPr>
      <w:hyperlink w:anchor="_Toc524284103" w:history="1">
        <w:r w:rsidR="00420616" w:rsidRPr="00420616">
          <w:rPr>
            <w:rStyle w:val="Hipervnculo"/>
            <w:rFonts w:ascii="Times New Roman" w:eastAsiaTheme="majorEastAsia" w:hAnsi="Times New Roman" w:cs="Times New Roman"/>
            <w:b/>
            <w:noProof/>
            <w:sz w:val="24"/>
            <w:szCs w:val="24"/>
          </w:rPr>
          <w:t>Figura N° 16</w:t>
        </w:r>
        <w:r w:rsidR="00420616" w:rsidRPr="00420616">
          <w:rPr>
            <w:rStyle w:val="Hipervnculo"/>
            <w:rFonts w:ascii="Times New Roman" w:hAnsi="Times New Roman" w:cs="Times New Roman"/>
            <w:b/>
            <w:noProof/>
            <w:sz w:val="24"/>
            <w:szCs w:val="24"/>
          </w:rPr>
          <w:t>:</w:t>
        </w:r>
        <w:r w:rsidR="00420616" w:rsidRPr="00420616">
          <w:rPr>
            <w:rStyle w:val="Hipervnculo"/>
            <w:rFonts w:ascii="Times New Roman" w:hAnsi="Times New Roman" w:cs="Times New Roman"/>
            <w:noProof/>
            <w:sz w:val="24"/>
            <w:szCs w:val="24"/>
          </w:rPr>
          <w:t xml:space="preserve"> Detalle - diseño de juntas.</w:t>
        </w:r>
        <w:r w:rsidR="00420616" w:rsidRPr="00420616">
          <w:rPr>
            <w:rFonts w:ascii="Times New Roman" w:hAnsi="Times New Roman" w:cs="Times New Roman"/>
            <w:noProof/>
            <w:webHidden/>
            <w:sz w:val="24"/>
            <w:szCs w:val="24"/>
          </w:rPr>
          <w:tab/>
        </w:r>
        <w:r w:rsidR="00420616" w:rsidRPr="00420616">
          <w:rPr>
            <w:rFonts w:ascii="Times New Roman" w:hAnsi="Times New Roman" w:cs="Times New Roman"/>
            <w:noProof/>
            <w:webHidden/>
            <w:sz w:val="24"/>
            <w:szCs w:val="24"/>
          </w:rPr>
          <w:fldChar w:fldCharType="begin"/>
        </w:r>
        <w:r w:rsidR="00420616" w:rsidRPr="00420616">
          <w:rPr>
            <w:rFonts w:ascii="Times New Roman" w:hAnsi="Times New Roman" w:cs="Times New Roman"/>
            <w:noProof/>
            <w:webHidden/>
            <w:sz w:val="24"/>
            <w:szCs w:val="24"/>
          </w:rPr>
          <w:instrText xml:space="preserve"> PAGEREF _Toc524284103 \h </w:instrText>
        </w:r>
        <w:r w:rsidR="00420616" w:rsidRPr="00420616">
          <w:rPr>
            <w:rFonts w:ascii="Times New Roman" w:hAnsi="Times New Roman" w:cs="Times New Roman"/>
            <w:noProof/>
            <w:webHidden/>
            <w:sz w:val="24"/>
            <w:szCs w:val="24"/>
          </w:rPr>
        </w:r>
        <w:r w:rsidR="00420616" w:rsidRPr="00420616">
          <w:rPr>
            <w:rFonts w:ascii="Times New Roman" w:hAnsi="Times New Roman" w:cs="Times New Roman"/>
            <w:noProof/>
            <w:webHidden/>
            <w:sz w:val="24"/>
            <w:szCs w:val="24"/>
          </w:rPr>
          <w:fldChar w:fldCharType="separate"/>
        </w:r>
        <w:r w:rsidR="00420616" w:rsidRPr="00420616">
          <w:rPr>
            <w:rFonts w:ascii="Times New Roman" w:hAnsi="Times New Roman" w:cs="Times New Roman"/>
            <w:noProof/>
            <w:webHidden/>
            <w:sz w:val="24"/>
            <w:szCs w:val="24"/>
          </w:rPr>
          <w:t>59</w:t>
        </w:r>
        <w:r w:rsidR="00420616" w:rsidRPr="00420616">
          <w:rPr>
            <w:rFonts w:ascii="Times New Roman" w:hAnsi="Times New Roman" w:cs="Times New Roman"/>
            <w:noProof/>
            <w:webHidden/>
            <w:sz w:val="24"/>
            <w:szCs w:val="24"/>
          </w:rPr>
          <w:fldChar w:fldCharType="end"/>
        </w:r>
      </w:hyperlink>
    </w:p>
    <w:p w:rsidR="00420616" w:rsidRPr="00420616" w:rsidRDefault="00C233AB" w:rsidP="00420616">
      <w:pPr>
        <w:pStyle w:val="Tabladeilustraciones"/>
        <w:tabs>
          <w:tab w:val="right" w:leader="dot" w:pos="8070"/>
        </w:tabs>
        <w:spacing w:line="360" w:lineRule="auto"/>
        <w:rPr>
          <w:rFonts w:ascii="Times New Roman" w:hAnsi="Times New Roman" w:cs="Times New Roman"/>
          <w:smallCaps w:val="0"/>
          <w:noProof/>
          <w:sz w:val="24"/>
          <w:szCs w:val="24"/>
        </w:rPr>
      </w:pPr>
      <w:hyperlink w:anchor="_Toc524284104" w:history="1">
        <w:r w:rsidR="00420616" w:rsidRPr="00420616">
          <w:rPr>
            <w:rStyle w:val="Hipervnculo"/>
            <w:rFonts w:ascii="Times New Roman" w:eastAsiaTheme="majorEastAsia" w:hAnsi="Times New Roman" w:cs="Times New Roman"/>
            <w:b/>
            <w:noProof/>
            <w:sz w:val="24"/>
            <w:szCs w:val="24"/>
          </w:rPr>
          <w:t>Figura N° 17</w:t>
        </w:r>
        <w:r w:rsidR="00420616" w:rsidRPr="00420616">
          <w:rPr>
            <w:rStyle w:val="Hipervnculo"/>
            <w:rFonts w:ascii="Times New Roman" w:hAnsi="Times New Roman" w:cs="Times New Roman"/>
            <w:b/>
            <w:noProof/>
            <w:sz w:val="24"/>
            <w:szCs w:val="24"/>
          </w:rPr>
          <w:t>:</w:t>
        </w:r>
        <w:r w:rsidR="00420616" w:rsidRPr="00420616">
          <w:rPr>
            <w:rStyle w:val="Hipervnculo"/>
            <w:rFonts w:ascii="Times New Roman" w:hAnsi="Times New Roman" w:cs="Times New Roman"/>
            <w:noProof/>
            <w:sz w:val="24"/>
            <w:szCs w:val="24"/>
          </w:rPr>
          <w:t xml:space="preserve"> Detalle de junta transversal de contracción.</w:t>
        </w:r>
        <w:r w:rsidR="00420616" w:rsidRPr="00420616">
          <w:rPr>
            <w:rFonts w:ascii="Times New Roman" w:hAnsi="Times New Roman" w:cs="Times New Roman"/>
            <w:noProof/>
            <w:webHidden/>
            <w:sz w:val="24"/>
            <w:szCs w:val="24"/>
          </w:rPr>
          <w:tab/>
        </w:r>
        <w:r w:rsidR="00420616" w:rsidRPr="00420616">
          <w:rPr>
            <w:rFonts w:ascii="Times New Roman" w:hAnsi="Times New Roman" w:cs="Times New Roman"/>
            <w:noProof/>
            <w:webHidden/>
            <w:sz w:val="24"/>
            <w:szCs w:val="24"/>
          </w:rPr>
          <w:fldChar w:fldCharType="begin"/>
        </w:r>
        <w:r w:rsidR="00420616" w:rsidRPr="00420616">
          <w:rPr>
            <w:rFonts w:ascii="Times New Roman" w:hAnsi="Times New Roman" w:cs="Times New Roman"/>
            <w:noProof/>
            <w:webHidden/>
            <w:sz w:val="24"/>
            <w:szCs w:val="24"/>
          </w:rPr>
          <w:instrText xml:space="preserve"> PAGEREF _Toc524284104 \h </w:instrText>
        </w:r>
        <w:r w:rsidR="00420616" w:rsidRPr="00420616">
          <w:rPr>
            <w:rFonts w:ascii="Times New Roman" w:hAnsi="Times New Roman" w:cs="Times New Roman"/>
            <w:noProof/>
            <w:webHidden/>
            <w:sz w:val="24"/>
            <w:szCs w:val="24"/>
          </w:rPr>
        </w:r>
        <w:r w:rsidR="00420616" w:rsidRPr="00420616">
          <w:rPr>
            <w:rFonts w:ascii="Times New Roman" w:hAnsi="Times New Roman" w:cs="Times New Roman"/>
            <w:noProof/>
            <w:webHidden/>
            <w:sz w:val="24"/>
            <w:szCs w:val="24"/>
          </w:rPr>
          <w:fldChar w:fldCharType="separate"/>
        </w:r>
        <w:r w:rsidR="00420616" w:rsidRPr="00420616">
          <w:rPr>
            <w:rFonts w:ascii="Times New Roman" w:hAnsi="Times New Roman" w:cs="Times New Roman"/>
            <w:noProof/>
            <w:webHidden/>
            <w:sz w:val="24"/>
            <w:szCs w:val="24"/>
          </w:rPr>
          <w:t>61</w:t>
        </w:r>
        <w:r w:rsidR="00420616" w:rsidRPr="00420616">
          <w:rPr>
            <w:rFonts w:ascii="Times New Roman" w:hAnsi="Times New Roman" w:cs="Times New Roman"/>
            <w:noProof/>
            <w:webHidden/>
            <w:sz w:val="24"/>
            <w:szCs w:val="24"/>
          </w:rPr>
          <w:fldChar w:fldCharType="end"/>
        </w:r>
      </w:hyperlink>
    </w:p>
    <w:p w:rsidR="00420616" w:rsidRPr="00420616" w:rsidRDefault="00C233AB" w:rsidP="00420616">
      <w:pPr>
        <w:pStyle w:val="Tabladeilustraciones"/>
        <w:tabs>
          <w:tab w:val="right" w:leader="dot" w:pos="8070"/>
        </w:tabs>
        <w:spacing w:line="360" w:lineRule="auto"/>
        <w:rPr>
          <w:rFonts w:ascii="Times New Roman" w:hAnsi="Times New Roman" w:cs="Times New Roman"/>
          <w:smallCaps w:val="0"/>
          <w:noProof/>
          <w:sz w:val="24"/>
          <w:szCs w:val="24"/>
        </w:rPr>
      </w:pPr>
      <w:hyperlink w:anchor="_Toc524284105" w:history="1">
        <w:r w:rsidR="00420616" w:rsidRPr="00420616">
          <w:rPr>
            <w:rStyle w:val="Hipervnculo"/>
            <w:rFonts w:ascii="Times New Roman" w:eastAsiaTheme="majorEastAsia" w:hAnsi="Times New Roman" w:cs="Times New Roman"/>
            <w:b/>
            <w:noProof/>
            <w:sz w:val="24"/>
            <w:szCs w:val="24"/>
          </w:rPr>
          <w:t>Figura N° 18</w:t>
        </w:r>
        <w:r w:rsidR="00420616" w:rsidRPr="00420616">
          <w:rPr>
            <w:rStyle w:val="Hipervnculo"/>
            <w:rFonts w:ascii="Times New Roman" w:hAnsi="Times New Roman" w:cs="Times New Roman"/>
            <w:b/>
            <w:noProof/>
            <w:sz w:val="24"/>
            <w:szCs w:val="24"/>
          </w:rPr>
          <w:t>:</w:t>
        </w:r>
        <w:r w:rsidR="00420616" w:rsidRPr="00420616">
          <w:rPr>
            <w:rStyle w:val="Hipervnculo"/>
            <w:rFonts w:ascii="Times New Roman" w:hAnsi="Times New Roman" w:cs="Times New Roman"/>
            <w:noProof/>
            <w:sz w:val="24"/>
            <w:szCs w:val="24"/>
          </w:rPr>
          <w:t xml:space="preserve"> Detalle de junta transversal de dilatación</w:t>
        </w:r>
        <w:r w:rsidR="00420616" w:rsidRPr="00420616">
          <w:rPr>
            <w:rFonts w:ascii="Times New Roman" w:hAnsi="Times New Roman" w:cs="Times New Roman"/>
            <w:noProof/>
            <w:webHidden/>
            <w:sz w:val="24"/>
            <w:szCs w:val="24"/>
          </w:rPr>
          <w:tab/>
        </w:r>
        <w:r w:rsidR="00420616" w:rsidRPr="00420616">
          <w:rPr>
            <w:rFonts w:ascii="Times New Roman" w:hAnsi="Times New Roman" w:cs="Times New Roman"/>
            <w:noProof/>
            <w:webHidden/>
            <w:sz w:val="24"/>
            <w:szCs w:val="24"/>
          </w:rPr>
          <w:fldChar w:fldCharType="begin"/>
        </w:r>
        <w:r w:rsidR="00420616" w:rsidRPr="00420616">
          <w:rPr>
            <w:rFonts w:ascii="Times New Roman" w:hAnsi="Times New Roman" w:cs="Times New Roman"/>
            <w:noProof/>
            <w:webHidden/>
            <w:sz w:val="24"/>
            <w:szCs w:val="24"/>
          </w:rPr>
          <w:instrText xml:space="preserve"> PAGEREF _Toc524284105 \h </w:instrText>
        </w:r>
        <w:r w:rsidR="00420616" w:rsidRPr="00420616">
          <w:rPr>
            <w:rFonts w:ascii="Times New Roman" w:hAnsi="Times New Roman" w:cs="Times New Roman"/>
            <w:noProof/>
            <w:webHidden/>
            <w:sz w:val="24"/>
            <w:szCs w:val="24"/>
          </w:rPr>
        </w:r>
        <w:r w:rsidR="00420616" w:rsidRPr="00420616">
          <w:rPr>
            <w:rFonts w:ascii="Times New Roman" w:hAnsi="Times New Roman" w:cs="Times New Roman"/>
            <w:noProof/>
            <w:webHidden/>
            <w:sz w:val="24"/>
            <w:szCs w:val="24"/>
          </w:rPr>
          <w:fldChar w:fldCharType="separate"/>
        </w:r>
        <w:r w:rsidR="00420616" w:rsidRPr="00420616">
          <w:rPr>
            <w:rFonts w:ascii="Times New Roman" w:hAnsi="Times New Roman" w:cs="Times New Roman"/>
            <w:noProof/>
            <w:webHidden/>
            <w:sz w:val="24"/>
            <w:szCs w:val="24"/>
          </w:rPr>
          <w:t>61</w:t>
        </w:r>
        <w:r w:rsidR="00420616" w:rsidRPr="00420616">
          <w:rPr>
            <w:rFonts w:ascii="Times New Roman" w:hAnsi="Times New Roman" w:cs="Times New Roman"/>
            <w:noProof/>
            <w:webHidden/>
            <w:sz w:val="24"/>
            <w:szCs w:val="24"/>
          </w:rPr>
          <w:fldChar w:fldCharType="end"/>
        </w:r>
      </w:hyperlink>
    </w:p>
    <w:p w:rsidR="006E580D" w:rsidRPr="0084456F" w:rsidRDefault="007F25EA" w:rsidP="00420616">
      <w:pPr>
        <w:spacing w:line="360" w:lineRule="auto"/>
        <w:jc w:val="both"/>
        <w:rPr>
          <w:rFonts w:ascii="Times New Roman" w:hAnsi="Times New Roman" w:cs="Times New Roman"/>
          <w:color w:val="000000" w:themeColor="text1"/>
          <w:sz w:val="24"/>
          <w:szCs w:val="24"/>
        </w:rPr>
      </w:pPr>
      <w:r w:rsidRPr="00420616">
        <w:rPr>
          <w:rFonts w:ascii="Times New Roman" w:hAnsi="Times New Roman" w:cs="Times New Roman"/>
          <w:color w:val="000000" w:themeColor="text1"/>
          <w:sz w:val="24"/>
          <w:szCs w:val="24"/>
        </w:rPr>
        <w:fldChar w:fldCharType="end"/>
      </w:r>
    </w:p>
    <w:p w:rsidR="00D16B11" w:rsidRPr="0084456F" w:rsidRDefault="00D16B11" w:rsidP="00420616">
      <w:pPr>
        <w:widowControl/>
        <w:autoSpaceDE/>
        <w:autoSpaceDN/>
        <w:adjustRightInd/>
        <w:spacing w:after="160" w:line="360" w:lineRule="auto"/>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br w:type="page"/>
      </w:r>
    </w:p>
    <w:p w:rsidR="006E580D" w:rsidRPr="0097010D" w:rsidRDefault="00E86CC6" w:rsidP="0097010D">
      <w:pPr>
        <w:spacing w:line="360" w:lineRule="auto"/>
        <w:jc w:val="center"/>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lastRenderedPageBreak/>
        <w:t>ÍNDICE DE TABLAS</w:t>
      </w:r>
    </w:p>
    <w:p w:rsidR="00DE239F" w:rsidRPr="0097010D" w:rsidRDefault="00F94D72" w:rsidP="0097010D">
      <w:pPr>
        <w:pStyle w:val="Tabladeilustraciones"/>
        <w:tabs>
          <w:tab w:val="right" w:leader="dot" w:pos="8070"/>
        </w:tabs>
        <w:spacing w:line="360" w:lineRule="auto"/>
        <w:rPr>
          <w:rFonts w:ascii="Times New Roman" w:hAnsi="Times New Roman" w:cs="Times New Roman"/>
          <w:smallCaps w:val="0"/>
          <w:noProof/>
          <w:sz w:val="24"/>
          <w:szCs w:val="24"/>
        </w:rPr>
      </w:pPr>
      <w:r w:rsidRPr="0097010D">
        <w:rPr>
          <w:rFonts w:ascii="Times New Roman" w:hAnsi="Times New Roman" w:cs="Times New Roman"/>
          <w:color w:val="000000" w:themeColor="text1"/>
          <w:sz w:val="24"/>
          <w:szCs w:val="24"/>
        </w:rPr>
        <w:fldChar w:fldCharType="begin"/>
      </w:r>
      <w:r w:rsidRPr="0097010D">
        <w:rPr>
          <w:rFonts w:ascii="Times New Roman" w:hAnsi="Times New Roman" w:cs="Times New Roman"/>
          <w:color w:val="000000" w:themeColor="text1"/>
          <w:sz w:val="24"/>
          <w:szCs w:val="24"/>
        </w:rPr>
        <w:instrText xml:space="preserve"> TOC \c "Tabla N°" </w:instrText>
      </w:r>
      <w:r w:rsidRPr="0097010D">
        <w:rPr>
          <w:rFonts w:ascii="Times New Roman" w:hAnsi="Times New Roman" w:cs="Times New Roman"/>
          <w:color w:val="000000" w:themeColor="text1"/>
          <w:sz w:val="24"/>
          <w:szCs w:val="24"/>
        </w:rPr>
        <w:fldChar w:fldCharType="separate"/>
      </w:r>
      <w:r w:rsidR="00DE239F" w:rsidRPr="0097010D">
        <w:rPr>
          <w:rFonts w:ascii="Times New Roman" w:hAnsi="Times New Roman" w:cs="Times New Roman"/>
          <w:b/>
          <w:noProof/>
          <w:color w:val="000000" w:themeColor="text1"/>
          <w:sz w:val="24"/>
          <w:szCs w:val="24"/>
        </w:rPr>
        <w:t xml:space="preserve">Tabla N° 1: </w:t>
      </w:r>
      <w:r w:rsidR="00DE239F" w:rsidRPr="0097010D">
        <w:rPr>
          <w:rFonts w:ascii="Times New Roman" w:hAnsi="Times New Roman" w:cs="Times New Roman"/>
          <w:noProof/>
          <w:color w:val="000000" w:themeColor="text1"/>
          <w:sz w:val="24"/>
          <w:szCs w:val="24"/>
        </w:rPr>
        <w:t>Características de geomalla estructural TX-160.</w:t>
      </w:r>
      <w:r w:rsidR="00DE239F" w:rsidRPr="0097010D">
        <w:rPr>
          <w:rFonts w:ascii="Times New Roman" w:hAnsi="Times New Roman" w:cs="Times New Roman"/>
          <w:noProof/>
          <w:sz w:val="24"/>
          <w:szCs w:val="24"/>
        </w:rPr>
        <w:tab/>
      </w:r>
      <w:r w:rsidR="00DE239F" w:rsidRPr="0097010D">
        <w:rPr>
          <w:rFonts w:ascii="Times New Roman" w:hAnsi="Times New Roman" w:cs="Times New Roman"/>
          <w:noProof/>
          <w:sz w:val="24"/>
          <w:szCs w:val="24"/>
        </w:rPr>
        <w:fldChar w:fldCharType="begin"/>
      </w:r>
      <w:r w:rsidR="00DE239F" w:rsidRPr="0097010D">
        <w:rPr>
          <w:rFonts w:ascii="Times New Roman" w:hAnsi="Times New Roman" w:cs="Times New Roman"/>
          <w:noProof/>
          <w:sz w:val="24"/>
          <w:szCs w:val="24"/>
        </w:rPr>
        <w:instrText xml:space="preserve"> PAGEREF _Toc524284419 \h </w:instrText>
      </w:r>
      <w:r w:rsidR="00DE239F" w:rsidRPr="0097010D">
        <w:rPr>
          <w:rFonts w:ascii="Times New Roman" w:hAnsi="Times New Roman" w:cs="Times New Roman"/>
          <w:noProof/>
          <w:sz w:val="24"/>
          <w:szCs w:val="24"/>
        </w:rPr>
      </w:r>
      <w:r w:rsidR="00DE239F" w:rsidRPr="0097010D">
        <w:rPr>
          <w:rFonts w:ascii="Times New Roman" w:hAnsi="Times New Roman" w:cs="Times New Roman"/>
          <w:noProof/>
          <w:sz w:val="24"/>
          <w:szCs w:val="24"/>
        </w:rPr>
        <w:fldChar w:fldCharType="separate"/>
      </w:r>
      <w:r w:rsidR="00DE239F" w:rsidRPr="0097010D">
        <w:rPr>
          <w:rFonts w:ascii="Times New Roman" w:hAnsi="Times New Roman" w:cs="Times New Roman"/>
          <w:noProof/>
          <w:sz w:val="24"/>
          <w:szCs w:val="24"/>
        </w:rPr>
        <w:t>22</w:t>
      </w:r>
      <w:r w:rsidR="00DE239F" w:rsidRPr="0097010D">
        <w:rPr>
          <w:rFonts w:ascii="Times New Roman" w:hAnsi="Times New Roman" w:cs="Times New Roman"/>
          <w:noProof/>
          <w:sz w:val="24"/>
          <w:szCs w:val="24"/>
        </w:rPr>
        <w:fldChar w:fldCharType="end"/>
      </w:r>
    </w:p>
    <w:p w:rsidR="00DE239F" w:rsidRPr="0097010D" w:rsidRDefault="00DE239F" w:rsidP="0097010D">
      <w:pPr>
        <w:pStyle w:val="Tabladeilustraciones"/>
        <w:tabs>
          <w:tab w:val="right" w:leader="dot" w:pos="8070"/>
        </w:tabs>
        <w:spacing w:line="360" w:lineRule="auto"/>
        <w:rPr>
          <w:rFonts w:ascii="Times New Roman" w:hAnsi="Times New Roman" w:cs="Times New Roman"/>
          <w:smallCaps w:val="0"/>
          <w:noProof/>
          <w:sz w:val="24"/>
          <w:szCs w:val="24"/>
        </w:rPr>
      </w:pPr>
      <w:r w:rsidRPr="0097010D">
        <w:rPr>
          <w:rFonts w:ascii="Times New Roman" w:hAnsi="Times New Roman" w:cs="Times New Roman"/>
          <w:b/>
          <w:noProof/>
          <w:color w:val="000000" w:themeColor="text1"/>
          <w:sz w:val="24"/>
          <w:szCs w:val="24"/>
        </w:rPr>
        <w:t xml:space="preserve">Tabla N° 2: </w:t>
      </w:r>
      <w:r w:rsidRPr="0097010D">
        <w:rPr>
          <w:rFonts w:ascii="Times New Roman" w:hAnsi="Times New Roman" w:cs="Times New Roman"/>
          <w:noProof/>
          <w:color w:val="000000" w:themeColor="text1"/>
          <w:sz w:val="24"/>
          <w:szCs w:val="24"/>
        </w:rPr>
        <w:t>Requerimientos granulométricos para subbase granular.</w:t>
      </w:r>
      <w:r w:rsidRPr="0097010D">
        <w:rPr>
          <w:rFonts w:ascii="Times New Roman" w:hAnsi="Times New Roman" w:cs="Times New Roman"/>
          <w:noProof/>
          <w:sz w:val="24"/>
          <w:szCs w:val="24"/>
        </w:rPr>
        <w:tab/>
      </w:r>
      <w:r w:rsidRPr="0097010D">
        <w:rPr>
          <w:rFonts w:ascii="Times New Roman" w:hAnsi="Times New Roman" w:cs="Times New Roman"/>
          <w:noProof/>
          <w:sz w:val="24"/>
          <w:szCs w:val="24"/>
        </w:rPr>
        <w:fldChar w:fldCharType="begin"/>
      </w:r>
      <w:r w:rsidRPr="0097010D">
        <w:rPr>
          <w:rFonts w:ascii="Times New Roman" w:hAnsi="Times New Roman" w:cs="Times New Roman"/>
          <w:noProof/>
          <w:sz w:val="24"/>
          <w:szCs w:val="24"/>
        </w:rPr>
        <w:instrText xml:space="preserve"> PAGEREF _Toc524284420 \h </w:instrText>
      </w:r>
      <w:r w:rsidRPr="0097010D">
        <w:rPr>
          <w:rFonts w:ascii="Times New Roman" w:hAnsi="Times New Roman" w:cs="Times New Roman"/>
          <w:noProof/>
          <w:sz w:val="24"/>
          <w:szCs w:val="24"/>
        </w:rPr>
      </w:r>
      <w:r w:rsidRPr="0097010D">
        <w:rPr>
          <w:rFonts w:ascii="Times New Roman" w:hAnsi="Times New Roman" w:cs="Times New Roman"/>
          <w:noProof/>
          <w:sz w:val="24"/>
          <w:szCs w:val="24"/>
        </w:rPr>
        <w:fldChar w:fldCharType="separate"/>
      </w:r>
      <w:r w:rsidRPr="0097010D">
        <w:rPr>
          <w:rFonts w:ascii="Times New Roman" w:hAnsi="Times New Roman" w:cs="Times New Roman"/>
          <w:noProof/>
          <w:sz w:val="24"/>
          <w:szCs w:val="24"/>
        </w:rPr>
        <w:t>28</w:t>
      </w:r>
      <w:r w:rsidRPr="0097010D">
        <w:rPr>
          <w:rFonts w:ascii="Times New Roman" w:hAnsi="Times New Roman" w:cs="Times New Roman"/>
          <w:noProof/>
          <w:sz w:val="24"/>
          <w:szCs w:val="24"/>
        </w:rPr>
        <w:fldChar w:fldCharType="end"/>
      </w:r>
    </w:p>
    <w:p w:rsidR="00DE239F" w:rsidRPr="0097010D" w:rsidRDefault="00DE239F" w:rsidP="0097010D">
      <w:pPr>
        <w:pStyle w:val="Tabladeilustraciones"/>
        <w:tabs>
          <w:tab w:val="right" w:leader="dot" w:pos="8070"/>
        </w:tabs>
        <w:spacing w:line="360" w:lineRule="auto"/>
        <w:rPr>
          <w:rFonts w:ascii="Times New Roman" w:hAnsi="Times New Roman" w:cs="Times New Roman"/>
          <w:smallCaps w:val="0"/>
          <w:noProof/>
          <w:sz w:val="24"/>
          <w:szCs w:val="24"/>
        </w:rPr>
      </w:pPr>
      <w:r w:rsidRPr="0097010D">
        <w:rPr>
          <w:rFonts w:ascii="Times New Roman" w:hAnsi="Times New Roman" w:cs="Times New Roman"/>
          <w:b/>
          <w:noProof/>
          <w:color w:val="000000" w:themeColor="text1"/>
          <w:sz w:val="24"/>
          <w:szCs w:val="24"/>
        </w:rPr>
        <w:t xml:space="preserve">Tabla N° 3: </w:t>
      </w:r>
      <w:r w:rsidRPr="0097010D">
        <w:rPr>
          <w:rFonts w:ascii="Times New Roman" w:hAnsi="Times New Roman" w:cs="Times New Roman"/>
          <w:noProof/>
          <w:color w:val="000000" w:themeColor="text1"/>
          <w:sz w:val="24"/>
          <w:szCs w:val="24"/>
        </w:rPr>
        <w:t>Requerimientos de ensayos especiales – subbase granular.</w:t>
      </w:r>
      <w:r w:rsidRPr="0097010D">
        <w:rPr>
          <w:rFonts w:ascii="Times New Roman" w:hAnsi="Times New Roman" w:cs="Times New Roman"/>
          <w:noProof/>
          <w:sz w:val="24"/>
          <w:szCs w:val="24"/>
        </w:rPr>
        <w:tab/>
      </w:r>
      <w:r w:rsidRPr="0097010D">
        <w:rPr>
          <w:rFonts w:ascii="Times New Roman" w:hAnsi="Times New Roman" w:cs="Times New Roman"/>
          <w:noProof/>
          <w:sz w:val="24"/>
          <w:szCs w:val="24"/>
        </w:rPr>
        <w:fldChar w:fldCharType="begin"/>
      </w:r>
      <w:r w:rsidRPr="0097010D">
        <w:rPr>
          <w:rFonts w:ascii="Times New Roman" w:hAnsi="Times New Roman" w:cs="Times New Roman"/>
          <w:noProof/>
          <w:sz w:val="24"/>
          <w:szCs w:val="24"/>
        </w:rPr>
        <w:instrText xml:space="preserve"> PAGEREF _Toc524284421 \h </w:instrText>
      </w:r>
      <w:r w:rsidRPr="0097010D">
        <w:rPr>
          <w:rFonts w:ascii="Times New Roman" w:hAnsi="Times New Roman" w:cs="Times New Roman"/>
          <w:noProof/>
          <w:sz w:val="24"/>
          <w:szCs w:val="24"/>
        </w:rPr>
      </w:r>
      <w:r w:rsidRPr="0097010D">
        <w:rPr>
          <w:rFonts w:ascii="Times New Roman" w:hAnsi="Times New Roman" w:cs="Times New Roman"/>
          <w:noProof/>
          <w:sz w:val="24"/>
          <w:szCs w:val="24"/>
        </w:rPr>
        <w:fldChar w:fldCharType="separate"/>
      </w:r>
      <w:r w:rsidRPr="0097010D">
        <w:rPr>
          <w:rFonts w:ascii="Times New Roman" w:hAnsi="Times New Roman" w:cs="Times New Roman"/>
          <w:noProof/>
          <w:sz w:val="24"/>
          <w:szCs w:val="24"/>
        </w:rPr>
        <w:t>29</w:t>
      </w:r>
      <w:r w:rsidRPr="0097010D">
        <w:rPr>
          <w:rFonts w:ascii="Times New Roman" w:hAnsi="Times New Roman" w:cs="Times New Roman"/>
          <w:noProof/>
          <w:sz w:val="24"/>
          <w:szCs w:val="24"/>
        </w:rPr>
        <w:fldChar w:fldCharType="end"/>
      </w:r>
    </w:p>
    <w:p w:rsidR="00DE239F" w:rsidRPr="0097010D" w:rsidRDefault="00DE239F" w:rsidP="0097010D">
      <w:pPr>
        <w:pStyle w:val="Tabladeilustraciones"/>
        <w:tabs>
          <w:tab w:val="right" w:leader="dot" w:pos="8070"/>
        </w:tabs>
        <w:spacing w:line="360" w:lineRule="auto"/>
        <w:rPr>
          <w:rFonts w:ascii="Times New Roman" w:hAnsi="Times New Roman" w:cs="Times New Roman"/>
          <w:smallCaps w:val="0"/>
          <w:noProof/>
          <w:sz w:val="24"/>
          <w:szCs w:val="24"/>
        </w:rPr>
      </w:pPr>
      <w:r w:rsidRPr="0097010D">
        <w:rPr>
          <w:rFonts w:ascii="Times New Roman" w:hAnsi="Times New Roman" w:cs="Times New Roman"/>
          <w:b/>
          <w:noProof/>
          <w:color w:val="000000" w:themeColor="text1"/>
          <w:sz w:val="24"/>
          <w:szCs w:val="24"/>
        </w:rPr>
        <w:t xml:space="preserve">Tabla N° 4: </w:t>
      </w:r>
      <w:r w:rsidRPr="0097010D">
        <w:rPr>
          <w:rFonts w:ascii="Times New Roman" w:hAnsi="Times New Roman" w:cs="Times New Roman"/>
          <w:noProof/>
          <w:color w:val="000000" w:themeColor="text1"/>
          <w:sz w:val="24"/>
          <w:szCs w:val="24"/>
        </w:rPr>
        <w:t>Tabla: Módulo de reacción de subrasante.</w:t>
      </w:r>
      <w:r w:rsidRPr="0097010D">
        <w:rPr>
          <w:rFonts w:ascii="Times New Roman" w:hAnsi="Times New Roman" w:cs="Times New Roman"/>
          <w:noProof/>
          <w:sz w:val="24"/>
          <w:szCs w:val="24"/>
        </w:rPr>
        <w:tab/>
      </w:r>
      <w:r w:rsidRPr="0097010D">
        <w:rPr>
          <w:rFonts w:ascii="Times New Roman" w:hAnsi="Times New Roman" w:cs="Times New Roman"/>
          <w:noProof/>
          <w:sz w:val="24"/>
          <w:szCs w:val="24"/>
        </w:rPr>
        <w:fldChar w:fldCharType="begin"/>
      </w:r>
      <w:r w:rsidRPr="0097010D">
        <w:rPr>
          <w:rFonts w:ascii="Times New Roman" w:hAnsi="Times New Roman" w:cs="Times New Roman"/>
          <w:noProof/>
          <w:sz w:val="24"/>
          <w:szCs w:val="24"/>
        </w:rPr>
        <w:instrText xml:space="preserve"> PAGEREF _Toc524284422 \h </w:instrText>
      </w:r>
      <w:r w:rsidRPr="0097010D">
        <w:rPr>
          <w:rFonts w:ascii="Times New Roman" w:hAnsi="Times New Roman" w:cs="Times New Roman"/>
          <w:noProof/>
          <w:sz w:val="24"/>
          <w:szCs w:val="24"/>
        </w:rPr>
      </w:r>
      <w:r w:rsidRPr="0097010D">
        <w:rPr>
          <w:rFonts w:ascii="Times New Roman" w:hAnsi="Times New Roman" w:cs="Times New Roman"/>
          <w:noProof/>
          <w:sz w:val="24"/>
          <w:szCs w:val="24"/>
        </w:rPr>
        <w:fldChar w:fldCharType="separate"/>
      </w:r>
      <w:r w:rsidRPr="0097010D">
        <w:rPr>
          <w:rFonts w:ascii="Times New Roman" w:hAnsi="Times New Roman" w:cs="Times New Roman"/>
          <w:noProof/>
          <w:sz w:val="24"/>
          <w:szCs w:val="24"/>
        </w:rPr>
        <w:t>31</w:t>
      </w:r>
      <w:r w:rsidRPr="0097010D">
        <w:rPr>
          <w:rFonts w:ascii="Times New Roman" w:hAnsi="Times New Roman" w:cs="Times New Roman"/>
          <w:noProof/>
          <w:sz w:val="24"/>
          <w:szCs w:val="24"/>
        </w:rPr>
        <w:fldChar w:fldCharType="end"/>
      </w:r>
    </w:p>
    <w:p w:rsidR="00DE239F" w:rsidRPr="0097010D" w:rsidRDefault="00DE239F" w:rsidP="0097010D">
      <w:pPr>
        <w:pStyle w:val="Tabladeilustraciones"/>
        <w:tabs>
          <w:tab w:val="right" w:leader="dot" w:pos="8070"/>
        </w:tabs>
        <w:spacing w:line="360" w:lineRule="auto"/>
        <w:rPr>
          <w:rFonts w:ascii="Times New Roman" w:hAnsi="Times New Roman" w:cs="Times New Roman"/>
          <w:smallCaps w:val="0"/>
          <w:noProof/>
          <w:sz w:val="24"/>
          <w:szCs w:val="24"/>
        </w:rPr>
      </w:pPr>
      <w:r w:rsidRPr="0097010D">
        <w:rPr>
          <w:rFonts w:ascii="Times New Roman" w:hAnsi="Times New Roman" w:cs="Times New Roman"/>
          <w:b/>
          <w:noProof/>
          <w:color w:val="000000" w:themeColor="text1"/>
          <w:sz w:val="24"/>
          <w:szCs w:val="24"/>
        </w:rPr>
        <w:t xml:space="preserve">Tabla N° 5: </w:t>
      </w:r>
      <w:r w:rsidRPr="0097010D">
        <w:rPr>
          <w:rFonts w:ascii="Times New Roman" w:hAnsi="Times New Roman" w:cs="Times New Roman"/>
          <w:noProof/>
          <w:color w:val="000000" w:themeColor="text1"/>
          <w:sz w:val="24"/>
          <w:szCs w:val="24"/>
        </w:rPr>
        <w:t>Ubicación geográfica.</w:t>
      </w:r>
      <w:r w:rsidRPr="0097010D">
        <w:rPr>
          <w:rFonts w:ascii="Times New Roman" w:hAnsi="Times New Roman" w:cs="Times New Roman"/>
          <w:noProof/>
          <w:sz w:val="24"/>
          <w:szCs w:val="24"/>
        </w:rPr>
        <w:tab/>
      </w:r>
      <w:r w:rsidRPr="0097010D">
        <w:rPr>
          <w:rFonts w:ascii="Times New Roman" w:hAnsi="Times New Roman" w:cs="Times New Roman"/>
          <w:noProof/>
          <w:sz w:val="24"/>
          <w:szCs w:val="24"/>
        </w:rPr>
        <w:fldChar w:fldCharType="begin"/>
      </w:r>
      <w:r w:rsidRPr="0097010D">
        <w:rPr>
          <w:rFonts w:ascii="Times New Roman" w:hAnsi="Times New Roman" w:cs="Times New Roman"/>
          <w:noProof/>
          <w:sz w:val="24"/>
          <w:szCs w:val="24"/>
        </w:rPr>
        <w:instrText xml:space="preserve"> PAGEREF _Toc524284423 \h </w:instrText>
      </w:r>
      <w:r w:rsidRPr="0097010D">
        <w:rPr>
          <w:rFonts w:ascii="Times New Roman" w:hAnsi="Times New Roman" w:cs="Times New Roman"/>
          <w:noProof/>
          <w:sz w:val="24"/>
          <w:szCs w:val="24"/>
        </w:rPr>
      </w:r>
      <w:r w:rsidRPr="0097010D">
        <w:rPr>
          <w:rFonts w:ascii="Times New Roman" w:hAnsi="Times New Roman" w:cs="Times New Roman"/>
          <w:noProof/>
          <w:sz w:val="24"/>
          <w:szCs w:val="24"/>
        </w:rPr>
        <w:fldChar w:fldCharType="separate"/>
      </w:r>
      <w:r w:rsidRPr="0097010D">
        <w:rPr>
          <w:rFonts w:ascii="Times New Roman" w:hAnsi="Times New Roman" w:cs="Times New Roman"/>
          <w:noProof/>
          <w:sz w:val="24"/>
          <w:szCs w:val="24"/>
        </w:rPr>
        <w:t>34</w:t>
      </w:r>
      <w:r w:rsidRPr="0097010D">
        <w:rPr>
          <w:rFonts w:ascii="Times New Roman" w:hAnsi="Times New Roman" w:cs="Times New Roman"/>
          <w:noProof/>
          <w:sz w:val="24"/>
          <w:szCs w:val="24"/>
        </w:rPr>
        <w:fldChar w:fldCharType="end"/>
      </w:r>
    </w:p>
    <w:p w:rsidR="00DE239F" w:rsidRPr="0097010D" w:rsidRDefault="00DE239F" w:rsidP="0097010D">
      <w:pPr>
        <w:pStyle w:val="Tabladeilustraciones"/>
        <w:tabs>
          <w:tab w:val="right" w:leader="dot" w:pos="8070"/>
        </w:tabs>
        <w:spacing w:line="360" w:lineRule="auto"/>
        <w:rPr>
          <w:rFonts w:ascii="Times New Roman" w:hAnsi="Times New Roman" w:cs="Times New Roman"/>
          <w:smallCaps w:val="0"/>
          <w:noProof/>
          <w:sz w:val="24"/>
          <w:szCs w:val="24"/>
        </w:rPr>
      </w:pPr>
      <w:r w:rsidRPr="0097010D">
        <w:rPr>
          <w:rFonts w:ascii="Times New Roman" w:hAnsi="Times New Roman" w:cs="Times New Roman"/>
          <w:b/>
          <w:noProof/>
          <w:color w:val="000000" w:themeColor="text1"/>
          <w:sz w:val="24"/>
          <w:szCs w:val="24"/>
        </w:rPr>
        <w:t xml:space="preserve">Tabla N° 6: </w:t>
      </w:r>
      <w:r w:rsidRPr="0097010D">
        <w:rPr>
          <w:rFonts w:ascii="Times New Roman" w:hAnsi="Times New Roman" w:cs="Times New Roman"/>
          <w:noProof/>
          <w:color w:val="000000" w:themeColor="text1"/>
          <w:sz w:val="24"/>
          <w:szCs w:val="24"/>
        </w:rPr>
        <w:t>Tipificación de la investigación.</w:t>
      </w:r>
      <w:r w:rsidRPr="0097010D">
        <w:rPr>
          <w:rFonts w:ascii="Times New Roman" w:hAnsi="Times New Roman" w:cs="Times New Roman"/>
          <w:noProof/>
          <w:sz w:val="24"/>
          <w:szCs w:val="24"/>
        </w:rPr>
        <w:tab/>
      </w:r>
      <w:r w:rsidRPr="0097010D">
        <w:rPr>
          <w:rFonts w:ascii="Times New Roman" w:hAnsi="Times New Roman" w:cs="Times New Roman"/>
          <w:noProof/>
          <w:sz w:val="24"/>
          <w:szCs w:val="24"/>
        </w:rPr>
        <w:fldChar w:fldCharType="begin"/>
      </w:r>
      <w:r w:rsidRPr="0097010D">
        <w:rPr>
          <w:rFonts w:ascii="Times New Roman" w:hAnsi="Times New Roman" w:cs="Times New Roman"/>
          <w:noProof/>
          <w:sz w:val="24"/>
          <w:szCs w:val="24"/>
        </w:rPr>
        <w:instrText xml:space="preserve"> PAGEREF _Toc524284424 \h </w:instrText>
      </w:r>
      <w:r w:rsidRPr="0097010D">
        <w:rPr>
          <w:rFonts w:ascii="Times New Roman" w:hAnsi="Times New Roman" w:cs="Times New Roman"/>
          <w:noProof/>
          <w:sz w:val="24"/>
          <w:szCs w:val="24"/>
        </w:rPr>
      </w:r>
      <w:r w:rsidRPr="0097010D">
        <w:rPr>
          <w:rFonts w:ascii="Times New Roman" w:hAnsi="Times New Roman" w:cs="Times New Roman"/>
          <w:noProof/>
          <w:sz w:val="24"/>
          <w:szCs w:val="24"/>
        </w:rPr>
        <w:fldChar w:fldCharType="separate"/>
      </w:r>
      <w:r w:rsidRPr="0097010D">
        <w:rPr>
          <w:rFonts w:ascii="Times New Roman" w:hAnsi="Times New Roman" w:cs="Times New Roman"/>
          <w:noProof/>
          <w:sz w:val="24"/>
          <w:szCs w:val="24"/>
        </w:rPr>
        <w:t>35</w:t>
      </w:r>
      <w:r w:rsidRPr="0097010D">
        <w:rPr>
          <w:rFonts w:ascii="Times New Roman" w:hAnsi="Times New Roman" w:cs="Times New Roman"/>
          <w:noProof/>
          <w:sz w:val="24"/>
          <w:szCs w:val="24"/>
        </w:rPr>
        <w:fldChar w:fldCharType="end"/>
      </w:r>
    </w:p>
    <w:p w:rsidR="00DE239F" w:rsidRPr="0097010D" w:rsidRDefault="00DE239F" w:rsidP="0097010D">
      <w:pPr>
        <w:pStyle w:val="Tabladeilustraciones"/>
        <w:tabs>
          <w:tab w:val="right" w:leader="dot" w:pos="8070"/>
        </w:tabs>
        <w:spacing w:line="360" w:lineRule="auto"/>
        <w:rPr>
          <w:rFonts w:ascii="Times New Roman" w:hAnsi="Times New Roman" w:cs="Times New Roman"/>
          <w:smallCaps w:val="0"/>
          <w:noProof/>
          <w:sz w:val="24"/>
          <w:szCs w:val="24"/>
        </w:rPr>
      </w:pPr>
      <w:r w:rsidRPr="0097010D">
        <w:rPr>
          <w:rFonts w:ascii="Times New Roman" w:hAnsi="Times New Roman" w:cs="Times New Roman"/>
          <w:b/>
          <w:noProof/>
          <w:color w:val="000000" w:themeColor="text1"/>
          <w:sz w:val="24"/>
          <w:szCs w:val="24"/>
        </w:rPr>
        <w:t xml:space="preserve">Tabla N° 7: </w:t>
      </w:r>
      <w:r w:rsidRPr="0097010D">
        <w:rPr>
          <w:rFonts w:ascii="Times New Roman" w:hAnsi="Times New Roman" w:cs="Times New Roman"/>
          <w:noProof/>
          <w:color w:val="000000" w:themeColor="text1"/>
          <w:sz w:val="24"/>
          <w:szCs w:val="24"/>
        </w:rPr>
        <w:t>Cantidad mínima de material húmedo representativo.</w:t>
      </w:r>
      <w:r w:rsidRPr="0097010D">
        <w:rPr>
          <w:rFonts w:ascii="Times New Roman" w:hAnsi="Times New Roman" w:cs="Times New Roman"/>
          <w:noProof/>
          <w:sz w:val="24"/>
          <w:szCs w:val="24"/>
        </w:rPr>
        <w:tab/>
      </w:r>
      <w:r w:rsidRPr="0097010D">
        <w:rPr>
          <w:rFonts w:ascii="Times New Roman" w:hAnsi="Times New Roman" w:cs="Times New Roman"/>
          <w:noProof/>
          <w:sz w:val="24"/>
          <w:szCs w:val="24"/>
        </w:rPr>
        <w:fldChar w:fldCharType="begin"/>
      </w:r>
      <w:r w:rsidRPr="0097010D">
        <w:rPr>
          <w:rFonts w:ascii="Times New Roman" w:hAnsi="Times New Roman" w:cs="Times New Roman"/>
          <w:noProof/>
          <w:sz w:val="24"/>
          <w:szCs w:val="24"/>
        </w:rPr>
        <w:instrText xml:space="preserve"> PAGEREF _Toc524284425 \h </w:instrText>
      </w:r>
      <w:r w:rsidRPr="0097010D">
        <w:rPr>
          <w:rFonts w:ascii="Times New Roman" w:hAnsi="Times New Roman" w:cs="Times New Roman"/>
          <w:noProof/>
          <w:sz w:val="24"/>
          <w:szCs w:val="24"/>
        </w:rPr>
      </w:r>
      <w:r w:rsidRPr="0097010D">
        <w:rPr>
          <w:rFonts w:ascii="Times New Roman" w:hAnsi="Times New Roman" w:cs="Times New Roman"/>
          <w:noProof/>
          <w:sz w:val="24"/>
          <w:szCs w:val="24"/>
        </w:rPr>
        <w:fldChar w:fldCharType="separate"/>
      </w:r>
      <w:r w:rsidRPr="0097010D">
        <w:rPr>
          <w:rFonts w:ascii="Times New Roman" w:hAnsi="Times New Roman" w:cs="Times New Roman"/>
          <w:noProof/>
          <w:sz w:val="24"/>
          <w:szCs w:val="24"/>
        </w:rPr>
        <w:t>37</w:t>
      </w:r>
      <w:r w:rsidRPr="0097010D">
        <w:rPr>
          <w:rFonts w:ascii="Times New Roman" w:hAnsi="Times New Roman" w:cs="Times New Roman"/>
          <w:noProof/>
          <w:sz w:val="24"/>
          <w:szCs w:val="24"/>
        </w:rPr>
        <w:fldChar w:fldCharType="end"/>
      </w:r>
    </w:p>
    <w:p w:rsidR="00DE239F" w:rsidRPr="0097010D" w:rsidRDefault="00DE239F" w:rsidP="0097010D">
      <w:pPr>
        <w:pStyle w:val="Tabladeilustraciones"/>
        <w:tabs>
          <w:tab w:val="right" w:leader="dot" w:pos="8070"/>
        </w:tabs>
        <w:spacing w:line="360" w:lineRule="auto"/>
        <w:rPr>
          <w:rFonts w:ascii="Times New Roman" w:hAnsi="Times New Roman" w:cs="Times New Roman"/>
          <w:smallCaps w:val="0"/>
          <w:noProof/>
          <w:sz w:val="24"/>
          <w:szCs w:val="24"/>
        </w:rPr>
      </w:pPr>
      <w:r w:rsidRPr="0097010D">
        <w:rPr>
          <w:rFonts w:ascii="Times New Roman" w:hAnsi="Times New Roman" w:cs="Times New Roman"/>
          <w:b/>
          <w:noProof/>
          <w:color w:val="000000" w:themeColor="text1"/>
          <w:sz w:val="24"/>
          <w:szCs w:val="24"/>
        </w:rPr>
        <w:t xml:space="preserve">Tabla N° 8: </w:t>
      </w:r>
      <w:r w:rsidRPr="0097010D">
        <w:rPr>
          <w:rFonts w:ascii="Times New Roman" w:hAnsi="Times New Roman" w:cs="Times New Roman"/>
          <w:noProof/>
          <w:color w:val="000000" w:themeColor="text1"/>
          <w:sz w:val="24"/>
          <w:szCs w:val="24"/>
        </w:rPr>
        <w:t>Lectura de carga para las siguientes penetraciones.</w:t>
      </w:r>
      <w:r w:rsidRPr="0097010D">
        <w:rPr>
          <w:rFonts w:ascii="Times New Roman" w:hAnsi="Times New Roman" w:cs="Times New Roman"/>
          <w:noProof/>
          <w:sz w:val="24"/>
          <w:szCs w:val="24"/>
        </w:rPr>
        <w:tab/>
      </w:r>
      <w:r w:rsidRPr="0097010D">
        <w:rPr>
          <w:rFonts w:ascii="Times New Roman" w:hAnsi="Times New Roman" w:cs="Times New Roman"/>
          <w:noProof/>
          <w:sz w:val="24"/>
          <w:szCs w:val="24"/>
        </w:rPr>
        <w:fldChar w:fldCharType="begin"/>
      </w:r>
      <w:r w:rsidRPr="0097010D">
        <w:rPr>
          <w:rFonts w:ascii="Times New Roman" w:hAnsi="Times New Roman" w:cs="Times New Roman"/>
          <w:noProof/>
          <w:sz w:val="24"/>
          <w:szCs w:val="24"/>
        </w:rPr>
        <w:instrText xml:space="preserve"> PAGEREF _Toc524284426 \h </w:instrText>
      </w:r>
      <w:r w:rsidRPr="0097010D">
        <w:rPr>
          <w:rFonts w:ascii="Times New Roman" w:hAnsi="Times New Roman" w:cs="Times New Roman"/>
          <w:noProof/>
          <w:sz w:val="24"/>
          <w:szCs w:val="24"/>
        </w:rPr>
      </w:r>
      <w:r w:rsidRPr="0097010D">
        <w:rPr>
          <w:rFonts w:ascii="Times New Roman" w:hAnsi="Times New Roman" w:cs="Times New Roman"/>
          <w:noProof/>
          <w:sz w:val="24"/>
          <w:szCs w:val="24"/>
        </w:rPr>
        <w:fldChar w:fldCharType="separate"/>
      </w:r>
      <w:r w:rsidRPr="0097010D">
        <w:rPr>
          <w:rFonts w:ascii="Times New Roman" w:hAnsi="Times New Roman" w:cs="Times New Roman"/>
          <w:noProof/>
          <w:sz w:val="24"/>
          <w:szCs w:val="24"/>
        </w:rPr>
        <w:t>42</w:t>
      </w:r>
      <w:r w:rsidRPr="0097010D">
        <w:rPr>
          <w:rFonts w:ascii="Times New Roman" w:hAnsi="Times New Roman" w:cs="Times New Roman"/>
          <w:noProof/>
          <w:sz w:val="24"/>
          <w:szCs w:val="24"/>
        </w:rPr>
        <w:fldChar w:fldCharType="end"/>
      </w:r>
    </w:p>
    <w:p w:rsidR="00DE239F" w:rsidRPr="0097010D" w:rsidRDefault="00DE239F" w:rsidP="0097010D">
      <w:pPr>
        <w:pStyle w:val="Tabladeilustraciones"/>
        <w:tabs>
          <w:tab w:val="right" w:leader="dot" w:pos="8070"/>
        </w:tabs>
        <w:spacing w:line="360" w:lineRule="auto"/>
        <w:rPr>
          <w:rFonts w:ascii="Times New Roman" w:hAnsi="Times New Roman" w:cs="Times New Roman"/>
          <w:smallCaps w:val="0"/>
          <w:noProof/>
          <w:sz w:val="24"/>
          <w:szCs w:val="24"/>
        </w:rPr>
      </w:pPr>
      <w:r w:rsidRPr="0097010D">
        <w:rPr>
          <w:rFonts w:ascii="Times New Roman" w:hAnsi="Times New Roman" w:cs="Times New Roman"/>
          <w:b/>
          <w:noProof/>
          <w:color w:val="000000" w:themeColor="text1"/>
          <w:sz w:val="24"/>
          <w:szCs w:val="24"/>
        </w:rPr>
        <w:t xml:space="preserve">Tabla N° 9: </w:t>
      </w:r>
      <w:r w:rsidRPr="0097010D">
        <w:rPr>
          <w:rFonts w:ascii="Times New Roman" w:hAnsi="Times New Roman" w:cs="Times New Roman"/>
          <w:noProof/>
          <w:color w:val="000000" w:themeColor="text1"/>
          <w:sz w:val="24"/>
          <w:szCs w:val="24"/>
        </w:rPr>
        <w:t>Gradación y carga.</w:t>
      </w:r>
      <w:r w:rsidRPr="0097010D">
        <w:rPr>
          <w:rFonts w:ascii="Times New Roman" w:hAnsi="Times New Roman" w:cs="Times New Roman"/>
          <w:noProof/>
          <w:sz w:val="24"/>
          <w:szCs w:val="24"/>
        </w:rPr>
        <w:tab/>
      </w:r>
      <w:r w:rsidRPr="0097010D">
        <w:rPr>
          <w:rFonts w:ascii="Times New Roman" w:hAnsi="Times New Roman" w:cs="Times New Roman"/>
          <w:noProof/>
          <w:sz w:val="24"/>
          <w:szCs w:val="24"/>
        </w:rPr>
        <w:fldChar w:fldCharType="begin"/>
      </w:r>
      <w:r w:rsidRPr="0097010D">
        <w:rPr>
          <w:rFonts w:ascii="Times New Roman" w:hAnsi="Times New Roman" w:cs="Times New Roman"/>
          <w:noProof/>
          <w:sz w:val="24"/>
          <w:szCs w:val="24"/>
        </w:rPr>
        <w:instrText xml:space="preserve"> PAGEREF _Toc524284427 \h </w:instrText>
      </w:r>
      <w:r w:rsidRPr="0097010D">
        <w:rPr>
          <w:rFonts w:ascii="Times New Roman" w:hAnsi="Times New Roman" w:cs="Times New Roman"/>
          <w:noProof/>
          <w:sz w:val="24"/>
          <w:szCs w:val="24"/>
        </w:rPr>
      </w:r>
      <w:r w:rsidRPr="0097010D">
        <w:rPr>
          <w:rFonts w:ascii="Times New Roman" w:hAnsi="Times New Roman" w:cs="Times New Roman"/>
          <w:noProof/>
          <w:sz w:val="24"/>
          <w:szCs w:val="24"/>
        </w:rPr>
        <w:fldChar w:fldCharType="separate"/>
      </w:r>
      <w:r w:rsidRPr="0097010D">
        <w:rPr>
          <w:rFonts w:ascii="Times New Roman" w:hAnsi="Times New Roman" w:cs="Times New Roman"/>
          <w:noProof/>
          <w:sz w:val="24"/>
          <w:szCs w:val="24"/>
        </w:rPr>
        <w:t>43</w:t>
      </w:r>
      <w:r w:rsidRPr="0097010D">
        <w:rPr>
          <w:rFonts w:ascii="Times New Roman" w:hAnsi="Times New Roman" w:cs="Times New Roman"/>
          <w:noProof/>
          <w:sz w:val="24"/>
          <w:szCs w:val="24"/>
        </w:rPr>
        <w:fldChar w:fldCharType="end"/>
      </w:r>
    </w:p>
    <w:p w:rsidR="00DE239F" w:rsidRPr="0097010D" w:rsidRDefault="00DE239F" w:rsidP="0097010D">
      <w:pPr>
        <w:pStyle w:val="Tabladeilustraciones"/>
        <w:tabs>
          <w:tab w:val="right" w:leader="dot" w:pos="8070"/>
        </w:tabs>
        <w:spacing w:line="360" w:lineRule="auto"/>
        <w:rPr>
          <w:rFonts w:ascii="Times New Roman" w:hAnsi="Times New Roman" w:cs="Times New Roman"/>
          <w:smallCaps w:val="0"/>
          <w:noProof/>
          <w:sz w:val="24"/>
          <w:szCs w:val="24"/>
        </w:rPr>
      </w:pPr>
      <w:r w:rsidRPr="0097010D">
        <w:rPr>
          <w:rFonts w:ascii="Times New Roman" w:hAnsi="Times New Roman" w:cs="Times New Roman"/>
          <w:b/>
          <w:noProof/>
          <w:color w:val="000000" w:themeColor="text1"/>
          <w:sz w:val="24"/>
          <w:szCs w:val="24"/>
        </w:rPr>
        <w:t>Tabla N° 10:</w:t>
      </w:r>
      <w:r w:rsidRPr="0097010D">
        <w:rPr>
          <w:rFonts w:ascii="Times New Roman" w:hAnsi="Times New Roman" w:cs="Times New Roman"/>
          <w:noProof/>
          <w:color w:val="000000" w:themeColor="text1"/>
          <w:sz w:val="24"/>
          <w:szCs w:val="24"/>
        </w:rPr>
        <w:t xml:space="preserve"> Gradación de las muestras de ensayo.</w:t>
      </w:r>
      <w:r w:rsidRPr="0097010D">
        <w:rPr>
          <w:rFonts w:ascii="Times New Roman" w:hAnsi="Times New Roman" w:cs="Times New Roman"/>
          <w:noProof/>
          <w:sz w:val="24"/>
          <w:szCs w:val="24"/>
        </w:rPr>
        <w:tab/>
      </w:r>
      <w:r w:rsidRPr="0097010D">
        <w:rPr>
          <w:rFonts w:ascii="Times New Roman" w:hAnsi="Times New Roman" w:cs="Times New Roman"/>
          <w:noProof/>
          <w:sz w:val="24"/>
          <w:szCs w:val="24"/>
        </w:rPr>
        <w:fldChar w:fldCharType="begin"/>
      </w:r>
      <w:r w:rsidRPr="0097010D">
        <w:rPr>
          <w:rFonts w:ascii="Times New Roman" w:hAnsi="Times New Roman" w:cs="Times New Roman"/>
          <w:noProof/>
          <w:sz w:val="24"/>
          <w:szCs w:val="24"/>
        </w:rPr>
        <w:instrText xml:space="preserve"> PAGEREF _Toc524284428 \h </w:instrText>
      </w:r>
      <w:r w:rsidRPr="0097010D">
        <w:rPr>
          <w:rFonts w:ascii="Times New Roman" w:hAnsi="Times New Roman" w:cs="Times New Roman"/>
          <w:noProof/>
          <w:sz w:val="24"/>
          <w:szCs w:val="24"/>
        </w:rPr>
      </w:r>
      <w:r w:rsidRPr="0097010D">
        <w:rPr>
          <w:rFonts w:ascii="Times New Roman" w:hAnsi="Times New Roman" w:cs="Times New Roman"/>
          <w:noProof/>
          <w:sz w:val="24"/>
          <w:szCs w:val="24"/>
        </w:rPr>
        <w:fldChar w:fldCharType="separate"/>
      </w:r>
      <w:r w:rsidRPr="0097010D">
        <w:rPr>
          <w:rFonts w:ascii="Times New Roman" w:hAnsi="Times New Roman" w:cs="Times New Roman"/>
          <w:noProof/>
          <w:sz w:val="24"/>
          <w:szCs w:val="24"/>
        </w:rPr>
        <w:t>43</w:t>
      </w:r>
      <w:r w:rsidRPr="0097010D">
        <w:rPr>
          <w:rFonts w:ascii="Times New Roman" w:hAnsi="Times New Roman" w:cs="Times New Roman"/>
          <w:noProof/>
          <w:sz w:val="24"/>
          <w:szCs w:val="24"/>
        </w:rPr>
        <w:fldChar w:fldCharType="end"/>
      </w:r>
    </w:p>
    <w:p w:rsidR="00DE239F" w:rsidRPr="0097010D" w:rsidRDefault="00DE239F" w:rsidP="0097010D">
      <w:pPr>
        <w:pStyle w:val="Tabladeilustraciones"/>
        <w:tabs>
          <w:tab w:val="right" w:leader="dot" w:pos="8070"/>
        </w:tabs>
        <w:spacing w:line="360" w:lineRule="auto"/>
        <w:rPr>
          <w:rFonts w:ascii="Times New Roman" w:hAnsi="Times New Roman" w:cs="Times New Roman"/>
          <w:smallCaps w:val="0"/>
          <w:noProof/>
          <w:sz w:val="24"/>
          <w:szCs w:val="24"/>
        </w:rPr>
      </w:pPr>
      <w:r w:rsidRPr="0097010D">
        <w:rPr>
          <w:rFonts w:ascii="Times New Roman" w:hAnsi="Times New Roman" w:cs="Times New Roman"/>
          <w:b/>
          <w:noProof/>
          <w:color w:val="000000" w:themeColor="text1"/>
          <w:sz w:val="24"/>
          <w:szCs w:val="24"/>
        </w:rPr>
        <w:t xml:space="preserve">Tabla N° 11: </w:t>
      </w:r>
      <w:r w:rsidRPr="0097010D">
        <w:rPr>
          <w:rFonts w:ascii="Times New Roman" w:hAnsi="Times New Roman" w:cs="Times New Roman"/>
          <w:noProof/>
          <w:color w:val="000000" w:themeColor="text1"/>
          <w:sz w:val="24"/>
          <w:szCs w:val="24"/>
        </w:rPr>
        <w:t>Vías de acceso a la cantera Rumicucho.</w:t>
      </w:r>
      <w:r w:rsidRPr="0097010D">
        <w:rPr>
          <w:rFonts w:ascii="Times New Roman" w:hAnsi="Times New Roman" w:cs="Times New Roman"/>
          <w:noProof/>
          <w:sz w:val="24"/>
          <w:szCs w:val="24"/>
        </w:rPr>
        <w:tab/>
      </w:r>
      <w:r w:rsidRPr="0097010D">
        <w:rPr>
          <w:rFonts w:ascii="Times New Roman" w:hAnsi="Times New Roman" w:cs="Times New Roman"/>
          <w:noProof/>
          <w:sz w:val="24"/>
          <w:szCs w:val="24"/>
        </w:rPr>
        <w:fldChar w:fldCharType="begin"/>
      </w:r>
      <w:r w:rsidRPr="0097010D">
        <w:rPr>
          <w:rFonts w:ascii="Times New Roman" w:hAnsi="Times New Roman" w:cs="Times New Roman"/>
          <w:noProof/>
          <w:sz w:val="24"/>
          <w:szCs w:val="24"/>
        </w:rPr>
        <w:instrText xml:space="preserve"> PAGEREF _Toc524284429 \h </w:instrText>
      </w:r>
      <w:r w:rsidRPr="0097010D">
        <w:rPr>
          <w:rFonts w:ascii="Times New Roman" w:hAnsi="Times New Roman" w:cs="Times New Roman"/>
          <w:noProof/>
          <w:sz w:val="24"/>
          <w:szCs w:val="24"/>
        </w:rPr>
      </w:r>
      <w:r w:rsidRPr="0097010D">
        <w:rPr>
          <w:rFonts w:ascii="Times New Roman" w:hAnsi="Times New Roman" w:cs="Times New Roman"/>
          <w:noProof/>
          <w:sz w:val="24"/>
          <w:szCs w:val="24"/>
        </w:rPr>
        <w:fldChar w:fldCharType="separate"/>
      </w:r>
      <w:r w:rsidRPr="0097010D">
        <w:rPr>
          <w:rFonts w:ascii="Times New Roman" w:hAnsi="Times New Roman" w:cs="Times New Roman"/>
          <w:noProof/>
          <w:sz w:val="24"/>
          <w:szCs w:val="24"/>
        </w:rPr>
        <w:t>46</w:t>
      </w:r>
      <w:r w:rsidRPr="0097010D">
        <w:rPr>
          <w:rFonts w:ascii="Times New Roman" w:hAnsi="Times New Roman" w:cs="Times New Roman"/>
          <w:noProof/>
          <w:sz w:val="24"/>
          <w:szCs w:val="24"/>
        </w:rPr>
        <w:fldChar w:fldCharType="end"/>
      </w:r>
    </w:p>
    <w:p w:rsidR="00DE239F" w:rsidRPr="0097010D" w:rsidRDefault="00DE239F" w:rsidP="0097010D">
      <w:pPr>
        <w:pStyle w:val="Tabladeilustraciones"/>
        <w:tabs>
          <w:tab w:val="right" w:leader="dot" w:pos="8070"/>
        </w:tabs>
        <w:spacing w:line="360" w:lineRule="auto"/>
        <w:rPr>
          <w:rFonts w:ascii="Times New Roman" w:hAnsi="Times New Roman" w:cs="Times New Roman"/>
          <w:smallCaps w:val="0"/>
          <w:noProof/>
          <w:sz w:val="24"/>
          <w:szCs w:val="24"/>
        </w:rPr>
      </w:pPr>
      <w:r w:rsidRPr="0097010D">
        <w:rPr>
          <w:rFonts w:ascii="Times New Roman" w:hAnsi="Times New Roman" w:cs="Times New Roman"/>
          <w:b/>
          <w:noProof/>
          <w:color w:val="000000" w:themeColor="text1"/>
          <w:sz w:val="24"/>
          <w:szCs w:val="24"/>
        </w:rPr>
        <w:t xml:space="preserve">Tabla N° 12: </w:t>
      </w:r>
      <w:r w:rsidRPr="0097010D">
        <w:rPr>
          <w:rFonts w:ascii="Times New Roman" w:hAnsi="Times New Roman" w:cs="Times New Roman"/>
          <w:noProof/>
          <w:color w:val="000000" w:themeColor="text1"/>
          <w:sz w:val="24"/>
          <w:szCs w:val="24"/>
        </w:rPr>
        <w:t>Periodo de análisis.</w:t>
      </w:r>
      <w:r w:rsidRPr="0097010D">
        <w:rPr>
          <w:rFonts w:ascii="Times New Roman" w:hAnsi="Times New Roman" w:cs="Times New Roman"/>
          <w:noProof/>
          <w:sz w:val="24"/>
          <w:szCs w:val="24"/>
        </w:rPr>
        <w:tab/>
      </w:r>
      <w:r w:rsidRPr="0097010D">
        <w:rPr>
          <w:rFonts w:ascii="Times New Roman" w:hAnsi="Times New Roman" w:cs="Times New Roman"/>
          <w:noProof/>
          <w:sz w:val="24"/>
          <w:szCs w:val="24"/>
        </w:rPr>
        <w:fldChar w:fldCharType="begin"/>
      </w:r>
      <w:r w:rsidRPr="0097010D">
        <w:rPr>
          <w:rFonts w:ascii="Times New Roman" w:hAnsi="Times New Roman" w:cs="Times New Roman"/>
          <w:noProof/>
          <w:sz w:val="24"/>
          <w:szCs w:val="24"/>
        </w:rPr>
        <w:instrText xml:space="preserve"> PAGEREF _Toc524284430 \h </w:instrText>
      </w:r>
      <w:r w:rsidRPr="0097010D">
        <w:rPr>
          <w:rFonts w:ascii="Times New Roman" w:hAnsi="Times New Roman" w:cs="Times New Roman"/>
          <w:noProof/>
          <w:sz w:val="24"/>
          <w:szCs w:val="24"/>
        </w:rPr>
      </w:r>
      <w:r w:rsidRPr="0097010D">
        <w:rPr>
          <w:rFonts w:ascii="Times New Roman" w:hAnsi="Times New Roman" w:cs="Times New Roman"/>
          <w:noProof/>
          <w:sz w:val="24"/>
          <w:szCs w:val="24"/>
        </w:rPr>
        <w:fldChar w:fldCharType="separate"/>
      </w:r>
      <w:r w:rsidRPr="0097010D">
        <w:rPr>
          <w:rFonts w:ascii="Times New Roman" w:hAnsi="Times New Roman" w:cs="Times New Roman"/>
          <w:noProof/>
          <w:sz w:val="24"/>
          <w:szCs w:val="24"/>
        </w:rPr>
        <w:t>47</w:t>
      </w:r>
      <w:r w:rsidRPr="0097010D">
        <w:rPr>
          <w:rFonts w:ascii="Times New Roman" w:hAnsi="Times New Roman" w:cs="Times New Roman"/>
          <w:noProof/>
          <w:sz w:val="24"/>
          <w:szCs w:val="24"/>
        </w:rPr>
        <w:fldChar w:fldCharType="end"/>
      </w:r>
    </w:p>
    <w:p w:rsidR="00DE239F" w:rsidRPr="0097010D" w:rsidRDefault="00DE239F" w:rsidP="0097010D">
      <w:pPr>
        <w:pStyle w:val="Tabladeilustraciones"/>
        <w:tabs>
          <w:tab w:val="right" w:leader="dot" w:pos="8070"/>
        </w:tabs>
        <w:spacing w:line="360" w:lineRule="auto"/>
        <w:rPr>
          <w:rFonts w:ascii="Times New Roman" w:hAnsi="Times New Roman" w:cs="Times New Roman"/>
          <w:smallCaps w:val="0"/>
          <w:noProof/>
          <w:sz w:val="24"/>
          <w:szCs w:val="24"/>
        </w:rPr>
      </w:pPr>
      <w:r w:rsidRPr="0097010D">
        <w:rPr>
          <w:rFonts w:ascii="Times New Roman" w:eastAsia="Times New Roman" w:hAnsi="Times New Roman" w:cs="Times New Roman"/>
          <w:b/>
          <w:bCs/>
          <w:noProof/>
          <w:sz w:val="24"/>
          <w:szCs w:val="24"/>
        </w:rPr>
        <w:t xml:space="preserve">Tabla N° </w:t>
      </w:r>
      <w:r w:rsidRPr="0097010D">
        <w:rPr>
          <w:rFonts w:ascii="Times New Roman" w:hAnsi="Times New Roman" w:cs="Times New Roman"/>
          <w:b/>
          <w:noProof/>
          <w:color w:val="000000" w:themeColor="text1"/>
          <w:sz w:val="24"/>
          <w:szCs w:val="24"/>
        </w:rPr>
        <w:t xml:space="preserve">13: </w:t>
      </w:r>
      <w:r w:rsidRPr="0097010D">
        <w:rPr>
          <w:rFonts w:ascii="Times New Roman" w:eastAsia="Times New Roman" w:hAnsi="Times New Roman" w:cs="Times New Roman"/>
          <w:noProof/>
          <w:sz w:val="24"/>
          <w:szCs w:val="24"/>
        </w:rPr>
        <w:t>Factor de distribución por carril.</w:t>
      </w:r>
      <w:r w:rsidRPr="0097010D">
        <w:rPr>
          <w:rFonts w:ascii="Times New Roman" w:hAnsi="Times New Roman" w:cs="Times New Roman"/>
          <w:noProof/>
          <w:sz w:val="24"/>
          <w:szCs w:val="24"/>
        </w:rPr>
        <w:tab/>
      </w:r>
      <w:r w:rsidRPr="0097010D">
        <w:rPr>
          <w:rFonts w:ascii="Times New Roman" w:hAnsi="Times New Roman" w:cs="Times New Roman"/>
          <w:noProof/>
          <w:sz w:val="24"/>
          <w:szCs w:val="24"/>
        </w:rPr>
        <w:fldChar w:fldCharType="begin"/>
      </w:r>
      <w:r w:rsidRPr="0097010D">
        <w:rPr>
          <w:rFonts w:ascii="Times New Roman" w:hAnsi="Times New Roman" w:cs="Times New Roman"/>
          <w:noProof/>
          <w:sz w:val="24"/>
          <w:szCs w:val="24"/>
        </w:rPr>
        <w:instrText xml:space="preserve"> PAGEREF _Toc524284431 \h </w:instrText>
      </w:r>
      <w:r w:rsidRPr="0097010D">
        <w:rPr>
          <w:rFonts w:ascii="Times New Roman" w:hAnsi="Times New Roman" w:cs="Times New Roman"/>
          <w:noProof/>
          <w:sz w:val="24"/>
          <w:szCs w:val="24"/>
        </w:rPr>
      </w:r>
      <w:r w:rsidRPr="0097010D">
        <w:rPr>
          <w:rFonts w:ascii="Times New Roman" w:hAnsi="Times New Roman" w:cs="Times New Roman"/>
          <w:noProof/>
          <w:sz w:val="24"/>
          <w:szCs w:val="24"/>
        </w:rPr>
        <w:fldChar w:fldCharType="separate"/>
      </w:r>
      <w:r w:rsidRPr="0097010D">
        <w:rPr>
          <w:rFonts w:ascii="Times New Roman" w:hAnsi="Times New Roman" w:cs="Times New Roman"/>
          <w:noProof/>
          <w:sz w:val="24"/>
          <w:szCs w:val="24"/>
        </w:rPr>
        <w:t>47</w:t>
      </w:r>
      <w:r w:rsidRPr="0097010D">
        <w:rPr>
          <w:rFonts w:ascii="Times New Roman" w:hAnsi="Times New Roman" w:cs="Times New Roman"/>
          <w:noProof/>
          <w:sz w:val="24"/>
          <w:szCs w:val="24"/>
        </w:rPr>
        <w:fldChar w:fldCharType="end"/>
      </w:r>
    </w:p>
    <w:p w:rsidR="00DE239F" w:rsidRPr="0097010D" w:rsidRDefault="00DE239F" w:rsidP="0097010D">
      <w:pPr>
        <w:pStyle w:val="Tabladeilustraciones"/>
        <w:tabs>
          <w:tab w:val="right" w:leader="dot" w:pos="8070"/>
        </w:tabs>
        <w:spacing w:line="360" w:lineRule="auto"/>
        <w:rPr>
          <w:rFonts w:ascii="Times New Roman" w:hAnsi="Times New Roman" w:cs="Times New Roman"/>
          <w:smallCaps w:val="0"/>
          <w:noProof/>
          <w:sz w:val="24"/>
          <w:szCs w:val="24"/>
        </w:rPr>
      </w:pPr>
      <w:r w:rsidRPr="0097010D">
        <w:rPr>
          <w:rFonts w:ascii="Times New Roman" w:eastAsia="Times New Roman" w:hAnsi="Times New Roman" w:cs="Times New Roman"/>
          <w:b/>
          <w:bCs/>
          <w:noProof/>
          <w:color w:val="000000"/>
          <w:sz w:val="24"/>
          <w:szCs w:val="24"/>
        </w:rPr>
        <w:t xml:space="preserve">Tabla N° </w:t>
      </w:r>
      <w:r w:rsidRPr="0097010D">
        <w:rPr>
          <w:rFonts w:ascii="Times New Roman" w:hAnsi="Times New Roman" w:cs="Times New Roman"/>
          <w:b/>
          <w:noProof/>
          <w:color w:val="000000" w:themeColor="text1"/>
          <w:sz w:val="24"/>
          <w:szCs w:val="24"/>
        </w:rPr>
        <w:t xml:space="preserve">14: </w:t>
      </w:r>
      <w:r w:rsidRPr="0097010D">
        <w:rPr>
          <w:rFonts w:ascii="Times New Roman" w:eastAsia="Times New Roman" w:hAnsi="Times New Roman" w:cs="Times New Roman"/>
          <w:bCs/>
          <w:noProof/>
          <w:color w:val="000000"/>
          <w:sz w:val="24"/>
          <w:szCs w:val="24"/>
        </w:rPr>
        <w:t>Número de repeticiones acumuladas de ejes equivalentes de 8.2t, en el carril de diseño.</w:t>
      </w:r>
      <w:r w:rsidRPr="0097010D">
        <w:rPr>
          <w:rFonts w:ascii="Times New Roman" w:hAnsi="Times New Roman" w:cs="Times New Roman"/>
          <w:noProof/>
          <w:sz w:val="24"/>
          <w:szCs w:val="24"/>
        </w:rPr>
        <w:tab/>
      </w:r>
      <w:r w:rsidRPr="0097010D">
        <w:rPr>
          <w:rFonts w:ascii="Times New Roman" w:hAnsi="Times New Roman" w:cs="Times New Roman"/>
          <w:noProof/>
          <w:sz w:val="24"/>
          <w:szCs w:val="24"/>
        </w:rPr>
        <w:fldChar w:fldCharType="begin"/>
      </w:r>
      <w:r w:rsidRPr="0097010D">
        <w:rPr>
          <w:rFonts w:ascii="Times New Roman" w:hAnsi="Times New Roman" w:cs="Times New Roman"/>
          <w:noProof/>
          <w:sz w:val="24"/>
          <w:szCs w:val="24"/>
        </w:rPr>
        <w:instrText xml:space="preserve"> PAGEREF _Toc524284432 \h </w:instrText>
      </w:r>
      <w:r w:rsidRPr="0097010D">
        <w:rPr>
          <w:rFonts w:ascii="Times New Roman" w:hAnsi="Times New Roman" w:cs="Times New Roman"/>
          <w:noProof/>
          <w:sz w:val="24"/>
          <w:szCs w:val="24"/>
        </w:rPr>
      </w:r>
      <w:r w:rsidRPr="0097010D">
        <w:rPr>
          <w:rFonts w:ascii="Times New Roman" w:hAnsi="Times New Roman" w:cs="Times New Roman"/>
          <w:noProof/>
          <w:sz w:val="24"/>
          <w:szCs w:val="24"/>
        </w:rPr>
        <w:fldChar w:fldCharType="separate"/>
      </w:r>
      <w:r w:rsidRPr="0097010D">
        <w:rPr>
          <w:rFonts w:ascii="Times New Roman" w:hAnsi="Times New Roman" w:cs="Times New Roman"/>
          <w:noProof/>
          <w:sz w:val="24"/>
          <w:szCs w:val="24"/>
        </w:rPr>
        <w:t>49</w:t>
      </w:r>
      <w:r w:rsidRPr="0097010D">
        <w:rPr>
          <w:rFonts w:ascii="Times New Roman" w:hAnsi="Times New Roman" w:cs="Times New Roman"/>
          <w:noProof/>
          <w:sz w:val="24"/>
          <w:szCs w:val="24"/>
        </w:rPr>
        <w:fldChar w:fldCharType="end"/>
      </w:r>
    </w:p>
    <w:p w:rsidR="00DE239F" w:rsidRPr="0097010D" w:rsidRDefault="00DE239F" w:rsidP="0097010D">
      <w:pPr>
        <w:pStyle w:val="Tabladeilustraciones"/>
        <w:tabs>
          <w:tab w:val="right" w:leader="dot" w:pos="8070"/>
        </w:tabs>
        <w:spacing w:line="360" w:lineRule="auto"/>
        <w:rPr>
          <w:rFonts w:ascii="Times New Roman" w:hAnsi="Times New Roman" w:cs="Times New Roman"/>
          <w:smallCaps w:val="0"/>
          <w:noProof/>
          <w:sz w:val="24"/>
          <w:szCs w:val="24"/>
        </w:rPr>
      </w:pPr>
      <w:r w:rsidRPr="0097010D">
        <w:rPr>
          <w:rFonts w:ascii="Times New Roman" w:eastAsia="Times New Roman" w:hAnsi="Times New Roman" w:cs="Times New Roman"/>
          <w:b/>
          <w:noProof/>
          <w:color w:val="000000"/>
          <w:sz w:val="24"/>
          <w:szCs w:val="24"/>
        </w:rPr>
        <w:t xml:space="preserve">Tabla N° </w:t>
      </w:r>
      <w:r w:rsidRPr="0097010D">
        <w:rPr>
          <w:rFonts w:ascii="Times New Roman" w:hAnsi="Times New Roman" w:cs="Times New Roman"/>
          <w:b/>
          <w:noProof/>
          <w:color w:val="000000" w:themeColor="text1"/>
          <w:sz w:val="24"/>
          <w:szCs w:val="24"/>
        </w:rPr>
        <w:t xml:space="preserve">15: </w:t>
      </w:r>
      <w:r w:rsidRPr="0097010D">
        <w:rPr>
          <w:rFonts w:ascii="Times New Roman" w:eastAsia="Times New Roman" w:hAnsi="Times New Roman" w:cs="Times New Roman"/>
          <w:noProof/>
          <w:color w:val="000000"/>
          <w:sz w:val="24"/>
          <w:szCs w:val="24"/>
        </w:rPr>
        <w:t>Índice de Serviciabilidad inicial.</w:t>
      </w:r>
      <w:r w:rsidRPr="0097010D">
        <w:rPr>
          <w:rFonts w:ascii="Times New Roman" w:hAnsi="Times New Roman" w:cs="Times New Roman"/>
          <w:noProof/>
          <w:sz w:val="24"/>
          <w:szCs w:val="24"/>
        </w:rPr>
        <w:tab/>
      </w:r>
      <w:r w:rsidRPr="0097010D">
        <w:rPr>
          <w:rFonts w:ascii="Times New Roman" w:hAnsi="Times New Roman" w:cs="Times New Roman"/>
          <w:noProof/>
          <w:sz w:val="24"/>
          <w:szCs w:val="24"/>
        </w:rPr>
        <w:fldChar w:fldCharType="begin"/>
      </w:r>
      <w:r w:rsidRPr="0097010D">
        <w:rPr>
          <w:rFonts w:ascii="Times New Roman" w:hAnsi="Times New Roman" w:cs="Times New Roman"/>
          <w:noProof/>
          <w:sz w:val="24"/>
          <w:szCs w:val="24"/>
        </w:rPr>
        <w:instrText xml:space="preserve"> PAGEREF _Toc524284433 \h </w:instrText>
      </w:r>
      <w:r w:rsidRPr="0097010D">
        <w:rPr>
          <w:rFonts w:ascii="Times New Roman" w:hAnsi="Times New Roman" w:cs="Times New Roman"/>
          <w:noProof/>
          <w:sz w:val="24"/>
          <w:szCs w:val="24"/>
        </w:rPr>
      </w:r>
      <w:r w:rsidRPr="0097010D">
        <w:rPr>
          <w:rFonts w:ascii="Times New Roman" w:hAnsi="Times New Roman" w:cs="Times New Roman"/>
          <w:noProof/>
          <w:sz w:val="24"/>
          <w:szCs w:val="24"/>
        </w:rPr>
        <w:fldChar w:fldCharType="separate"/>
      </w:r>
      <w:r w:rsidRPr="0097010D">
        <w:rPr>
          <w:rFonts w:ascii="Times New Roman" w:hAnsi="Times New Roman" w:cs="Times New Roman"/>
          <w:noProof/>
          <w:sz w:val="24"/>
          <w:szCs w:val="24"/>
        </w:rPr>
        <w:t>50</w:t>
      </w:r>
      <w:r w:rsidRPr="0097010D">
        <w:rPr>
          <w:rFonts w:ascii="Times New Roman" w:hAnsi="Times New Roman" w:cs="Times New Roman"/>
          <w:noProof/>
          <w:sz w:val="24"/>
          <w:szCs w:val="24"/>
        </w:rPr>
        <w:fldChar w:fldCharType="end"/>
      </w:r>
    </w:p>
    <w:p w:rsidR="00DE239F" w:rsidRPr="0097010D" w:rsidRDefault="00DE239F" w:rsidP="0097010D">
      <w:pPr>
        <w:pStyle w:val="Tabladeilustraciones"/>
        <w:tabs>
          <w:tab w:val="right" w:leader="dot" w:pos="8070"/>
        </w:tabs>
        <w:spacing w:line="360" w:lineRule="auto"/>
        <w:rPr>
          <w:rFonts w:ascii="Times New Roman" w:hAnsi="Times New Roman" w:cs="Times New Roman"/>
          <w:smallCaps w:val="0"/>
          <w:noProof/>
          <w:sz w:val="24"/>
          <w:szCs w:val="24"/>
        </w:rPr>
      </w:pPr>
      <w:r w:rsidRPr="0097010D">
        <w:rPr>
          <w:rFonts w:ascii="Times New Roman" w:eastAsia="Times New Roman" w:hAnsi="Times New Roman" w:cs="Times New Roman"/>
          <w:b/>
          <w:noProof/>
          <w:color w:val="000000"/>
          <w:sz w:val="24"/>
          <w:szCs w:val="24"/>
        </w:rPr>
        <w:t xml:space="preserve">Tabla N° </w:t>
      </w:r>
      <w:r w:rsidRPr="0097010D">
        <w:rPr>
          <w:rFonts w:ascii="Times New Roman" w:hAnsi="Times New Roman" w:cs="Times New Roman"/>
          <w:b/>
          <w:noProof/>
          <w:color w:val="000000" w:themeColor="text1"/>
          <w:sz w:val="24"/>
          <w:szCs w:val="24"/>
        </w:rPr>
        <w:t xml:space="preserve">16: </w:t>
      </w:r>
      <w:r w:rsidRPr="0097010D">
        <w:rPr>
          <w:rFonts w:ascii="Times New Roman" w:eastAsia="Times New Roman" w:hAnsi="Times New Roman" w:cs="Times New Roman"/>
          <w:noProof/>
          <w:color w:val="000000"/>
          <w:sz w:val="24"/>
          <w:szCs w:val="24"/>
        </w:rPr>
        <w:t>Índice de Serviciabilidad final.</w:t>
      </w:r>
      <w:r w:rsidRPr="0097010D">
        <w:rPr>
          <w:rFonts w:ascii="Times New Roman" w:hAnsi="Times New Roman" w:cs="Times New Roman"/>
          <w:noProof/>
          <w:sz w:val="24"/>
          <w:szCs w:val="24"/>
        </w:rPr>
        <w:tab/>
      </w:r>
      <w:r w:rsidRPr="0097010D">
        <w:rPr>
          <w:rFonts w:ascii="Times New Roman" w:hAnsi="Times New Roman" w:cs="Times New Roman"/>
          <w:noProof/>
          <w:sz w:val="24"/>
          <w:szCs w:val="24"/>
        </w:rPr>
        <w:fldChar w:fldCharType="begin"/>
      </w:r>
      <w:r w:rsidRPr="0097010D">
        <w:rPr>
          <w:rFonts w:ascii="Times New Roman" w:hAnsi="Times New Roman" w:cs="Times New Roman"/>
          <w:noProof/>
          <w:sz w:val="24"/>
          <w:szCs w:val="24"/>
        </w:rPr>
        <w:instrText xml:space="preserve"> PAGEREF _Toc524284434 \h </w:instrText>
      </w:r>
      <w:r w:rsidRPr="0097010D">
        <w:rPr>
          <w:rFonts w:ascii="Times New Roman" w:hAnsi="Times New Roman" w:cs="Times New Roman"/>
          <w:noProof/>
          <w:sz w:val="24"/>
          <w:szCs w:val="24"/>
        </w:rPr>
      </w:r>
      <w:r w:rsidRPr="0097010D">
        <w:rPr>
          <w:rFonts w:ascii="Times New Roman" w:hAnsi="Times New Roman" w:cs="Times New Roman"/>
          <w:noProof/>
          <w:sz w:val="24"/>
          <w:szCs w:val="24"/>
        </w:rPr>
        <w:fldChar w:fldCharType="separate"/>
      </w:r>
      <w:r w:rsidRPr="0097010D">
        <w:rPr>
          <w:rFonts w:ascii="Times New Roman" w:hAnsi="Times New Roman" w:cs="Times New Roman"/>
          <w:noProof/>
          <w:sz w:val="24"/>
          <w:szCs w:val="24"/>
        </w:rPr>
        <w:t>51</w:t>
      </w:r>
      <w:r w:rsidRPr="0097010D">
        <w:rPr>
          <w:rFonts w:ascii="Times New Roman" w:hAnsi="Times New Roman" w:cs="Times New Roman"/>
          <w:noProof/>
          <w:sz w:val="24"/>
          <w:szCs w:val="24"/>
        </w:rPr>
        <w:fldChar w:fldCharType="end"/>
      </w:r>
    </w:p>
    <w:p w:rsidR="00DE239F" w:rsidRPr="0097010D" w:rsidRDefault="00DE239F" w:rsidP="0097010D">
      <w:pPr>
        <w:pStyle w:val="Tabladeilustraciones"/>
        <w:tabs>
          <w:tab w:val="right" w:leader="dot" w:pos="8070"/>
        </w:tabs>
        <w:spacing w:line="360" w:lineRule="auto"/>
        <w:rPr>
          <w:rFonts w:ascii="Times New Roman" w:hAnsi="Times New Roman" w:cs="Times New Roman"/>
          <w:smallCaps w:val="0"/>
          <w:noProof/>
          <w:sz w:val="24"/>
          <w:szCs w:val="24"/>
        </w:rPr>
      </w:pPr>
      <w:r w:rsidRPr="0097010D">
        <w:rPr>
          <w:rFonts w:ascii="Times New Roman" w:hAnsi="Times New Roman" w:cs="Times New Roman"/>
          <w:b/>
          <w:noProof/>
          <w:color w:val="000000" w:themeColor="text1"/>
          <w:sz w:val="24"/>
          <w:szCs w:val="24"/>
        </w:rPr>
        <w:t xml:space="preserve">Tabla N° 17: </w:t>
      </w:r>
      <w:r w:rsidRPr="0097010D">
        <w:rPr>
          <w:rFonts w:ascii="Times New Roman" w:hAnsi="Times New Roman" w:cs="Times New Roman"/>
          <w:noProof/>
          <w:color w:val="000000" w:themeColor="text1"/>
          <w:sz w:val="24"/>
          <w:szCs w:val="24"/>
        </w:rPr>
        <w:t>Nivel de confiabilidad y desviación estándar normal.</w:t>
      </w:r>
      <w:r w:rsidRPr="0097010D">
        <w:rPr>
          <w:rFonts w:ascii="Times New Roman" w:hAnsi="Times New Roman" w:cs="Times New Roman"/>
          <w:noProof/>
          <w:sz w:val="24"/>
          <w:szCs w:val="24"/>
        </w:rPr>
        <w:tab/>
      </w:r>
      <w:r w:rsidRPr="0097010D">
        <w:rPr>
          <w:rFonts w:ascii="Times New Roman" w:hAnsi="Times New Roman" w:cs="Times New Roman"/>
          <w:noProof/>
          <w:sz w:val="24"/>
          <w:szCs w:val="24"/>
        </w:rPr>
        <w:fldChar w:fldCharType="begin"/>
      </w:r>
      <w:r w:rsidRPr="0097010D">
        <w:rPr>
          <w:rFonts w:ascii="Times New Roman" w:hAnsi="Times New Roman" w:cs="Times New Roman"/>
          <w:noProof/>
          <w:sz w:val="24"/>
          <w:szCs w:val="24"/>
        </w:rPr>
        <w:instrText xml:space="preserve"> PAGEREF _Toc524284435 \h </w:instrText>
      </w:r>
      <w:r w:rsidRPr="0097010D">
        <w:rPr>
          <w:rFonts w:ascii="Times New Roman" w:hAnsi="Times New Roman" w:cs="Times New Roman"/>
          <w:noProof/>
          <w:sz w:val="24"/>
          <w:szCs w:val="24"/>
        </w:rPr>
      </w:r>
      <w:r w:rsidRPr="0097010D">
        <w:rPr>
          <w:rFonts w:ascii="Times New Roman" w:hAnsi="Times New Roman" w:cs="Times New Roman"/>
          <w:noProof/>
          <w:sz w:val="24"/>
          <w:szCs w:val="24"/>
        </w:rPr>
        <w:fldChar w:fldCharType="separate"/>
      </w:r>
      <w:r w:rsidRPr="0097010D">
        <w:rPr>
          <w:rFonts w:ascii="Times New Roman" w:hAnsi="Times New Roman" w:cs="Times New Roman"/>
          <w:noProof/>
          <w:sz w:val="24"/>
          <w:szCs w:val="24"/>
        </w:rPr>
        <w:t>52</w:t>
      </w:r>
      <w:r w:rsidRPr="0097010D">
        <w:rPr>
          <w:rFonts w:ascii="Times New Roman" w:hAnsi="Times New Roman" w:cs="Times New Roman"/>
          <w:noProof/>
          <w:sz w:val="24"/>
          <w:szCs w:val="24"/>
        </w:rPr>
        <w:fldChar w:fldCharType="end"/>
      </w:r>
    </w:p>
    <w:p w:rsidR="00DE239F" w:rsidRPr="0097010D" w:rsidRDefault="00DE239F" w:rsidP="0097010D">
      <w:pPr>
        <w:pStyle w:val="Tabladeilustraciones"/>
        <w:tabs>
          <w:tab w:val="right" w:leader="dot" w:pos="8070"/>
        </w:tabs>
        <w:spacing w:line="360" w:lineRule="auto"/>
        <w:rPr>
          <w:rFonts w:ascii="Times New Roman" w:hAnsi="Times New Roman" w:cs="Times New Roman"/>
          <w:smallCaps w:val="0"/>
          <w:noProof/>
          <w:sz w:val="24"/>
          <w:szCs w:val="24"/>
        </w:rPr>
      </w:pPr>
      <w:r w:rsidRPr="0097010D">
        <w:rPr>
          <w:rFonts w:ascii="Times New Roman" w:hAnsi="Times New Roman" w:cs="Times New Roman"/>
          <w:b/>
          <w:noProof/>
          <w:color w:val="000000" w:themeColor="text1"/>
          <w:sz w:val="24"/>
          <w:szCs w:val="24"/>
        </w:rPr>
        <w:t xml:space="preserve">Tabla N° 18: </w:t>
      </w:r>
      <w:r w:rsidRPr="0097010D">
        <w:rPr>
          <w:rFonts w:ascii="Times New Roman" w:hAnsi="Times New Roman" w:cs="Times New Roman"/>
          <w:noProof/>
          <w:color w:val="000000" w:themeColor="text1"/>
          <w:sz w:val="24"/>
          <w:szCs w:val="24"/>
        </w:rPr>
        <w:t>Valores de coeficiente de transmisión de carga J.</w:t>
      </w:r>
      <w:r w:rsidRPr="0097010D">
        <w:rPr>
          <w:rFonts w:ascii="Times New Roman" w:hAnsi="Times New Roman" w:cs="Times New Roman"/>
          <w:noProof/>
          <w:sz w:val="24"/>
          <w:szCs w:val="24"/>
        </w:rPr>
        <w:tab/>
      </w:r>
      <w:r w:rsidRPr="0097010D">
        <w:rPr>
          <w:rFonts w:ascii="Times New Roman" w:hAnsi="Times New Roman" w:cs="Times New Roman"/>
          <w:noProof/>
          <w:sz w:val="24"/>
          <w:szCs w:val="24"/>
        </w:rPr>
        <w:fldChar w:fldCharType="begin"/>
      </w:r>
      <w:r w:rsidRPr="0097010D">
        <w:rPr>
          <w:rFonts w:ascii="Times New Roman" w:hAnsi="Times New Roman" w:cs="Times New Roman"/>
          <w:noProof/>
          <w:sz w:val="24"/>
          <w:szCs w:val="24"/>
        </w:rPr>
        <w:instrText xml:space="preserve"> PAGEREF _Toc524284436 \h </w:instrText>
      </w:r>
      <w:r w:rsidRPr="0097010D">
        <w:rPr>
          <w:rFonts w:ascii="Times New Roman" w:hAnsi="Times New Roman" w:cs="Times New Roman"/>
          <w:noProof/>
          <w:sz w:val="24"/>
          <w:szCs w:val="24"/>
        </w:rPr>
      </w:r>
      <w:r w:rsidRPr="0097010D">
        <w:rPr>
          <w:rFonts w:ascii="Times New Roman" w:hAnsi="Times New Roman" w:cs="Times New Roman"/>
          <w:noProof/>
          <w:sz w:val="24"/>
          <w:szCs w:val="24"/>
        </w:rPr>
        <w:fldChar w:fldCharType="separate"/>
      </w:r>
      <w:r w:rsidRPr="0097010D">
        <w:rPr>
          <w:rFonts w:ascii="Times New Roman" w:hAnsi="Times New Roman" w:cs="Times New Roman"/>
          <w:noProof/>
          <w:sz w:val="24"/>
          <w:szCs w:val="24"/>
        </w:rPr>
        <w:t>54</w:t>
      </w:r>
      <w:r w:rsidRPr="0097010D">
        <w:rPr>
          <w:rFonts w:ascii="Times New Roman" w:hAnsi="Times New Roman" w:cs="Times New Roman"/>
          <w:noProof/>
          <w:sz w:val="24"/>
          <w:szCs w:val="24"/>
        </w:rPr>
        <w:fldChar w:fldCharType="end"/>
      </w:r>
    </w:p>
    <w:p w:rsidR="00DE239F" w:rsidRPr="0097010D" w:rsidRDefault="00DE239F" w:rsidP="0097010D">
      <w:pPr>
        <w:pStyle w:val="Tabladeilustraciones"/>
        <w:tabs>
          <w:tab w:val="right" w:leader="dot" w:pos="8070"/>
        </w:tabs>
        <w:spacing w:line="360" w:lineRule="auto"/>
        <w:rPr>
          <w:rFonts w:ascii="Times New Roman" w:hAnsi="Times New Roman" w:cs="Times New Roman"/>
          <w:smallCaps w:val="0"/>
          <w:noProof/>
          <w:sz w:val="24"/>
          <w:szCs w:val="24"/>
        </w:rPr>
      </w:pPr>
      <w:r w:rsidRPr="0097010D">
        <w:rPr>
          <w:rFonts w:ascii="Times New Roman" w:eastAsia="Times New Roman" w:hAnsi="Times New Roman" w:cs="Times New Roman"/>
          <w:b/>
          <w:noProof/>
          <w:color w:val="000000"/>
          <w:sz w:val="24"/>
          <w:szCs w:val="24"/>
        </w:rPr>
        <w:t xml:space="preserve">Tabla N° </w:t>
      </w:r>
      <w:r w:rsidRPr="0097010D">
        <w:rPr>
          <w:rFonts w:ascii="Times New Roman" w:hAnsi="Times New Roman" w:cs="Times New Roman"/>
          <w:b/>
          <w:noProof/>
          <w:color w:val="000000" w:themeColor="text1"/>
          <w:sz w:val="24"/>
          <w:szCs w:val="24"/>
        </w:rPr>
        <w:t xml:space="preserve">19: </w:t>
      </w:r>
      <w:r w:rsidRPr="0097010D">
        <w:rPr>
          <w:rFonts w:ascii="Times New Roman" w:eastAsia="Times New Roman" w:hAnsi="Times New Roman" w:cs="Times New Roman"/>
          <w:noProof/>
          <w:color w:val="000000"/>
          <w:sz w:val="24"/>
          <w:szCs w:val="24"/>
        </w:rPr>
        <w:t>Valores de PSI y calificación de la serviciabilidad.</w:t>
      </w:r>
      <w:r w:rsidRPr="0097010D">
        <w:rPr>
          <w:rFonts w:ascii="Times New Roman" w:hAnsi="Times New Roman" w:cs="Times New Roman"/>
          <w:noProof/>
          <w:sz w:val="24"/>
          <w:szCs w:val="24"/>
        </w:rPr>
        <w:tab/>
      </w:r>
      <w:r w:rsidRPr="0097010D">
        <w:rPr>
          <w:rFonts w:ascii="Times New Roman" w:hAnsi="Times New Roman" w:cs="Times New Roman"/>
          <w:noProof/>
          <w:sz w:val="24"/>
          <w:szCs w:val="24"/>
        </w:rPr>
        <w:fldChar w:fldCharType="begin"/>
      </w:r>
      <w:r w:rsidRPr="0097010D">
        <w:rPr>
          <w:rFonts w:ascii="Times New Roman" w:hAnsi="Times New Roman" w:cs="Times New Roman"/>
          <w:noProof/>
          <w:sz w:val="24"/>
          <w:szCs w:val="24"/>
        </w:rPr>
        <w:instrText xml:space="preserve"> PAGEREF _Toc524284437 \h </w:instrText>
      </w:r>
      <w:r w:rsidRPr="0097010D">
        <w:rPr>
          <w:rFonts w:ascii="Times New Roman" w:hAnsi="Times New Roman" w:cs="Times New Roman"/>
          <w:noProof/>
          <w:sz w:val="24"/>
          <w:szCs w:val="24"/>
        </w:rPr>
      </w:r>
      <w:r w:rsidRPr="0097010D">
        <w:rPr>
          <w:rFonts w:ascii="Times New Roman" w:hAnsi="Times New Roman" w:cs="Times New Roman"/>
          <w:noProof/>
          <w:sz w:val="24"/>
          <w:szCs w:val="24"/>
        </w:rPr>
        <w:fldChar w:fldCharType="separate"/>
      </w:r>
      <w:r w:rsidRPr="0097010D">
        <w:rPr>
          <w:rFonts w:ascii="Times New Roman" w:hAnsi="Times New Roman" w:cs="Times New Roman"/>
          <w:noProof/>
          <w:sz w:val="24"/>
          <w:szCs w:val="24"/>
        </w:rPr>
        <w:t>55</w:t>
      </w:r>
      <w:r w:rsidRPr="0097010D">
        <w:rPr>
          <w:rFonts w:ascii="Times New Roman" w:hAnsi="Times New Roman" w:cs="Times New Roman"/>
          <w:noProof/>
          <w:sz w:val="24"/>
          <w:szCs w:val="24"/>
        </w:rPr>
        <w:fldChar w:fldCharType="end"/>
      </w:r>
    </w:p>
    <w:p w:rsidR="00DE239F" w:rsidRPr="0097010D" w:rsidRDefault="00DE239F" w:rsidP="0097010D">
      <w:pPr>
        <w:pStyle w:val="Tabladeilustraciones"/>
        <w:tabs>
          <w:tab w:val="right" w:leader="dot" w:pos="8070"/>
        </w:tabs>
        <w:spacing w:line="360" w:lineRule="auto"/>
        <w:rPr>
          <w:rFonts w:ascii="Times New Roman" w:hAnsi="Times New Roman" w:cs="Times New Roman"/>
          <w:smallCaps w:val="0"/>
          <w:noProof/>
          <w:sz w:val="24"/>
          <w:szCs w:val="24"/>
        </w:rPr>
      </w:pPr>
      <w:r w:rsidRPr="0097010D">
        <w:rPr>
          <w:rFonts w:ascii="Times New Roman" w:eastAsia="Times New Roman" w:hAnsi="Times New Roman" w:cs="Times New Roman"/>
          <w:b/>
          <w:noProof/>
          <w:color w:val="000000"/>
          <w:sz w:val="24"/>
          <w:szCs w:val="24"/>
        </w:rPr>
        <w:t xml:space="preserve">Tabla N° </w:t>
      </w:r>
      <w:r w:rsidRPr="0097010D">
        <w:rPr>
          <w:rFonts w:ascii="Times New Roman" w:hAnsi="Times New Roman" w:cs="Times New Roman"/>
          <w:b/>
          <w:noProof/>
          <w:color w:val="000000" w:themeColor="text1"/>
          <w:sz w:val="24"/>
          <w:szCs w:val="24"/>
        </w:rPr>
        <w:t xml:space="preserve">20: </w:t>
      </w:r>
      <w:r w:rsidRPr="0097010D">
        <w:rPr>
          <w:rFonts w:ascii="Times New Roman" w:eastAsia="Times New Roman" w:hAnsi="Times New Roman" w:cs="Times New Roman"/>
          <w:noProof/>
          <w:color w:val="000000"/>
          <w:sz w:val="24"/>
          <w:szCs w:val="24"/>
        </w:rPr>
        <w:t>Coeficiente de drenaje Cd.</w:t>
      </w:r>
      <w:r w:rsidRPr="0097010D">
        <w:rPr>
          <w:rFonts w:ascii="Times New Roman" w:hAnsi="Times New Roman" w:cs="Times New Roman"/>
          <w:noProof/>
          <w:sz w:val="24"/>
          <w:szCs w:val="24"/>
        </w:rPr>
        <w:tab/>
      </w:r>
      <w:r w:rsidRPr="0097010D">
        <w:rPr>
          <w:rFonts w:ascii="Times New Roman" w:hAnsi="Times New Roman" w:cs="Times New Roman"/>
          <w:noProof/>
          <w:sz w:val="24"/>
          <w:szCs w:val="24"/>
        </w:rPr>
        <w:fldChar w:fldCharType="begin"/>
      </w:r>
      <w:r w:rsidRPr="0097010D">
        <w:rPr>
          <w:rFonts w:ascii="Times New Roman" w:hAnsi="Times New Roman" w:cs="Times New Roman"/>
          <w:noProof/>
          <w:sz w:val="24"/>
          <w:szCs w:val="24"/>
        </w:rPr>
        <w:instrText xml:space="preserve"> PAGEREF _Toc524284438 \h </w:instrText>
      </w:r>
      <w:r w:rsidRPr="0097010D">
        <w:rPr>
          <w:rFonts w:ascii="Times New Roman" w:hAnsi="Times New Roman" w:cs="Times New Roman"/>
          <w:noProof/>
          <w:sz w:val="24"/>
          <w:szCs w:val="24"/>
        </w:rPr>
      </w:r>
      <w:r w:rsidRPr="0097010D">
        <w:rPr>
          <w:rFonts w:ascii="Times New Roman" w:hAnsi="Times New Roman" w:cs="Times New Roman"/>
          <w:noProof/>
          <w:sz w:val="24"/>
          <w:szCs w:val="24"/>
        </w:rPr>
        <w:fldChar w:fldCharType="separate"/>
      </w:r>
      <w:r w:rsidRPr="0097010D">
        <w:rPr>
          <w:rFonts w:ascii="Times New Roman" w:hAnsi="Times New Roman" w:cs="Times New Roman"/>
          <w:noProof/>
          <w:sz w:val="24"/>
          <w:szCs w:val="24"/>
        </w:rPr>
        <w:t>55</w:t>
      </w:r>
      <w:r w:rsidRPr="0097010D">
        <w:rPr>
          <w:rFonts w:ascii="Times New Roman" w:hAnsi="Times New Roman" w:cs="Times New Roman"/>
          <w:noProof/>
          <w:sz w:val="24"/>
          <w:szCs w:val="24"/>
        </w:rPr>
        <w:fldChar w:fldCharType="end"/>
      </w:r>
    </w:p>
    <w:p w:rsidR="00DE239F" w:rsidRPr="0097010D" w:rsidRDefault="00DE239F" w:rsidP="0097010D">
      <w:pPr>
        <w:pStyle w:val="Tabladeilustraciones"/>
        <w:tabs>
          <w:tab w:val="right" w:leader="dot" w:pos="8070"/>
        </w:tabs>
        <w:spacing w:line="360" w:lineRule="auto"/>
        <w:rPr>
          <w:rFonts w:ascii="Times New Roman" w:hAnsi="Times New Roman" w:cs="Times New Roman"/>
          <w:smallCaps w:val="0"/>
          <w:noProof/>
          <w:sz w:val="24"/>
          <w:szCs w:val="24"/>
        </w:rPr>
      </w:pPr>
      <w:r w:rsidRPr="0097010D">
        <w:rPr>
          <w:rFonts w:ascii="Times New Roman" w:eastAsia="Times New Roman" w:hAnsi="Times New Roman" w:cs="Times New Roman"/>
          <w:b/>
          <w:noProof/>
          <w:color w:val="000000"/>
          <w:sz w:val="24"/>
          <w:szCs w:val="24"/>
        </w:rPr>
        <w:t xml:space="preserve">Tabla N° </w:t>
      </w:r>
      <w:r w:rsidRPr="0097010D">
        <w:rPr>
          <w:rFonts w:ascii="Times New Roman" w:hAnsi="Times New Roman" w:cs="Times New Roman"/>
          <w:b/>
          <w:noProof/>
          <w:color w:val="000000" w:themeColor="text1"/>
          <w:sz w:val="24"/>
          <w:szCs w:val="24"/>
        </w:rPr>
        <w:t xml:space="preserve">21: </w:t>
      </w:r>
      <w:r w:rsidRPr="0097010D">
        <w:rPr>
          <w:rFonts w:ascii="Times New Roman" w:eastAsia="Times New Roman" w:hAnsi="Times New Roman" w:cs="Times New Roman"/>
          <w:noProof/>
          <w:color w:val="000000"/>
          <w:sz w:val="24"/>
          <w:szCs w:val="24"/>
        </w:rPr>
        <w:t>Gradación del material para subbase granular de la cantera Rumicucho.</w:t>
      </w:r>
      <w:r w:rsidRPr="0097010D">
        <w:rPr>
          <w:rFonts w:ascii="Times New Roman" w:hAnsi="Times New Roman" w:cs="Times New Roman"/>
          <w:noProof/>
          <w:sz w:val="24"/>
          <w:szCs w:val="24"/>
        </w:rPr>
        <w:tab/>
      </w:r>
      <w:r w:rsidRPr="0097010D">
        <w:rPr>
          <w:rFonts w:ascii="Times New Roman" w:hAnsi="Times New Roman" w:cs="Times New Roman"/>
          <w:noProof/>
          <w:sz w:val="24"/>
          <w:szCs w:val="24"/>
        </w:rPr>
        <w:fldChar w:fldCharType="begin"/>
      </w:r>
      <w:r w:rsidRPr="0097010D">
        <w:rPr>
          <w:rFonts w:ascii="Times New Roman" w:hAnsi="Times New Roman" w:cs="Times New Roman"/>
          <w:noProof/>
          <w:sz w:val="24"/>
          <w:szCs w:val="24"/>
        </w:rPr>
        <w:instrText xml:space="preserve"> PAGEREF _Toc524284439 \h </w:instrText>
      </w:r>
      <w:r w:rsidRPr="0097010D">
        <w:rPr>
          <w:rFonts w:ascii="Times New Roman" w:hAnsi="Times New Roman" w:cs="Times New Roman"/>
          <w:noProof/>
          <w:sz w:val="24"/>
          <w:szCs w:val="24"/>
        </w:rPr>
      </w:r>
      <w:r w:rsidRPr="0097010D">
        <w:rPr>
          <w:rFonts w:ascii="Times New Roman" w:hAnsi="Times New Roman" w:cs="Times New Roman"/>
          <w:noProof/>
          <w:sz w:val="24"/>
          <w:szCs w:val="24"/>
        </w:rPr>
        <w:fldChar w:fldCharType="separate"/>
      </w:r>
      <w:r w:rsidRPr="0097010D">
        <w:rPr>
          <w:rFonts w:ascii="Times New Roman" w:hAnsi="Times New Roman" w:cs="Times New Roman"/>
          <w:noProof/>
          <w:sz w:val="24"/>
          <w:szCs w:val="24"/>
        </w:rPr>
        <w:t>58</w:t>
      </w:r>
      <w:r w:rsidRPr="0097010D">
        <w:rPr>
          <w:rFonts w:ascii="Times New Roman" w:hAnsi="Times New Roman" w:cs="Times New Roman"/>
          <w:noProof/>
          <w:sz w:val="24"/>
          <w:szCs w:val="24"/>
        </w:rPr>
        <w:fldChar w:fldCharType="end"/>
      </w:r>
    </w:p>
    <w:p w:rsidR="00DE239F" w:rsidRPr="0097010D" w:rsidRDefault="00DE239F" w:rsidP="0097010D">
      <w:pPr>
        <w:pStyle w:val="Tabladeilustraciones"/>
        <w:tabs>
          <w:tab w:val="right" w:leader="dot" w:pos="8070"/>
        </w:tabs>
        <w:spacing w:line="360" w:lineRule="auto"/>
        <w:rPr>
          <w:rFonts w:ascii="Times New Roman" w:hAnsi="Times New Roman" w:cs="Times New Roman"/>
          <w:smallCaps w:val="0"/>
          <w:noProof/>
          <w:sz w:val="24"/>
          <w:szCs w:val="24"/>
        </w:rPr>
      </w:pPr>
      <w:r w:rsidRPr="0097010D">
        <w:rPr>
          <w:rFonts w:ascii="Times New Roman" w:hAnsi="Times New Roman" w:cs="Times New Roman"/>
          <w:b/>
          <w:noProof/>
          <w:color w:val="000000" w:themeColor="text1"/>
          <w:sz w:val="24"/>
          <w:szCs w:val="24"/>
        </w:rPr>
        <w:t xml:space="preserve">Tabla N° 22: </w:t>
      </w:r>
      <w:r w:rsidRPr="0097010D">
        <w:rPr>
          <w:rFonts w:ascii="Times New Roman" w:hAnsi="Times New Roman" w:cs="Times New Roman"/>
          <w:noProof/>
          <w:color w:val="000000" w:themeColor="text1"/>
          <w:sz w:val="24"/>
          <w:szCs w:val="24"/>
        </w:rPr>
        <w:t>Espesores mínimos recomendados para la subbase de un pavimento rígido.</w:t>
      </w:r>
      <w:r w:rsidRPr="0097010D">
        <w:rPr>
          <w:rFonts w:ascii="Times New Roman" w:hAnsi="Times New Roman" w:cs="Times New Roman"/>
          <w:noProof/>
          <w:sz w:val="24"/>
          <w:szCs w:val="24"/>
        </w:rPr>
        <w:tab/>
      </w:r>
      <w:r w:rsidRPr="0097010D">
        <w:rPr>
          <w:rFonts w:ascii="Times New Roman" w:hAnsi="Times New Roman" w:cs="Times New Roman"/>
          <w:noProof/>
          <w:sz w:val="24"/>
          <w:szCs w:val="24"/>
        </w:rPr>
        <w:fldChar w:fldCharType="begin"/>
      </w:r>
      <w:r w:rsidRPr="0097010D">
        <w:rPr>
          <w:rFonts w:ascii="Times New Roman" w:hAnsi="Times New Roman" w:cs="Times New Roman"/>
          <w:noProof/>
          <w:sz w:val="24"/>
          <w:szCs w:val="24"/>
        </w:rPr>
        <w:instrText xml:space="preserve"> PAGEREF _Toc524284440 \h </w:instrText>
      </w:r>
      <w:r w:rsidRPr="0097010D">
        <w:rPr>
          <w:rFonts w:ascii="Times New Roman" w:hAnsi="Times New Roman" w:cs="Times New Roman"/>
          <w:noProof/>
          <w:sz w:val="24"/>
          <w:szCs w:val="24"/>
        </w:rPr>
      </w:r>
      <w:r w:rsidRPr="0097010D">
        <w:rPr>
          <w:rFonts w:ascii="Times New Roman" w:hAnsi="Times New Roman" w:cs="Times New Roman"/>
          <w:noProof/>
          <w:sz w:val="24"/>
          <w:szCs w:val="24"/>
        </w:rPr>
        <w:fldChar w:fldCharType="separate"/>
      </w:r>
      <w:r w:rsidRPr="0097010D">
        <w:rPr>
          <w:rFonts w:ascii="Times New Roman" w:hAnsi="Times New Roman" w:cs="Times New Roman"/>
          <w:noProof/>
          <w:sz w:val="24"/>
          <w:szCs w:val="24"/>
        </w:rPr>
        <w:t>58</w:t>
      </w:r>
      <w:r w:rsidRPr="0097010D">
        <w:rPr>
          <w:rFonts w:ascii="Times New Roman" w:hAnsi="Times New Roman" w:cs="Times New Roman"/>
          <w:noProof/>
          <w:sz w:val="24"/>
          <w:szCs w:val="24"/>
        </w:rPr>
        <w:fldChar w:fldCharType="end"/>
      </w:r>
    </w:p>
    <w:p w:rsidR="00DE239F" w:rsidRPr="0097010D" w:rsidRDefault="00DE239F" w:rsidP="0097010D">
      <w:pPr>
        <w:pStyle w:val="Tabladeilustraciones"/>
        <w:tabs>
          <w:tab w:val="right" w:leader="dot" w:pos="8070"/>
        </w:tabs>
        <w:spacing w:line="360" w:lineRule="auto"/>
        <w:rPr>
          <w:rFonts w:ascii="Times New Roman" w:hAnsi="Times New Roman" w:cs="Times New Roman"/>
          <w:smallCaps w:val="0"/>
          <w:noProof/>
          <w:sz w:val="24"/>
          <w:szCs w:val="24"/>
        </w:rPr>
      </w:pPr>
      <w:r w:rsidRPr="0097010D">
        <w:rPr>
          <w:rFonts w:ascii="Times New Roman" w:hAnsi="Times New Roman" w:cs="Times New Roman"/>
          <w:b/>
          <w:noProof/>
          <w:color w:val="000000" w:themeColor="text1"/>
          <w:sz w:val="24"/>
          <w:szCs w:val="24"/>
        </w:rPr>
        <w:t xml:space="preserve">Tabla N° 23: </w:t>
      </w:r>
      <w:r w:rsidRPr="0097010D">
        <w:rPr>
          <w:rFonts w:ascii="Times New Roman" w:hAnsi="Times New Roman" w:cs="Times New Roman"/>
          <w:noProof/>
          <w:color w:val="000000" w:themeColor="text1"/>
          <w:sz w:val="24"/>
          <w:szCs w:val="24"/>
        </w:rPr>
        <w:t>Valores de Bombeo</w:t>
      </w:r>
      <w:r w:rsidRPr="0097010D">
        <w:rPr>
          <w:rFonts w:ascii="Times New Roman" w:hAnsi="Times New Roman" w:cs="Times New Roman"/>
          <w:noProof/>
          <w:sz w:val="24"/>
          <w:szCs w:val="24"/>
        </w:rPr>
        <w:tab/>
      </w:r>
      <w:r w:rsidRPr="0097010D">
        <w:rPr>
          <w:rFonts w:ascii="Times New Roman" w:hAnsi="Times New Roman" w:cs="Times New Roman"/>
          <w:noProof/>
          <w:sz w:val="24"/>
          <w:szCs w:val="24"/>
        </w:rPr>
        <w:fldChar w:fldCharType="begin"/>
      </w:r>
      <w:r w:rsidRPr="0097010D">
        <w:rPr>
          <w:rFonts w:ascii="Times New Roman" w:hAnsi="Times New Roman" w:cs="Times New Roman"/>
          <w:noProof/>
          <w:sz w:val="24"/>
          <w:szCs w:val="24"/>
        </w:rPr>
        <w:instrText xml:space="preserve"> PAGEREF _Toc524284441 \h </w:instrText>
      </w:r>
      <w:r w:rsidRPr="0097010D">
        <w:rPr>
          <w:rFonts w:ascii="Times New Roman" w:hAnsi="Times New Roman" w:cs="Times New Roman"/>
          <w:noProof/>
          <w:sz w:val="24"/>
          <w:szCs w:val="24"/>
        </w:rPr>
      </w:r>
      <w:r w:rsidRPr="0097010D">
        <w:rPr>
          <w:rFonts w:ascii="Times New Roman" w:hAnsi="Times New Roman" w:cs="Times New Roman"/>
          <w:noProof/>
          <w:sz w:val="24"/>
          <w:szCs w:val="24"/>
        </w:rPr>
        <w:fldChar w:fldCharType="separate"/>
      </w:r>
      <w:r w:rsidRPr="0097010D">
        <w:rPr>
          <w:rFonts w:ascii="Times New Roman" w:hAnsi="Times New Roman" w:cs="Times New Roman"/>
          <w:noProof/>
          <w:sz w:val="24"/>
          <w:szCs w:val="24"/>
        </w:rPr>
        <w:t>59</w:t>
      </w:r>
      <w:r w:rsidRPr="0097010D">
        <w:rPr>
          <w:rFonts w:ascii="Times New Roman" w:hAnsi="Times New Roman" w:cs="Times New Roman"/>
          <w:noProof/>
          <w:sz w:val="24"/>
          <w:szCs w:val="24"/>
        </w:rPr>
        <w:fldChar w:fldCharType="end"/>
      </w:r>
    </w:p>
    <w:p w:rsidR="00DE239F" w:rsidRPr="0097010D" w:rsidRDefault="00DE239F" w:rsidP="0097010D">
      <w:pPr>
        <w:pStyle w:val="Tabladeilustraciones"/>
        <w:tabs>
          <w:tab w:val="right" w:leader="dot" w:pos="8070"/>
        </w:tabs>
        <w:spacing w:line="360" w:lineRule="auto"/>
        <w:rPr>
          <w:rFonts w:ascii="Times New Roman" w:hAnsi="Times New Roman" w:cs="Times New Roman"/>
          <w:smallCaps w:val="0"/>
          <w:noProof/>
          <w:sz w:val="24"/>
          <w:szCs w:val="24"/>
        </w:rPr>
      </w:pPr>
      <w:r w:rsidRPr="0097010D">
        <w:rPr>
          <w:rFonts w:ascii="Times New Roman" w:hAnsi="Times New Roman" w:cs="Times New Roman"/>
          <w:b/>
          <w:noProof/>
          <w:color w:val="000000" w:themeColor="text1"/>
          <w:sz w:val="24"/>
          <w:szCs w:val="24"/>
        </w:rPr>
        <w:t xml:space="preserve">Tabla N° 24: </w:t>
      </w:r>
      <w:r w:rsidRPr="0097010D">
        <w:rPr>
          <w:rFonts w:ascii="Times New Roman" w:hAnsi="Times New Roman" w:cs="Times New Roman"/>
          <w:noProof/>
          <w:color w:val="000000" w:themeColor="text1"/>
          <w:sz w:val="24"/>
          <w:szCs w:val="24"/>
        </w:rPr>
        <w:t>Comparación técnica de pavimento rígido.</w:t>
      </w:r>
      <w:r w:rsidRPr="0097010D">
        <w:rPr>
          <w:rFonts w:ascii="Times New Roman" w:hAnsi="Times New Roman" w:cs="Times New Roman"/>
          <w:noProof/>
          <w:sz w:val="24"/>
          <w:szCs w:val="24"/>
        </w:rPr>
        <w:tab/>
      </w:r>
      <w:r w:rsidRPr="0097010D">
        <w:rPr>
          <w:rFonts w:ascii="Times New Roman" w:hAnsi="Times New Roman" w:cs="Times New Roman"/>
          <w:noProof/>
          <w:sz w:val="24"/>
          <w:szCs w:val="24"/>
        </w:rPr>
        <w:fldChar w:fldCharType="begin"/>
      </w:r>
      <w:r w:rsidRPr="0097010D">
        <w:rPr>
          <w:rFonts w:ascii="Times New Roman" w:hAnsi="Times New Roman" w:cs="Times New Roman"/>
          <w:noProof/>
          <w:sz w:val="24"/>
          <w:szCs w:val="24"/>
        </w:rPr>
        <w:instrText xml:space="preserve"> PAGEREF _Toc524284442 \h </w:instrText>
      </w:r>
      <w:r w:rsidRPr="0097010D">
        <w:rPr>
          <w:rFonts w:ascii="Times New Roman" w:hAnsi="Times New Roman" w:cs="Times New Roman"/>
          <w:noProof/>
          <w:sz w:val="24"/>
          <w:szCs w:val="24"/>
        </w:rPr>
      </w:r>
      <w:r w:rsidRPr="0097010D">
        <w:rPr>
          <w:rFonts w:ascii="Times New Roman" w:hAnsi="Times New Roman" w:cs="Times New Roman"/>
          <w:noProof/>
          <w:sz w:val="24"/>
          <w:szCs w:val="24"/>
        </w:rPr>
        <w:fldChar w:fldCharType="separate"/>
      </w:r>
      <w:r w:rsidRPr="0097010D">
        <w:rPr>
          <w:rFonts w:ascii="Times New Roman" w:hAnsi="Times New Roman" w:cs="Times New Roman"/>
          <w:noProof/>
          <w:sz w:val="24"/>
          <w:szCs w:val="24"/>
        </w:rPr>
        <w:t>65</w:t>
      </w:r>
      <w:r w:rsidRPr="0097010D">
        <w:rPr>
          <w:rFonts w:ascii="Times New Roman" w:hAnsi="Times New Roman" w:cs="Times New Roman"/>
          <w:noProof/>
          <w:sz w:val="24"/>
          <w:szCs w:val="24"/>
        </w:rPr>
        <w:fldChar w:fldCharType="end"/>
      </w:r>
    </w:p>
    <w:p w:rsidR="00DE239F" w:rsidRPr="0097010D" w:rsidRDefault="00DE239F" w:rsidP="0097010D">
      <w:pPr>
        <w:pStyle w:val="Tabladeilustraciones"/>
        <w:tabs>
          <w:tab w:val="right" w:leader="dot" w:pos="8070"/>
        </w:tabs>
        <w:spacing w:line="360" w:lineRule="auto"/>
        <w:rPr>
          <w:rFonts w:ascii="Times New Roman" w:hAnsi="Times New Roman" w:cs="Times New Roman"/>
          <w:smallCaps w:val="0"/>
          <w:noProof/>
          <w:sz w:val="24"/>
          <w:szCs w:val="24"/>
        </w:rPr>
      </w:pPr>
      <w:r w:rsidRPr="0097010D">
        <w:rPr>
          <w:rFonts w:ascii="Times New Roman" w:hAnsi="Times New Roman" w:cs="Times New Roman"/>
          <w:b/>
          <w:noProof/>
          <w:color w:val="000000" w:themeColor="text1"/>
          <w:sz w:val="24"/>
          <w:szCs w:val="24"/>
        </w:rPr>
        <w:t xml:space="preserve">Tabla N° 25: </w:t>
      </w:r>
      <w:r w:rsidRPr="0097010D">
        <w:rPr>
          <w:rFonts w:ascii="Times New Roman" w:hAnsi="Times New Roman" w:cs="Times New Roman"/>
          <w:noProof/>
          <w:color w:val="000000" w:themeColor="text1"/>
          <w:sz w:val="24"/>
          <w:szCs w:val="24"/>
        </w:rPr>
        <w:t>Comparación económica de pavimento rígido</w:t>
      </w:r>
      <w:r w:rsidRPr="0097010D">
        <w:rPr>
          <w:rFonts w:ascii="Times New Roman" w:hAnsi="Times New Roman" w:cs="Times New Roman"/>
          <w:noProof/>
          <w:sz w:val="24"/>
          <w:szCs w:val="24"/>
        </w:rPr>
        <w:tab/>
      </w:r>
      <w:r w:rsidRPr="0097010D">
        <w:rPr>
          <w:rFonts w:ascii="Times New Roman" w:hAnsi="Times New Roman" w:cs="Times New Roman"/>
          <w:noProof/>
          <w:sz w:val="24"/>
          <w:szCs w:val="24"/>
        </w:rPr>
        <w:fldChar w:fldCharType="begin"/>
      </w:r>
      <w:r w:rsidRPr="0097010D">
        <w:rPr>
          <w:rFonts w:ascii="Times New Roman" w:hAnsi="Times New Roman" w:cs="Times New Roman"/>
          <w:noProof/>
          <w:sz w:val="24"/>
          <w:szCs w:val="24"/>
        </w:rPr>
        <w:instrText xml:space="preserve"> PAGEREF _Toc524284443 \h </w:instrText>
      </w:r>
      <w:r w:rsidRPr="0097010D">
        <w:rPr>
          <w:rFonts w:ascii="Times New Roman" w:hAnsi="Times New Roman" w:cs="Times New Roman"/>
          <w:noProof/>
          <w:sz w:val="24"/>
          <w:szCs w:val="24"/>
        </w:rPr>
      </w:r>
      <w:r w:rsidRPr="0097010D">
        <w:rPr>
          <w:rFonts w:ascii="Times New Roman" w:hAnsi="Times New Roman" w:cs="Times New Roman"/>
          <w:noProof/>
          <w:sz w:val="24"/>
          <w:szCs w:val="24"/>
        </w:rPr>
        <w:fldChar w:fldCharType="separate"/>
      </w:r>
      <w:r w:rsidRPr="0097010D">
        <w:rPr>
          <w:rFonts w:ascii="Times New Roman" w:hAnsi="Times New Roman" w:cs="Times New Roman"/>
          <w:noProof/>
          <w:sz w:val="24"/>
          <w:szCs w:val="24"/>
        </w:rPr>
        <w:t>66</w:t>
      </w:r>
      <w:r w:rsidRPr="0097010D">
        <w:rPr>
          <w:rFonts w:ascii="Times New Roman" w:hAnsi="Times New Roman" w:cs="Times New Roman"/>
          <w:noProof/>
          <w:sz w:val="24"/>
          <w:szCs w:val="24"/>
        </w:rPr>
        <w:fldChar w:fldCharType="end"/>
      </w:r>
    </w:p>
    <w:p w:rsidR="00C95ABE" w:rsidRPr="0097010D" w:rsidRDefault="00F94D72" w:rsidP="0097010D">
      <w:pPr>
        <w:spacing w:line="360" w:lineRule="auto"/>
        <w:jc w:val="both"/>
        <w:rPr>
          <w:rFonts w:ascii="Times New Roman" w:hAnsi="Times New Roman" w:cs="Times New Roman"/>
          <w:color w:val="000000" w:themeColor="text1"/>
          <w:sz w:val="24"/>
          <w:szCs w:val="24"/>
        </w:rPr>
      </w:pPr>
      <w:r w:rsidRPr="0097010D">
        <w:rPr>
          <w:rFonts w:ascii="Times New Roman" w:hAnsi="Times New Roman" w:cs="Times New Roman"/>
          <w:color w:val="000000" w:themeColor="text1"/>
          <w:sz w:val="24"/>
          <w:szCs w:val="24"/>
        </w:rPr>
        <w:fldChar w:fldCharType="end"/>
      </w:r>
    </w:p>
    <w:p w:rsidR="00841583" w:rsidRPr="0097010D" w:rsidRDefault="00841583" w:rsidP="0097010D">
      <w:pPr>
        <w:widowControl/>
        <w:autoSpaceDE/>
        <w:autoSpaceDN/>
        <w:adjustRightInd/>
        <w:spacing w:after="160" w:line="360" w:lineRule="auto"/>
        <w:rPr>
          <w:rFonts w:ascii="Times New Roman" w:hAnsi="Times New Roman" w:cs="Times New Roman"/>
          <w:color w:val="000000" w:themeColor="text1"/>
          <w:sz w:val="24"/>
          <w:szCs w:val="24"/>
        </w:rPr>
      </w:pPr>
      <w:r w:rsidRPr="0097010D">
        <w:rPr>
          <w:rFonts w:ascii="Times New Roman" w:hAnsi="Times New Roman" w:cs="Times New Roman"/>
          <w:color w:val="000000" w:themeColor="text1"/>
          <w:sz w:val="24"/>
          <w:szCs w:val="24"/>
        </w:rPr>
        <w:br w:type="page"/>
      </w:r>
    </w:p>
    <w:p w:rsidR="00FA1878" w:rsidRPr="0084456F" w:rsidRDefault="00FA1878" w:rsidP="0084456F">
      <w:pPr>
        <w:pStyle w:val="Ttulo1"/>
        <w:spacing w:before="0" w:line="360" w:lineRule="auto"/>
        <w:jc w:val="center"/>
        <w:rPr>
          <w:rFonts w:ascii="Times New Roman" w:hAnsi="Times New Roman" w:cs="Times New Roman"/>
          <w:color w:val="000000" w:themeColor="text1"/>
          <w:szCs w:val="24"/>
        </w:rPr>
      </w:pPr>
      <w:bookmarkStart w:id="2" w:name="_Toc524189881"/>
      <w:r w:rsidRPr="0084456F">
        <w:rPr>
          <w:rFonts w:ascii="Times New Roman" w:hAnsi="Times New Roman" w:cs="Times New Roman"/>
          <w:color w:val="000000" w:themeColor="text1"/>
          <w:szCs w:val="24"/>
        </w:rPr>
        <w:lastRenderedPageBreak/>
        <w:t>RESUMEN</w:t>
      </w:r>
      <w:bookmarkEnd w:id="2"/>
    </w:p>
    <w:p w:rsidR="00BB63CE" w:rsidRPr="0084456F" w:rsidRDefault="00BB63CE" w:rsidP="0084456F">
      <w:pPr>
        <w:spacing w:line="360" w:lineRule="auto"/>
        <w:rPr>
          <w:rFonts w:ascii="Times New Roman" w:hAnsi="Times New Roman" w:cs="Times New Roman"/>
        </w:rPr>
      </w:pPr>
    </w:p>
    <w:p w:rsidR="005F61B8" w:rsidRDefault="00FB0425" w:rsidP="007D193F">
      <w:pPr>
        <w:spacing w:line="360" w:lineRule="auto"/>
        <w:jc w:val="both"/>
        <w:rPr>
          <w:rFonts w:ascii="Times New Roman" w:hAnsi="Times New Roman" w:cs="Times New Roman"/>
          <w:sz w:val="24"/>
          <w:szCs w:val="24"/>
        </w:rPr>
      </w:pPr>
      <w:r w:rsidRPr="0084456F">
        <w:rPr>
          <w:rFonts w:ascii="Times New Roman" w:hAnsi="Times New Roman" w:cs="Times New Roman"/>
          <w:sz w:val="24"/>
          <w:szCs w:val="24"/>
        </w:rPr>
        <w:t>La presente tesis de investigación</w:t>
      </w:r>
      <w:r w:rsidR="006E7229" w:rsidRPr="0084456F">
        <w:rPr>
          <w:rFonts w:ascii="Times New Roman" w:hAnsi="Times New Roman" w:cs="Times New Roman"/>
          <w:sz w:val="24"/>
          <w:szCs w:val="24"/>
        </w:rPr>
        <w:t xml:space="preserve">: “Análisis técnico – económico del diseño con método </w:t>
      </w:r>
      <w:proofErr w:type="spellStart"/>
      <w:r w:rsidR="006E7229" w:rsidRPr="0084456F">
        <w:rPr>
          <w:rFonts w:ascii="Times New Roman" w:hAnsi="Times New Roman" w:cs="Times New Roman"/>
          <w:sz w:val="24"/>
          <w:szCs w:val="24"/>
        </w:rPr>
        <w:t>Aashto</w:t>
      </w:r>
      <w:proofErr w:type="spellEnd"/>
      <w:r w:rsidR="006E7229" w:rsidRPr="0084456F">
        <w:rPr>
          <w:rFonts w:ascii="Times New Roman" w:hAnsi="Times New Roman" w:cs="Times New Roman"/>
          <w:sz w:val="24"/>
          <w:szCs w:val="24"/>
        </w:rPr>
        <w:t xml:space="preserve"> y el diseño con uso de geomalla multiaxial en el pavimento rígido de la vía de </w:t>
      </w:r>
      <w:r w:rsidR="009417FD">
        <w:rPr>
          <w:rFonts w:ascii="Times New Roman" w:hAnsi="Times New Roman" w:cs="Times New Roman"/>
          <w:sz w:val="24"/>
          <w:szCs w:val="24"/>
        </w:rPr>
        <w:t>E</w:t>
      </w:r>
      <w:r w:rsidR="006E7229" w:rsidRPr="0084456F">
        <w:rPr>
          <w:rFonts w:ascii="Times New Roman" w:hAnsi="Times New Roman" w:cs="Times New Roman"/>
          <w:sz w:val="24"/>
          <w:szCs w:val="24"/>
        </w:rPr>
        <w:t xml:space="preserve">vitamiento </w:t>
      </w:r>
      <w:r w:rsidR="009417FD">
        <w:rPr>
          <w:rFonts w:ascii="Times New Roman" w:hAnsi="Times New Roman" w:cs="Times New Roman"/>
          <w:sz w:val="24"/>
          <w:szCs w:val="24"/>
        </w:rPr>
        <w:t>N</w:t>
      </w:r>
      <w:r w:rsidR="006E7229" w:rsidRPr="0084456F">
        <w:rPr>
          <w:rFonts w:ascii="Times New Roman" w:hAnsi="Times New Roman" w:cs="Times New Roman"/>
          <w:sz w:val="24"/>
          <w:szCs w:val="24"/>
        </w:rPr>
        <w:t xml:space="preserve">orte, entre el </w:t>
      </w:r>
      <w:r w:rsidR="009417FD">
        <w:rPr>
          <w:rFonts w:ascii="Times New Roman" w:hAnsi="Times New Roman" w:cs="Times New Roman"/>
          <w:sz w:val="24"/>
          <w:szCs w:val="24"/>
        </w:rPr>
        <w:t>Jr.</w:t>
      </w:r>
      <w:r w:rsidR="006E7229" w:rsidRPr="0084456F">
        <w:rPr>
          <w:rFonts w:ascii="Times New Roman" w:hAnsi="Times New Roman" w:cs="Times New Roman"/>
          <w:sz w:val="24"/>
          <w:szCs w:val="24"/>
        </w:rPr>
        <w:t xml:space="preserve"> Carlos Malpica y la </w:t>
      </w:r>
      <w:r w:rsidR="009417FD">
        <w:rPr>
          <w:rFonts w:ascii="Times New Roman" w:hAnsi="Times New Roman" w:cs="Times New Roman"/>
          <w:sz w:val="24"/>
          <w:szCs w:val="24"/>
        </w:rPr>
        <w:t>A</w:t>
      </w:r>
      <w:r w:rsidR="006E7229" w:rsidRPr="0084456F">
        <w:rPr>
          <w:rFonts w:ascii="Times New Roman" w:hAnsi="Times New Roman" w:cs="Times New Roman"/>
          <w:sz w:val="24"/>
          <w:szCs w:val="24"/>
        </w:rPr>
        <w:t xml:space="preserve">v. Hoyos Rubio – sector 10 San Antonio, provincia Cajamarca - Cajamarca” </w:t>
      </w:r>
      <w:r w:rsidRPr="0084456F">
        <w:rPr>
          <w:rFonts w:ascii="Times New Roman" w:hAnsi="Times New Roman" w:cs="Times New Roman"/>
          <w:sz w:val="24"/>
          <w:szCs w:val="24"/>
        </w:rPr>
        <w:t>consist</w:t>
      </w:r>
      <w:r w:rsidR="00175A16">
        <w:rPr>
          <w:rFonts w:ascii="Times New Roman" w:hAnsi="Times New Roman" w:cs="Times New Roman"/>
          <w:sz w:val="24"/>
          <w:szCs w:val="24"/>
        </w:rPr>
        <w:t>ió</w:t>
      </w:r>
      <w:r w:rsidR="009901A2" w:rsidRPr="0084456F">
        <w:rPr>
          <w:rFonts w:ascii="Times New Roman" w:hAnsi="Times New Roman" w:cs="Times New Roman"/>
          <w:sz w:val="24"/>
          <w:szCs w:val="24"/>
        </w:rPr>
        <w:t xml:space="preserve"> en </w:t>
      </w:r>
      <w:r w:rsidR="005466BD" w:rsidRPr="0084456F">
        <w:rPr>
          <w:rFonts w:ascii="Times New Roman" w:hAnsi="Times New Roman" w:cs="Times New Roman"/>
          <w:sz w:val="24"/>
          <w:szCs w:val="24"/>
        </w:rPr>
        <w:t xml:space="preserve">investigar el </w:t>
      </w:r>
      <w:r w:rsidR="009901A2" w:rsidRPr="0084456F">
        <w:rPr>
          <w:rFonts w:ascii="Times New Roman" w:hAnsi="Times New Roman" w:cs="Times New Roman"/>
          <w:sz w:val="24"/>
          <w:szCs w:val="24"/>
        </w:rPr>
        <w:t>uso de geo</w:t>
      </w:r>
      <w:r w:rsidR="006E7229" w:rsidRPr="0084456F">
        <w:rPr>
          <w:rFonts w:ascii="Times New Roman" w:hAnsi="Times New Roman" w:cs="Times New Roman"/>
          <w:sz w:val="24"/>
          <w:szCs w:val="24"/>
        </w:rPr>
        <w:t>malla</w:t>
      </w:r>
      <w:r w:rsidR="009417FD">
        <w:rPr>
          <w:rFonts w:ascii="Times New Roman" w:hAnsi="Times New Roman" w:cs="Times New Roman"/>
          <w:sz w:val="24"/>
          <w:szCs w:val="24"/>
        </w:rPr>
        <w:t xml:space="preserve"> multiaxial</w:t>
      </w:r>
      <w:r w:rsidR="006E7229" w:rsidRPr="0084456F">
        <w:rPr>
          <w:rFonts w:ascii="Times New Roman" w:hAnsi="Times New Roman" w:cs="Times New Roman"/>
          <w:sz w:val="24"/>
          <w:szCs w:val="24"/>
        </w:rPr>
        <w:t xml:space="preserve"> </w:t>
      </w:r>
      <w:r w:rsidR="009901A2" w:rsidRPr="0084456F">
        <w:rPr>
          <w:rFonts w:ascii="Times New Roman" w:hAnsi="Times New Roman" w:cs="Times New Roman"/>
          <w:sz w:val="24"/>
          <w:szCs w:val="24"/>
        </w:rPr>
        <w:t>como refuerzo dentro de pavimento</w:t>
      </w:r>
      <w:r w:rsidR="005466BD" w:rsidRPr="0084456F">
        <w:rPr>
          <w:rFonts w:ascii="Times New Roman" w:hAnsi="Times New Roman" w:cs="Times New Roman"/>
          <w:sz w:val="24"/>
          <w:szCs w:val="24"/>
        </w:rPr>
        <w:t>s</w:t>
      </w:r>
      <w:r w:rsidR="009901A2" w:rsidRPr="0084456F">
        <w:rPr>
          <w:rFonts w:ascii="Times New Roman" w:hAnsi="Times New Roman" w:cs="Times New Roman"/>
          <w:sz w:val="24"/>
          <w:szCs w:val="24"/>
        </w:rPr>
        <w:t xml:space="preserve"> rígido</w:t>
      </w:r>
      <w:r w:rsidR="005466BD" w:rsidRPr="0084456F">
        <w:rPr>
          <w:rFonts w:ascii="Times New Roman" w:hAnsi="Times New Roman" w:cs="Times New Roman"/>
          <w:sz w:val="24"/>
          <w:szCs w:val="24"/>
        </w:rPr>
        <w:t>s, c</w:t>
      </w:r>
      <w:r w:rsidR="00B5468F" w:rsidRPr="0084456F">
        <w:rPr>
          <w:rFonts w:ascii="Times New Roman" w:hAnsi="Times New Roman" w:cs="Times New Roman"/>
          <w:sz w:val="24"/>
          <w:szCs w:val="24"/>
        </w:rPr>
        <w:t xml:space="preserve">on este </w:t>
      </w:r>
      <w:r w:rsidR="001104DC" w:rsidRPr="0084456F">
        <w:rPr>
          <w:rFonts w:ascii="Times New Roman" w:hAnsi="Times New Roman" w:cs="Times New Roman"/>
          <w:sz w:val="24"/>
          <w:szCs w:val="24"/>
        </w:rPr>
        <w:t>propósito</w:t>
      </w:r>
      <w:r w:rsidR="00B5468F" w:rsidRPr="0084456F">
        <w:rPr>
          <w:rFonts w:ascii="Times New Roman" w:hAnsi="Times New Roman" w:cs="Times New Roman"/>
          <w:sz w:val="24"/>
          <w:szCs w:val="24"/>
        </w:rPr>
        <w:t xml:space="preserve"> se realizó dos alternativas de diseño con el método </w:t>
      </w:r>
      <w:proofErr w:type="spellStart"/>
      <w:r w:rsidR="002626C6" w:rsidRPr="0084456F">
        <w:rPr>
          <w:rFonts w:ascii="Times New Roman" w:hAnsi="Times New Roman" w:cs="Times New Roman"/>
          <w:sz w:val="24"/>
          <w:szCs w:val="24"/>
        </w:rPr>
        <w:t>Aashto</w:t>
      </w:r>
      <w:proofErr w:type="spellEnd"/>
      <w:r w:rsidR="00B5468F" w:rsidRPr="0084456F">
        <w:rPr>
          <w:rFonts w:ascii="Times New Roman" w:hAnsi="Times New Roman" w:cs="Times New Roman"/>
          <w:sz w:val="24"/>
          <w:szCs w:val="24"/>
        </w:rPr>
        <w:t xml:space="preserve">, </w:t>
      </w:r>
      <w:r w:rsidR="00297D60" w:rsidRPr="0084456F">
        <w:rPr>
          <w:rFonts w:ascii="Times New Roman" w:hAnsi="Times New Roman" w:cs="Times New Roman"/>
          <w:sz w:val="24"/>
          <w:szCs w:val="24"/>
        </w:rPr>
        <w:t xml:space="preserve">en </w:t>
      </w:r>
      <w:r w:rsidR="00B5468F" w:rsidRPr="0084456F">
        <w:rPr>
          <w:rFonts w:ascii="Times New Roman" w:hAnsi="Times New Roman" w:cs="Times New Roman"/>
          <w:sz w:val="24"/>
          <w:szCs w:val="24"/>
        </w:rPr>
        <w:t xml:space="preserve">la primera </w:t>
      </w:r>
      <w:r w:rsidR="00297D60" w:rsidRPr="0084456F">
        <w:rPr>
          <w:rFonts w:ascii="Times New Roman" w:hAnsi="Times New Roman" w:cs="Times New Roman"/>
          <w:sz w:val="24"/>
          <w:szCs w:val="24"/>
        </w:rPr>
        <w:t>se us</w:t>
      </w:r>
      <w:r w:rsidR="009417FD">
        <w:rPr>
          <w:rFonts w:ascii="Times New Roman" w:hAnsi="Times New Roman" w:cs="Times New Roman"/>
          <w:sz w:val="24"/>
          <w:szCs w:val="24"/>
        </w:rPr>
        <w:t>ó</w:t>
      </w:r>
      <w:r w:rsidR="00297D60" w:rsidRPr="0084456F">
        <w:rPr>
          <w:rFonts w:ascii="Times New Roman" w:hAnsi="Times New Roman" w:cs="Times New Roman"/>
          <w:sz w:val="24"/>
          <w:szCs w:val="24"/>
        </w:rPr>
        <w:t xml:space="preserve"> el método </w:t>
      </w:r>
      <w:r w:rsidR="00B5468F" w:rsidRPr="0084456F">
        <w:rPr>
          <w:rFonts w:ascii="Times New Roman" w:hAnsi="Times New Roman" w:cs="Times New Roman"/>
          <w:sz w:val="24"/>
          <w:szCs w:val="24"/>
        </w:rPr>
        <w:t>no reforzad</w:t>
      </w:r>
      <w:r w:rsidR="005466BD" w:rsidRPr="0084456F">
        <w:rPr>
          <w:rFonts w:ascii="Times New Roman" w:hAnsi="Times New Roman" w:cs="Times New Roman"/>
          <w:sz w:val="24"/>
          <w:szCs w:val="24"/>
        </w:rPr>
        <w:t>o</w:t>
      </w:r>
      <w:r w:rsidR="00B5468F" w:rsidRPr="0084456F">
        <w:rPr>
          <w:rFonts w:ascii="Times New Roman" w:hAnsi="Times New Roman" w:cs="Times New Roman"/>
          <w:sz w:val="24"/>
          <w:szCs w:val="24"/>
        </w:rPr>
        <w:t xml:space="preserve"> mientras que la otra consist</w:t>
      </w:r>
      <w:r w:rsidR="009417FD">
        <w:rPr>
          <w:rFonts w:ascii="Times New Roman" w:hAnsi="Times New Roman" w:cs="Times New Roman"/>
          <w:sz w:val="24"/>
          <w:szCs w:val="24"/>
        </w:rPr>
        <w:t>ió</w:t>
      </w:r>
      <w:r w:rsidR="00B5468F" w:rsidRPr="0084456F">
        <w:rPr>
          <w:rFonts w:ascii="Times New Roman" w:hAnsi="Times New Roman" w:cs="Times New Roman"/>
          <w:sz w:val="24"/>
          <w:szCs w:val="24"/>
        </w:rPr>
        <w:t xml:space="preserve"> en reforzar la estructura con geomalla multiaxial</w:t>
      </w:r>
      <w:r w:rsidR="006E7229" w:rsidRPr="0084456F">
        <w:rPr>
          <w:rFonts w:ascii="Times New Roman" w:hAnsi="Times New Roman" w:cs="Times New Roman"/>
          <w:sz w:val="24"/>
          <w:szCs w:val="24"/>
        </w:rPr>
        <w:t xml:space="preserve"> TX-160</w:t>
      </w:r>
      <w:r w:rsidR="00B5468F" w:rsidRPr="0084456F">
        <w:rPr>
          <w:rFonts w:ascii="Times New Roman" w:hAnsi="Times New Roman" w:cs="Times New Roman"/>
          <w:sz w:val="24"/>
          <w:szCs w:val="24"/>
        </w:rPr>
        <w:t>.</w:t>
      </w:r>
      <w:r w:rsidR="00175A16">
        <w:rPr>
          <w:rFonts w:ascii="Times New Roman" w:hAnsi="Times New Roman" w:cs="Times New Roman"/>
          <w:sz w:val="24"/>
          <w:szCs w:val="24"/>
        </w:rPr>
        <w:t xml:space="preserve"> </w:t>
      </w:r>
      <w:r w:rsidR="006E7229" w:rsidRPr="0084456F">
        <w:rPr>
          <w:rFonts w:ascii="Times New Roman" w:hAnsi="Times New Roman" w:cs="Times New Roman"/>
          <w:sz w:val="24"/>
          <w:szCs w:val="24"/>
        </w:rPr>
        <w:t xml:space="preserve">Se </w:t>
      </w:r>
      <w:r w:rsidR="0083140E">
        <w:rPr>
          <w:rFonts w:ascii="Times New Roman" w:hAnsi="Times New Roman" w:cs="Times New Roman"/>
          <w:sz w:val="24"/>
          <w:szCs w:val="24"/>
        </w:rPr>
        <w:t>realizó</w:t>
      </w:r>
      <w:r w:rsidR="006E7229" w:rsidRPr="0084456F">
        <w:rPr>
          <w:rFonts w:ascii="Times New Roman" w:hAnsi="Times New Roman" w:cs="Times New Roman"/>
          <w:sz w:val="24"/>
          <w:szCs w:val="24"/>
        </w:rPr>
        <w:t xml:space="preserve"> </w:t>
      </w:r>
      <w:r w:rsidR="00AB5465" w:rsidRPr="0084456F">
        <w:rPr>
          <w:rFonts w:ascii="Times New Roman" w:hAnsi="Times New Roman" w:cs="Times New Roman"/>
          <w:sz w:val="24"/>
          <w:szCs w:val="24"/>
        </w:rPr>
        <w:t>el levantamiento topográfico</w:t>
      </w:r>
      <w:r w:rsidR="005466BD" w:rsidRPr="0084456F">
        <w:rPr>
          <w:rFonts w:ascii="Times New Roman" w:hAnsi="Times New Roman" w:cs="Times New Roman"/>
          <w:sz w:val="24"/>
          <w:szCs w:val="24"/>
        </w:rPr>
        <w:t>;</w:t>
      </w:r>
      <w:r w:rsidR="00AB5465" w:rsidRPr="0084456F">
        <w:rPr>
          <w:rFonts w:ascii="Times New Roman" w:hAnsi="Times New Roman" w:cs="Times New Roman"/>
          <w:sz w:val="24"/>
          <w:szCs w:val="24"/>
        </w:rPr>
        <w:t xml:space="preserve"> </w:t>
      </w:r>
      <w:r w:rsidR="006E7229" w:rsidRPr="0084456F">
        <w:rPr>
          <w:rFonts w:ascii="Times New Roman" w:hAnsi="Times New Roman" w:cs="Times New Roman"/>
          <w:sz w:val="24"/>
          <w:szCs w:val="24"/>
        </w:rPr>
        <w:t>e</w:t>
      </w:r>
      <w:r w:rsidR="0083140E">
        <w:rPr>
          <w:rFonts w:ascii="Times New Roman" w:hAnsi="Times New Roman" w:cs="Times New Roman"/>
          <w:sz w:val="24"/>
          <w:szCs w:val="24"/>
        </w:rPr>
        <w:t>n</w:t>
      </w:r>
      <w:r w:rsidR="009417FD">
        <w:rPr>
          <w:rFonts w:ascii="Times New Roman" w:hAnsi="Times New Roman" w:cs="Times New Roman"/>
          <w:sz w:val="24"/>
          <w:szCs w:val="24"/>
        </w:rPr>
        <w:t xml:space="preserve"> el</w:t>
      </w:r>
      <w:r w:rsidR="006E7229" w:rsidRPr="0084456F">
        <w:rPr>
          <w:rFonts w:ascii="Times New Roman" w:hAnsi="Times New Roman" w:cs="Times New Roman"/>
          <w:sz w:val="24"/>
          <w:szCs w:val="24"/>
        </w:rPr>
        <w:t xml:space="preserve"> estudio de tránsito </w:t>
      </w:r>
      <w:r w:rsidR="0083140E">
        <w:rPr>
          <w:rFonts w:ascii="Times New Roman" w:hAnsi="Times New Roman" w:cs="Times New Roman"/>
          <w:sz w:val="24"/>
          <w:szCs w:val="24"/>
        </w:rPr>
        <w:t>se obtuvo</w:t>
      </w:r>
      <w:r w:rsidR="00D929EE" w:rsidRPr="0084456F">
        <w:rPr>
          <w:rFonts w:ascii="Times New Roman" w:hAnsi="Times New Roman" w:cs="Times New Roman"/>
          <w:sz w:val="24"/>
          <w:szCs w:val="24"/>
        </w:rPr>
        <w:t xml:space="preserve"> 4485744.31 ESALS en el carril derecho y 3973256.88 en el carril izquierdo</w:t>
      </w:r>
      <w:r w:rsidR="005466BD" w:rsidRPr="0084456F">
        <w:rPr>
          <w:rFonts w:ascii="Times New Roman" w:hAnsi="Times New Roman" w:cs="Times New Roman"/>
          <w:sz w:val="24"/>
          <w:szCs w:val="24"/>
        </w:rPr>
        <w:t>;</w:t>
      </w:r>
      <w:r w:rsidR="00D929EE" w:rsidRPr="0084456F">
        <w:rPr>
          <w:rFonts w:ascii="Times New Roman" w:hAnsi="Times New Roman" w:cs="Times New Roman"/>
          <w:sz w:val="24"/>
          <w:szCs w:val="24"/>
        </w:rPr>
        <w:t xml:space="preserve"> e</w:t>
      </w:r>
      <w:r w:rsidR="0083140E">
        <w:rPr>
          <w:rFonts w:ascii="Times New Roman" w:hAnsi="Times New Roman" w:cs="Times New Roman"/>
          <w:sz w:val="24"/>
          <w:szCs w:val="24"/>
        </w:rPr>
        <w:t>n</w:t>
      </w:r>
      <w:r w:rsidR="00D929EE" w:rsidRPr="0084456F">
        <w:rPr>
          <w:rFonts w:ascii="Times New Roman" w:hAnsi="Times New Roman" w:cs="Times New Roman"/>
          <w:sz w:val="24"/>
          <w:szCs w:val="24"/>
        </w:rPr>
        <w:t xml:space="preserve"> </w:t>
      </w:r>
      <w:r w:rsidR="009417FD">
        <w:rPr>
          <w:rFonts w:ascii="Times New Roman" w:hAnsi="Times New Roman" w:cs="Times New Roman"/>
          <w:sz w:val="24"/>
          <w:szCs w:val="24"/>
        </w:rPr>
        <w:t xml:space="preserve">el </w:t>
      </w:r>
      <w:r w:rsidR="005466BD" w:rsidRPr="0084456F">
        <w:rPr>
          <w:rFonts w:ascii="Times New Roman" w:hAnsi="Times New Roman" w:cs="Times New Roman"/>
          <w:sz w:val="24"/>
          <w:szCs w:val="24"/>
        </w:rPr>
        <w:t>e</w:t>
      </w:r>
      <w:r w:rsidR="005466BD" w:rsidRPr="0084456F">
        <w:rPr>
          <w:rFonts w:ascii="Times New Roman" w:hAnsi="Times New Roman" w:cs="Times New Roman"/>
          <w:color w:val="000000" w:themeColor="text1"/>
          <w:sz w:val="24"/>
          <w:szCs w:val="24"/>
        </w:rPr>
        <w:t xml:space="preserve">studio de mecánica de suelos </w:t>
      </w:r>
      <w:r w:rsidR="00383A52">
        <w:rPr>
          <w:rFonts w:ascii="Times New Roman" w:hAnsi="Times New Roman" w:cs="Times New Roman"/>
          <w:color w:val="000000" w:themeColor="text1"/>
          <w:sz w:val="24"/>
          <w:szCs w:val="24"/>
        </w:rPr>
        <w:t>se obtuvo</w:t>
      </w:r>
      <w:r w:rsidR="005466BD" w:rsidRPr="0084456F">
        <w:rPr>
          <w:rFonts w:ascii="Times New Roman" w:hAnsi="Times New Roman" w:cs="Times New Roman"/>
          <w:color w:val="000000" w:themeColor="text1"/>
          <w:sz w:val="24"/>
          <w:szCs w:val="24"/>
        </w:rPr>
        <w:t xml:space="preserve"> de la primera calicata: tipo de suelo según clasificación </w:t>
      </w:r>
      <w:proofErr w:type="spellStart"/>
      <w:r w:rsidR="002626C6" w:rsidRPr="0084456F">
        <w:rPr>
          <w:rFonts w:ascii="Times New Roman" w:hAnsi="Times New Roman" w:cs="Times New Roman"/>
          <w:sz w:val="24"/>
          <w:szCs w:val="24"/>
        </w:rPr>
        <w:t>Aashto</w:t>
      </w:r>
      <w:proofErr w:type="spellEnd"/>
      <w:r w:rsidR="00383A52">
        <w:rPr>
          <w:rFonts w:ascii="Times New Roman" w:hAnsi="Times New Roman" w:cs="Times New Roman"/>
          <w:color w:val="000000" w:themeColor="text1"/>
          <w:sz w:val="24"/>
          <w:szCs w:val="24"/>
        </w:rPr>
        <w:t>:</w:t>
      </w:r>
      <w:r w:rsidR="005466BD" w:rsidRPr="0084456F">
        <w:rPr>
          <w:rFonts w:ascii="Times New Roman" w:hAnsi="Times New Roman" w:cs="Times New Roman"/>
          <w:color w:val="000000" w:themeColor="text1"/>
          <w:sz w:val="24"/>
          <w:szCs w:val="24"/>
        </w:rPr>
        <w:t xml:space="preserve"> A-2-6, límite líquido</w:t>
      </w:r>
      <w:r w:rsidR="00383A52">
        <w:rPr>
          <w:rFonts w:ascii="Times New Roman" w:hAnsi="Times New Roman" w:cs="Times New Roman"/>
          <w:color w:val="000000" w:themeColor="text1"/>
          <w:sz w:val="24"/>
          <w:szCs w:val="24"/>
        </w:rPr>
        <w:t xml:space="preserve">: </w:t>
      </w:r>
      <w:r w:rsidR="005466BD" w:rsidRPr="0084456F">
        <w:rPr>
          <w:rFonts w:ascii="Times New Roman" w:hAnsi="Times New Roman" w:cs="Times New Roman"/>
          <w:color w:val="000000" w:themeColor="text1"/>
          <w:sz w:val="24"/>
          <w:szCs w:val="24"/>
        </w:rPr>
        <w:t>26.98, límite plástico</w:t>
      </w:r>
      <w:r w:rsidR="00383A52">
        <w:rPr>
          <w:rFonts w:ascii="Times New Roman" w:hAnsi="Times New Roman" w:cs="Times New Roman"/>
          <w:color w:val="000000" w:themeColor="text1"/>
          <w:sz w:val="24"/>
          <w:szCs w:val="24"/>
        </w:rPr>
        <w:t xml:space="preserve">: </w:t>
      </w:r>
      <w:r w:rsidR="005466BD" w:rsidRPr="0084456F">
        <w:rPr>
          <w:rFonts w:ascii="Times New Roman" w:hAnsi="Times New Roman" w:cs="Times New Roman"/>
          <w:color w:val="000000" w:themeColor="text1"/>
          <w:sz w:val="24"/>
          <w:szCs w:val="24"/>
        </w:rPr>
        <w:t>15.41, contenido de humedad</w:t>
      </w:r>
      <w:r w:rsidR="00383A52">
        <w:rPr>
          <w:rFonts w:ascii="Times New Roman" w:hAnsi="Times New Roman" w:cs="Times New Roman"/>
          <w:color w:val="000000" w:themeColor="text1"/>
          <w:sz w:val="24"/>
          <w:szCs w:val="24"/>
        </w:rPr>
        <w:t>:</w:t>
      </w:r>
      <w:r w:rsidR="005466BD" w:rsidRPr="0084456F">
        <w:rPr>
          <w:rFonts w:ascii="Times New Roman" w:hAnsi="Times New Roman" w:cs="Times New Roman"/>
          <w:color w:val="000000" w:themeColor="text1"/>
          <w:sz w:val="24"/>
          <w:szCs w:val="24"/>
        </w:rPr>
        <w:t xml:space="preserve"> 21.11%, contenido óptimo de humedad</w:t>
      </w:r>
      <w:r w:rsidR="00383A52">
        <w:rPr>
          <w:rFonts w:ascii="Times New Roman" w:hAnsi="Times New Roman" w:cs="Times New Roman"/>
          <w:color w:val="000000" w:themeColor="text1"/>
          <w:sz w:val="24"/>
          <w:szCs w:val="24"/>
        </w:rPr>
        <w:t xml:space="preserve">: </w:t>
      </w:r>
      <w:r w:rsidR="005466BD" w:rsidRPr="0084456F">
        <w:rPr>
          <w:rFonts w:ascii="Times New Roman" w:hAnsi="Times New Roman" w:cs="Times New Roman"/>
          <w:color w:val="000000" w:themeColor="text1"/>
          <w:sz w:val="24"/>
          <w:szCs w:val="24"/>
        </w:rPr>
        <w:t>12.75%, máxima densidad seca</w:t>
      </w:r>
      <w:r w:rsidR="00383A52">
        <w:rPr>
          <w:rFonts w:ascii="Times New Roman" w:hAnsi="Times New Roman" w:cs="Times New Roman"/>
          <w:color w:val="000000" w:themeColor="text1"/>
          <w:sz w:val="24"/>
          <w:szCs w:val="24"/>
        </w:rPr>
        <w:t>:</w:t>
      </w:r>
      <w:r w:rsidR="005466BD" w:rsidRPr="0084456F">
        <w:rPr>
          <w:rFonts w:ascii="Times New Roman" w:hAnsi="Times New Roman" w:cs="Times New Roman"/>
          <w:color w:val="000000" w:themeColor="text1"/>
          <w:sz w:val="24"/>
          <w:szCs w:val="24"/>
        </w:rPr>
        <w:t xml:space="preserve"> 1.905 gr/cm</w:t>
      </w:r>
      <w:r w:rsidR="005466BD" w:rsidRPr="0084456F">
        <w:rPr>
          <w:rFonts w:ascii="Times New Roman" w:hAnsi="Times New Roman" w:cs="Times New Roman"/>
          <w:color w:val="000000" w:themeColor="text1"/>
          <w:sz w:val="24"/>
          <w:szCs w:val="24"/>
          <w:vertAlign w:val="superscript"/>
        </w:rPr>
        <w:t>3</w:t>
      </w:r>
      <w:r w:rsidR="005466BD" w:rsidRPr="0084456F">
        <w:rPr>
          <w:rFonts w:ascii="Times New Roman" w:hAnsi="Times New Roman" w:cs="Times New Roman"/>
          <w:color w:val="000000" w:themeColor="text1"/>
          <w:sz w:val="24"/>
          <w:szCs w:val="24"/>
        </w:rPr>
        <w:t xml:space="preserve"> y C.B.R</w:t>
      </w:r>
      <w:r w:rsidR="00383A52">
        <w:rPr>
          <w:rFonts w:ascii="Times New Roman" w:hAnsi="Times New Roman" w:cs="Times New Roman"/>
          <w:color w:val="000000" w:themeColor="text1"/>
          <w:sz w:val="24"/>
          <w:szCs w:val="24"/>
        </w:rPr>
        <w:t>:</w:t>
      </w:r>
      <w:r w:rsidR="005466BD" w:rsidRPr="0084456F">
        <w:rPr>
          <w:rFonts w:ascii="Times New Roman" w:hAnsi="Times New Roman" w:cs="Times New Roman"/>
          <w:color w:val="000000" w:themeColor="text1"/>
          <w:sz w:val="24"/>
          <w:szCs w:val="24"/>
        </w:rPr>
        <w:t xml:space="preserve"> 18.00% y en la segunda calicata: tipo de suelo según clasificación </w:t>
      </w:r>
      <w:proofErr w:type="spellStart"/>
      <w:r w:rsidR="002626C6" w:rsidRPr="0084456F">
        <w:rPr>
          <w:rFonts w:ascii="Times New Roman" w:hAnsi="Times New Roman" w:cs="Times New Roman"/>
          <w:sz w:val="24"/>
          <w:szCs w:val="24"/>
        </w:rPr>
        <w:t>Aashto</w:t>
      </w:r>
      <w:proofErr w:type="spellEnd"/>
      <w:r w:rsidR="00383A52">
        <w:rPr>
          <w:rFonts w:ascii="Times New Roman" w:hAnsi="Times New Roman" w:cs="Times New Roman"/>
          <w:color w:val="000000" w:themeColor="text1"/>
          <w:sz w:val="24"/>
          <w:szCs w:val="24"/>
        </w:rPr>
        <w:t xml:space="preserve">: </w:t>
      </w:r>
      <w:r w:rsidR="005466BD" w:rsidRPr="0084456F">
        <w:rPr>
          <w:rFonts w:ascii="Times New Roman" w:hAnsi="Times New Roman" w:cs="Times New Roman"/>
          <w:color w:val="000000" w:themeColor="text1"/>
          <w:sz w:val="24"/>
          <w:szCs w:val="24"/>
        </w:rPr>
        <w:t>A-2-6, límite líquido</w:t>
      </w:r>
      <w:r w:rsidR="00383A52">
        <w:rPr>
          <w:rFonts w:ascii="Times New Roman" w:hAnsi="Times New Roman" w:cs="Times New Roman"/>
          <w:color w:val="000000" w:themeColor="text1"/>
          <w:sz w:val="24"/>
          <w:szCs w:val="24"/>
        </w:rPr>
        <w:t xml:space="preserve">: </w:t>
      </w:r>
      <w:r w:rsidR="005466BD" w:rsidRPr="0084456F">
        <w:rPr>
          <w:rFonts w:ascii="Times New Roman" w:hAnsi="Times New Roman" w:cs="Times New Roman"/>
          <w:color w:val="000000" w:themeColor="text1"/>
          <w:sz w:val="24"/>
          <w:szCs w:val="24"/>
        </w:rPr>
        <w:t>32.48, límite plástico</w:t>
      </w:r>
      <w:r w:rsidR="00383A52">
        <w:rPr>
          <w:rFonts w:ascii="Times New Roman" w:hAnsi="Times New Roman" w:cs="Times New Roman"/>
          <w:color w:val="000000" w:themeColor="text1"/>
          <w:sz w:val="24"/>
          <w:szCs w:val="24"/>
        </w:rPr>
        <w:t>:</w:t>
      </w:r>
      <w:r w:rsidR="005466BD" w:rsidRPr="0084456F">
        <w:rPr>
          <w:rFonts w:ascii="Times New Roman" w:hAnsi="Times New Roman" w:cs="Times New Roman"/>
          <w:color w:val="000000" w:themeColor="text1"/>
          <w:sz w:val="24"/>
          <w:szCs w:val="24"/>
        </w:rPr>
        <w:t xml:space="preserve"> 20.45, contenido de humedad</w:t>
      </w:r>
      <w:r w:rsidR="00383A52">
        <w:rPr>
          <w:rFonts w:ascii="Times New Roman" w:hAnsi="Times New Roman" w:cs="Times New Roman"/>
          <w:color w:val="000000" w:themeColor="text1"/>
          <w:sz w:val="24"/>
          <w:szCs w:val="24"/>
        </w:rPr>
        <w:t>:</w:t>
      </w:r>
      <w:r w:rsidR="005466BD" w:rsidRPr="0084456F">
        <w:rPr>
          <w:rFonts w:ascii="Times New Roman" w:hAnsi="Times New Roman" w:cs="Times New Roman"/>
          <w:color w:val="000000" w:themeColor="text1"/>
          <w:sz w:val="24"/>
          <w:szCs w:val="24"/>
        </w:rPr>
        <w:t xml:space="preserve"> 24.12%, contenido óptimo de humedad</w:t>
      </w:r>
      <w:r w:rsidR="00383A52">
        <w:rPr>
          <w:rFonts w:ascii="Times New Roman" w:hAnsi="Times New Roman" w:cs="Times New Roman"/>
          <w:color w:val="000000" w:themeColor="text1"/>
          <w:sz w:val="24"/>
          <w:szCs w:val="24"/>
        </w:rPr>
        <w:t>:</w:t>
      </w:r>
      <w:r w:rsidR="005466BD" w:rsidRPr="0084456F">
        <w:rPr>
          <w:rFonts w:ascii="Times New Roman" w:hAnsi="Times New Roman" w:cs="Times New Roman"/>
          <w:color w:val="000000" w:themeColor="text1"/>
          <w:sz w:val="24"/>
          <w:szCs w:val="24"/>
        </w:rPr>
        <w:t xml:space="preserve"> 14.05%, máxima densidad seca</w:t>
      </w:r>
      <w:r w:rsidR="00383A52">
        <w:rPr>
          <w:rFonts w:ascii="Times New Roman" w:hAnsi="Times New Roman" w:cs="Times New Roman"/>
          <w:color w:val="000000" w:themeColor="text1"/>
          <w:sz w:val="24"/>
          <w:szCs w:val="24"/>
        </w:rPr>
        <w:t>:</w:t>
      </w:r>
      <w:r w:rsidR="005466BD" w:rsidRPr="0084456F">
        <w:rPr>
          <w:rFonts w:ascii="Times New Roman" w:hAnsi="Times New Roman" w:cs="Times New Roman"/>
          <w:color w:val="000000" w:themeColor="text1"/>
          <w:sz w:val="24"/>
          <w:szCs w:val="24"/>
        </w:rPr>
        <w:t xml:space="preserve"> 1.883 gr/cm</w:t>
      </w:r>
      <w:r w:rsidR="005466BD" w:rsidRPr="0084456F">
        <w:rPr>
          <w:rFonts w:ascii="Times New Roman" w:hAnsi="Times New Roman" w:cs="Times New Roman"/>
          <w:color w:val="000000" w:themeColor="text1"/>
          <w:sz w:val="24"/>
          <w:szCs w:val="24"/>
          <w:vertAlign w:val="superscript"/>
        </w:rPr>
        <w:t>3</w:t>
      </w:r>
      <w:r w:rsidR="005466BD" w:rsidRPr="0084456F">
        <w:rPr>
          <w:rFonts w:ascii="Times New Roman" w:hAnsi="Times New Roman" w:cs="Times New Roman"/>
          <w:color w:val="000000" w:themeColor="text1"/>
          <w:sz w:val="24"/>
          <w:szCs w:val="24"/>
        </w:rPr>
        <w:t xml:space="preserve"> y C.B.R</w:t>
      </w:r>
      <w:r w:rsidR="00383A52">
        <w:rPr>
          <w:rFonts w:ascii="Times New Roman" w:hAnsi="Times New Roman" w:cs="Times New Roman"/>
          <w:color w:val="000000" w:themeColor="text1"/>
          <w:sz w:val="24"/>
          <w:szCs w:val="24"/>
        </w:rPr>
        <w:t>:</w:t>
      </w:r>
      <w:r w:rsidR="005466BD" w:rsidRPr="0084456F">
        <w:rPr>
          <w:rFonts w:ascii="Times New Roman" w:hAnsi="Times New Roman" w:cs="Times New Roman"/>
          <w:color w:val="000000" w:themeColor="text1"/>
          <w:sz w:val="24"/>
          <w:szCs w:val="24"/>
        </w:rPr>
        <w:t xml:space="preserve"> 9.50%; también se realizó el estudio de suelo del material para subbase granular de la Cantera </w:t>
      </w:r>
      <w:proofErr w:type="spellStart"/>
      <w:r w:rsidR="005466BD" w:rsidRPr="0084456F">
        <w:rPr>
          <w:rFonts w:ascii="Times New Roman" w:hAnsi="Times New Roman" w:cs="Times New Roman"/>
          <w:color w:val="000000" w:themeColor="text1"/>
          <w:sz w:val="24"/>
          <w:szCs w:val="24"/>
        </w:rPr>
        <w:t>Rumicucho</w:t>
      </w:r>
      <w:proofErr w:type="spellEnd"/>
      <w:r w:rsidR="005466BD" w:rsidRPr="0084456F">
        <w:rPr>
          <w:rFonts w:ascii="Times New Roman" w:hAnsi="Times New Roman" w:cs="Times New Roman"/>
          <w:color w:val="000000" w:themeColor="text1"/>
          <w:sz w:val="24"/>
          <w:szCs w:val="24"/>
        </w:rPr>
        <w:t xml:space="preserve"> en el que la granulometría cumple con la gradación B</w:t>
      </w:r>
      <w:r w:rsidR="00680C1A">
        <w:rPr>
          <w:rFonts w:ascii="Times New Roman" w:hAnsi="Times New Roman" w:cs="Times New Roman"/>
          <w:color w:val="000000" w:themeColor="text1"/>
          <w:sz w:val="24"/>
          <w:szCs w:val="24"/>
        </w:rPr>
        <w:t>,</w:t>
      </w:r>
      <w:r w:rsidR="005466BD" w:rsidRPr="0084456F">
        <w:rPr>
          <w:rFonts w:ascii="Times New Roman" w:hAnsi="Times New Roman" w:cs="Times New Roman"/>
          <w:color w:val="000000" w:themeColor="text1"/>
          <w:sz w:val="24"/>
          <w:szCs w:val="24"/>
        </w:rPr>
        <w:t xml:space="preserve"> la Abrasión es 32.11% y C.B.R. es 34%.</w:t>
      </w:r>
      <w:r w:rsidR="00175A16">
        <w:rPr>
          <w:rFonts w:ascii="Times New Roman" w:hAnsi="Times New Roman" w:cs="Times New Roman"/>
          <w:sz w:val="24"/>
          <w:szCs w:val="24"/>
        </w:rPr>
        <w:t xml:space="preserve"> </w:t>
      </w:r>
      <w:r w:rsidR="00F90589">
        <w:rPr>
          <w:rFonts w:ascii="Times New Roman" w:hAnsi="Times New Roman" w:cs="Times New Roman"/>
          <w:sz w:val="24"/>
          <w:szCs w:val="24"/>
        </w:rPr>
        <w:t>Posteriormente se</w:t>
      </w:r>
      <w:r w:rsidR="005466BD" w:rsidRPr="0084456F">
        <w:rPr>
          <w:rFonts w:ascii="Times New Roman" w:hAnsi="Times New Roman" w:cs="Times New Roman"/>
          <w:sz w:val="24"/>
          <w:szCs w:val="24"/>
        </w:rPr>
        <w:t xml:space="preserve"> </w:t>
      </w:r>
      <w:r w:rsidR="00F90589" w:rsidRPr="0084456F">
        <w:rPr>
          <w:rFonts w:ascii="Times New Roman" w:hAnsi="Times New Roman" w:cs="Times New Roman"/>
          <w:sz w:val="24"/>
          <w:szCs w:val="24"/>
        </w:rPr>
        <w:t>diseñó</w:t>
      </w:r>
      <w:r w:rsidR="005466BD" w:rsidRPr="0084456F">
        <w:rPr>
          <w:rFonts w:ascii="Times New Roman" w:hAnsi="Times New Roman" w:cs="Times New Roman"/>
          <w:sz w:val="24"/>
          <w:szCs w:val="24"/>
        </w:rPr>
        <w:t xml:space="preserve"> e</w:t>
      </w:r>
      <w:r w:rsidR="00F90589">
        <w:rPr>
          <w:rFonts w:ascii="Times New Roman" w:hAnsi="Times New Roman" w:cs="Times New Roman"/>
          <w:sz w:val="24"/>
          <w:szCs w:val="24"/>
        </w:rPr>
        <w:t>l</w:t>
      </w:r>
      <w:r w:rsidR="005466BD" w:rsidRPr="0084456F">
        <w:rPr>
          <w:rFonts w:ascii="Times New Roman" w:hAnsi="Times New Roman" w:cs="Times New Roman"/>
          <w:sz w:val="24"/>
          <w:szCs w:val="24"/>
        </w:rPr>
        <w:t xml:space="preserve"> pavimento rígido no reforzado con</w:t>
      </w:r>
      <w:r w:rsidR="0050009D" w:rsidRPr="0084456F">
        <w:rPr>
          <w:rFonts w:ascii="Times New Roman" w:hAnsi="Times New Roman" w:cs="Times New Roman"/>
          <w:sz w:val="24"/>
          <w:szCs w:val="24"/>
        </w:rPr>
        <w:t xml:space="preserve"> </w:t>
      </w:r>
      <w:r w:rsidR="005466BD" w:rsidRPr="0084456F">
        <w:rPr>
          <w:rFonts w:ascii="Times New Roman" w:hAnsi="Times New Roman" w:cs="Times New Roman"/>
          <w:sz w:val="24"/>
          <w:szCs w:val="24"/>
        </w:rPr>
        <w:t>la fórmula general del</w:t>
      </w:r>
      <w:r w:rsidR="0050009D" w:rsidRPr="0084456F">
        <w:rPr>
          <w:rFonts w:ascii="Times New Roman" w:hAnsi="Times New Roman" w:cs="Times New Roman"/>
          <w:sz w:val="24"/>
          <w:szCs w:val="24"/>
        </w:rPr>
        <w:t xml:space="preserve"> </w:t>
      </w:r>
      <w:r w:rsidR="00722D4E" w:rsidRPr="0084456F">
        <w:rPr>
          <w:rFonts w:ascii="Times New Roman" w:hAnsi="Times New Roman" w:cs="Times New Roman"/>
          <w:sz w:val="24"/>
          <w:szCs w:val="24"/>
        </w:rPr>
        <w:t xml:space="preserve">método </w:t>
      </w:r>
      <w:proofErr w:type="spellStart"/>
      <w:r w:rsidR="002626C6" w:rsidRPr="0084456F">
        <w:rPr>
          <w:rFonts w:ascii="Times New Roman" w:hAnsi="Times New Roman" w:cs="Times New Roman"/>
          <w:sz w:val="24"/>
          <w:szCs w:val="24"/>
        </w:rPr>
        <w:t>Aashto</w:t>
      </w:r>
      <w:proofErr w:type="spellEnd"/>
      <w:r w:rsidR="00722D4E" w:rsidRPr="0084456F">
        <w:rPr>
          <w:rFonts w:ascii="Times New Roman" w:hAnsi="Times New Roman" w:cs="Times New Roman"/>
          <w:sz w:val="24"/>
          <w:szCs w:val="24"/>
        </w:rPr>
        <w:t xml:space="preserve"> </w:t>
      </w:r>
      <w:r w:rsidR="00383A52">
        <w:rPr>
          <w:rFonts w:ascii="Times New Roman" w:hAnsi="Times New Roman" w:cs="Times New Roman"/>
          <w:sz w:val="24"/>
          <w:szCs w:val="24"/>
        </w:rPr>
        <w:t>y se obtuvo</w:t>
      </w:r>
      <w:r w:rsidR="00B607BF" w:rsidRPr="0084456F">
        <w:rPr>
          <w:rFonts w:ascii="Times New Roman" w:hAnsi="Times New Roman" w:cs="Times New Roman"/>
          <w:sz w:val="24"/>
          <w:szCs w:val="24"/>
        </w:rPr>
        <w:t xml:space="preserve"> el espesor</w:t>
      </w:r>
      <w:r w:rsidR="005466BD" w:rsidRPr="0084456F">
        <w:rPr>
          <w:rFonts w:ascii="Times New Roman" w:hAnsi="Times New Roman" w:cs="Times New Roman"/>
          <w:sz w:val="24"/>
          <w:szCs w:val="24"/>
        </w:rPr>
        <w:t xml:space="preserve"> de losa: 21cm y</w:t>
      </w:r>
      <w:r w:rsidR="00B607BF" w:rsidRPr="0084456F">
        <w:rPr>
          <w:rFonts w:ascii="Times New Roman" w:hAnsi="Times New Roman" w:cs="Times New Roman"/>
          <w:sz w:val="24"/>
          <w:szCs w:val="24"/>
        </w:rPr>
        <w:t xml:space="preserve"> </w:t>
      </w:r>
      <w:r w:rsidR="005466BD" w:rsidRPr="0084456F">
        <w:rPr>
          <w:rFonts w:ascii="Times New Roman" w:hAnsi="Times New Roman" w:cs="Times New Roman"/>
          <w:sz w:val="24"/>
          <w:szCs w:val="24"/>
        </w:rPr>
        <w:t xml:space="preserve">de </w:t>
      </w:r>
      <w:r w:rsidR="00B607BF" w:rsidRPr="0084456F">
        <w:rPr>
          <w:rFonts w:ascii="Times New Roman" w:hAnsi="Times New Roman" w:cs="Times New Roman"/>
          <w:sz w:val="24"/>
          <w:szCs w:val="24"/>
        </w:rPr>
        <w:t xml:space="preserve">subbase </w:t>
      </w:r>
      <w:r w:rsidR="005466BD" w:rsidRPr="0084456F">
        <w:rPr>
          <w:rFonts w:ascii="Times New Roman" w:hAnsi="Times New Roman" w:cs="Times New Roman"/>
          <w:sz w:val="24"/>
          <w:szCs w:val="24"/>
        </w:rPr>
        <w:t>granular: 20cm</w:t>
      </w:r>
      <w:r w:rsidR="00B607BF" w:rsidRPr="0084456F">
        <w:rPr>
          <w:rFonts w:ascii="Times New Roman" w:hAnsi="Times New Roman" w:cs="Times New Roman"/>
          <w:sz w:val="24"/>
          <w:szCs w:val="24"/>
        </w:rPr>
        <w:t xml:space="preserve">, </w:t>
      </w:r>
      <w:r w:rsidR="009417FD">
        <w:rPr>
          <w:rFonts w:ascii="Times New Roman" w:hAnsi="Times New Roman" w:cs="Times New Roman"/>
          <w:sz w:val="24"/>
          <w:szCs w:val="24"/>
        </w:rPr>
        <w:t>y</w:t>
      </w:r>
      <w:r w:rsidR="00B607BF" w:rsidRPr="0084456F">
        <w:rPr>
          <w:rFonts w:ascii="Times New Roman" w:hAnsi="Times New Roman" w:cs="Times New Roman"/>
          <w:sz w:val="24"/>
          <w:szCs w:val="24"/>
        </w:rPr>
        <w:t xml:space="preserve"> con uso de geomalla </w:t>
      </w:r>
      <w:r w:rsidR="005466BD" w:rsidRPr="0084456F">
        <w:rPr>
          <w:rFonts w:ascii="Times New Roman" w:hAnsi="Times New Roman" w:cs="Times New Roman"/>
          <w:sz w:val="24"/>
          <w:szCs w:val="24"/>
        </w:rPr>
        <w:t xml:space="preserve">multiaxial TX-160 </w:t>
      </w:r>
      <w:r w:rsidR="00383A52">
        <w:rPr>
          <w:rFonts w:ascii="Times New Roman" w:hAnsi="Times New Roman" w:cs="Times New Roman"/>
          <w:sz w:val="24"/>
          <w:szCs w:val="24"/>
        </w:rPr>
        <w:t>se obtuvo</w:t>
      </w:r>
      <w:r w:rsidR="00B607BF" w:rsidRPr="0084456F">
        <w:rPr>
          <w:rFonts w:ascii="Times New Roman" w:hAnsi="Times New Roman" w:cs="Times New Roman"/>
          <w:sz w:val="24"/>
          <w:szCs w:val="24"/>
        </w:rPr>
        <w:t xml:space="preserve"> los espesores de losa</w:t>
      </w:r>
      <w:r w:rsidR="005466BD" w:rsidRPr="0084456F">
        <w:rPr>
          <w:rFonts w:ascii="Times New Roman" w:hAnsi="Times New Roman" w:cs="Times New Roman"/>
          <w:sz w:val="24"/>
          <w:szCs w:val="24"/>
        </w:rPr>
        <w:t>: 19cm y</w:t>
      </w:r>
      <w:r w:rsidR="004C0D10" w:rsidRPr="0084456F">
        <w:rPr>
          <w:rFonts w:ascii="Times New Roman" w:hAnsi="Times New Roman" w:cs="Times New Roman"/>
          <w:sz w:val="24"/>
          <w:szCs w:val="24"/>
        </w:rPr>
        <w:t xml:space="preserve"> </w:t>
      </w:r>
      <w:r w:rsidR="005466BD" w:rsidRPr="0084456F">
        <w:rPr>
          <w:rFonts w:ascii="Times New Roman" w:hAnsi="Times New Roman" w:cs="Times New Roman"/>
          <w:sz w:val="24"/>
          <w:szCs w:val="24"/>
        </w:rPr>
        <w:t xml:space="preserve">de </w:t>
      </w:r>
      <w:r w:rsidR="004C0D10" w:rsidRPr="0084456F">
        <w:rPr>
          <w:rFonts w:ascii="Times New Roman" w:hAnsi="Times New Roman" w:cs="Times New Roman"/>
          <w:sz w:val="24"/>
          <w:szCs w:val="24"/>
        </w:rPr>
        <w:t>subbase</w:t>
      </w:r>
      <w:r w:rsidR="005466BD" w:rsidRPr="0084456F">
        <w:rPr>
          <w:rFonts w:ascii="Times New Roman" w:hAnsi="Times New Roman" w:cs="Times New Roman"/>
          <w:sz w:val="24"/>
          <w:szCs w:val="24"/>
        </w:rPr>
        <w:t xml:space="preserve"> granular: 20cm; se elaboró</w:t>
      </w:r>
      <w:r w:rsidR="004C0D10" w:rsidRPr="0084456F">
        <w:rPr>
          <w:rFonts w:ascii="Times New Roman" w:hAnsi="Times New Roman" w:cs="Times New Roman"/>
          <w:sz w:val="24"/>
          <w:szCs w:val="24"/>
        </w:rPr>
        <w:t xml:space="preserve"> los </w:t>
      </w:r>
      <w:proofErr w:type="spellStart"/>
      <w:r w:rsidR="004C0D10" w:rsidRPr="0084456F">
        <w:rPr>
          <w:rFonts w:ascii="Times New Roman" w:hAnsi="Times New Roman" w:cs="Times New Roman"/>
          <w:sz w:val="24"/>
          <w:szCs w:val="24"/>
        </w:rPr>
        <w:t>metrados</w:t>
      </w:r>
      <w:proofErr w:type="spellEnd"/>
      <w:r w:rsidR="004C0D10" w:rsidRPr="0084456F">
        <w:rPr>
          <w:rFonts w:ascii="Times New Roman" w:hAnsi="Times New Roman" w:cs="Times New Roman"/>
          <w:sz w:val="24"/>
          <w:szCs w:val="24"/>
        </w:rPr>
        <w:t xml:space="preserve"> y presupuesto</w:t>
      </w:r>
      <w:r w:rsidR="005F61B8" w:rsidRPr="0084456F">
        <w:rPr>
          <w:rFonts w:ascii="Times New Roman" w:hAnsi="Times New Roman" w:cs="Times New Roman"/>
          <w:sz w:val="24"/>
          <w:szCs w:val="24"/>
        </w:rPr>
        <w:t xml:space="preserve"> </w:t>
      </w:r>
      <w:r w:rsidR="004C0D10" w:rsidRPr="0084456F">
        <w:rPr>
          <w:rFonts w:ascii="Times New Roman" w:hAnsi="Times New Roman" w:cs="Times New Roman"/>
          <w:sz w:val="24"/>
          <w:szCs w:val="24"/>
        </w:rPr>
        <w:t>de ambos diseños</w:t>
      </w:r>
      <w:r w:rsidR="005466BD" w:rsidRPr="0084456F">
        <w:rPr>
          <w:rFonts w:ascii="Times New Roman" w:hAnsi="Times New Roman" w:cs="Times New Roman"/>
          <w:sz w:val="24"/>
          <w:szCs w:val="24"/>
        </w:rPr>
        <w:t xml:space="preserve"> y se obtuvo el costo por metro cuadrado igual a s/.142.</w:t>
      </w:r>
      <w:r w:rsidR="000150B3">
        <w:rPr>
          <w:rFonts w:ascii="Times New Roman" w:hAnsi="Times New Roman" w:cs="Times New Roman"/>
          <w:sz w:val="24"/>
          <w:szCs w:val="24"/>
        </w:rPr>
        <w:t>25</w:t>
      </w:r>
      <w:r w:rsidR="005466BD" w:rsidRPr="0084456F">
        <w:rPr>
          <w:rFonts w:ascii="Times New Roman" w:hAnsi="Times New Roman" w:cs="Times New Roman"/>
          <w:sz w:val="24"/>
          <w:szCs w:val="24"/>
        </w:rPr>
        <w:t xml:space="preserve"> y s/.137.9</w:t>
      </w:r>
      <w:r w:rsidR="000150B3">
        <w:rPr>
          <w:rFonts w:ascii="Times New Roman" w:hAnsi="Times New Roman" w:cs="Times New Roman"/>
          <w:sz w:val="24"/>
          <w:szCs w:val="24"/>
        </w:rPr>
        <w:t>5</w:t>
      </w:r>
      <w:r w:rsidR="005466BD" w:rsidRPr="0084456F">
        <w:rPr>
          <w:rFonts w:ascii="Times New Roman" w:hAnsi="Times New Roman" w:cs="Times New Roman"/>
          <w:sz w:val="24"/>
          <w:szCs w:val="24"/>
        </w:rPr>
        <w:t xml:space="preserve"> para pavimento rígido convencional y con uso de geomalla respectivamente.</w:t>
      </w:r>
    </w:p>
    <w:p w:rsidR="00175A16" w:rsidRDefault="00175A16" w:rsidP="00175A16">
      <w:pPr>
        <w:spacing w:line="360" w:lineRule="auto"/>
        <w:ind w:firstLine="709"/>
        <w:jc w:val="both"/>
        <w:rPr>
          <w:rFonts w:ascii="Times New Roman" w:hAnsi="Times New Roman" w:cs="Times New Roman"/>
          <w:sz w:val="24"/>
          <w:szCs w:val="24"/>
        </w:rPr>
      </w:pPr>
    </w:p>
    <w:p w:rsidR="007D193F" w:rsidRDefault="007D193F" w:rsidP="00175A16">
      <w:pPr>
        <w:spacing w:line="360" w:lineRule="auto"/>
        <w:ind w:firstLine="709"/>
        <w:jc w:val="both"/>
        <w:rPr>
          <w:rFonts w:ascii="Times New Roman" w:hAnsi="Times New Roman" w:cs="Times New Roman"/>
          <w:sz w:val="24"/>
          <w:szCs w:val="24"/>
        </w:rPr>
      </w:pPr>
    </w:p>
    <w:p w:rsidR="007D193F" w:rsidRDefault="007D193F" w:rsidP="00175A16">
      <w:pPr>
        <w:spacing w:line="360" w:lineRule="auto"/>
        <w:ind w:firstLine="709"/>
        <w:jc w:val="both"/>
        <w:rPr>
          <w:rFonts w:ascii="Times New Roman" w:hAnsi="Times New Roman" w:cs="Times New Roman"/>
          <w:sz w:val="24"/>
          <w:szCs w:val="24"/>
        </w:rPr>
      </w:pPr>
    </w:p>
    <w:p w:rsidR="007D193F" w:rsidRDefault="007D193F" w:rsidP="00175A16">
      <w:pPr>
        <w:spacing w:line="360" w:lineRule="auto"/>
        <w:ind w:firstLine="709"/>
        <w:jc w:val="both"/>
        <w:rPr>
          <w:rFonts w:ascii="Times New Roman" w:hAnsi="Times New Roman" w:cs="Times New Roman"/>
          <w:sz w:val="24"/>
          <w:szCs w:val="24"/>
        </w:rPr>
      </w:pPr>
    </w:p>
    <w:p w:rsidR="007D193F" w:rsidRDefault="007D193F" w:rsidP="00175A16">
      <w:pPr>
        <w:spacing w:line="360" w:lineRule="auto"/>
        <w:ind w:firstLine="709"/>
        <w:jc w:val="both"/>
        <w:rPr>
          <w:rFonts w:ascii="Times New Roman" w:hAnsi="Times New Roman" w:cs="Times New Roman"/>
          <w:sz w:val="24"/>
          <w:szCs w:val="24"/>
        </w:rPr>
      </w:pPr>
    </w:p>
    <w:p w:rsidR="007D193F" w:rsidRDefault="007D193F" w:rsidP="00175A16">
      <w:pPr>
        <w:spacing w:line="360" w:lineRule="auto"/>
        <w:ind w:firstLine="709"/>
        <w:jc w:val="both"/>
        <w:rPr>
          <w:rFonts w:ascii="Times New Roman" w:hAnsi="Times New Roman" w:cs="Times New Roman"/>
          <w:sz w:val="24"/>
          <w:szCs w:val="24"/>
        </w:rPr>
      </w:pPr>
    </w:p>
    <w:p w:rsidR="00C52081" w:rsidRDefault="00297D60" w:rsidP="0084456F">
      <w:pPr>
        <w:shd w:val="clear" w:color="auto" w:fill="FFFFFF"/>
        <w:spacing w:line="360" w:lineRule="auto"/>
        <w:jc w:val="both"/>
        <w:rPr>
          <w:rFonts w:ascii="Times New Roman" w:eastAsia="Times New Roman" w:hAnsi="Times New Roman" w:cs="Times New Roman"/>
          <w:color w:val="000000" w:themeColor="text1"/>
          <w:spacing w:val="-4"/>
          <w:sz w:val="24"/>
          <w:szCs w:val="24"/>
        </w:rPr>
      </w:pPr>
      <w:r w:rsidRPr="0084456F">
        <w:rPr>
          <w:rFonts w:ascii="Times New Roman" w:eastAsia="Times New Roman" w:hAnsi="Times New Roman" w:cs="Times New Roman"/>
          <w:b/>
          <w:color w:val="000000" w:themeColor="text1"/>
          <w:spacing w:val="-4"/>
          <w:sz w:val="24"/>
          <w:szCs w:val="24"/>
        </w:rPr>
        <w:t>Palabras clave</w:t>
      </w:r>
      <w:r w:rsidR="00D779BB" w:rsidRPr="0084456F">
        <w:rPr>
          <w:rFonts w:ascii="Times New Roman" w:eastAsia="Times New Roman" w:hAnsi="Times New Roman" w:cs="Times New Roman"/>
          <w:b/>
          <w:color w:val="000000" w:themeColor="text1"/>
          <w:spacing w:val="-4"/>
          <w:sz w:val="24"/>
          <w:szCs w:val="24"/>
        </w:rPr>
        <w:t>:</w:t>
      </w:r>
      <w:r w:rsidR="00D779BB" w:rsidRPr="0084456F">
        <w:rPr>
          <w:rFonts w:ascii="Times New Roman" w:eastAsia="Times New Roman" w:hAnsi="Times New Roman" w:cs="Times New Roman"/>
          <w:color w:val="000000" w:themeColor="text1"/>
          <w:spacing w:val="-4"/>
          <w:sz w:val="24"/>
          <w:szCs w:val="24"/>
        </w:rPr>
        <w:t xml:space="preserve"> Pavimento rígido, geomalla, refuerzo, </w:t>
      </w:r>
      <w:r w:rsidR="002F3ED9" w:rsidRPr="0084456F">
        <w:rPr>
          <w:rFonts w:ascii="Times New Roman" w:eastAsia="Times New Roman" w:hAnsi="Times New Roman" w:cs="Times New Roman"/>
          <w:color w:val="000000" w:themeColor="text1"/>
          <w:spacing w:val="-4"/>
          <w:sz w:val="24"/>
          <w:szCs w:val="24"/>
        </w:rPr>
        <w:t>tipo de suelo</w:t>
      </w:r>
      <w:r w:rsidR="00D779BB" w:rsidRPr="0084456F">
        <w:rPr>
          <w:rFonts w:ascii="Times New Roman" w:eastAsia="Times New Roman" w:hAnsi="Times New Roman" w:cs="Times New Roman"/>
          <w:color w:val="000000" w:themeColor="text1"/>
          <w:spacing w:val="-4"/>
          <w:sz w:val="24"/>
          <w:szCs w:val="24"/>
        </w:rPr>
        <w:t>, cantera, tráfico, análisis técnico – económico.</w:t>
      </w:r>
    </w:p>
    <w:p w:rsidR="00FA1878" w:rsidRPr="0084456F" w:rsidRDefault="00FA1878" w:rsidP="0084456F">
      <w:pPr>
        <w:pStyle w:val="Ttulo1"/>
        <w:spacing w:before="0" w:line="360" w:lineRule="auto"/>
        <w:jc w:val="center"/>
        <w:rPr>
          <w:rFonts w:ascii="Times New Roman" w:hAnsi="Times New Roman" w:cs="Times New Roman"/>
          <w:color w:val="000000" w:themeColor="text1"/>
          <w:sz w:val="24"/>
          <w:szCs w:val="24"/>
          <w:lang w:val="en-US"/>
        </w:rPr>
      </w:pPr>
      <w:bookmarkStart w:id="3" w:name="_Toc524189882"/>
      <w:r w:rsidRPr="0084456F">
        <w:rPr>
          <w:rFonts w:ascii="Times New Roman" w:hAnsi="Times New Roman" w:cs="Times New Roman"/>
          <w:color w:val="000000" w:themeColor="text1"/>
          <w:szCs w:val="24"/>
          <w:lang w:val="en-US"/>
        </w:rPr>
        <w:lastRenderedPageBreak/>
        <w:t>ABSTRACT</w:t>
      </w:r>
      <w:bookmarkEnd w:id="3"/>
    </w:p>
    <w:p w:rsidR="005B50F0" w:rsidRPr="0084456F" w:rsidRDefault="005B50F0" w:rsidP="0084456F">
      <w:pPr>
        <w:spacing w:line="360" w:lineRule="auto"/>
        <w:rPr>
          <w:rFonts w:ascii="Times New Roman" w:hAnsi="Times New Roman" w:cs="Times New Roman"/>
          <w:lang w:val="en-US"/>
        </w:rPr>
      </w:pPr>
    </w:p>
    <w:p w:rsidR="007D193F" w:rsidRPr="00665292" w:rsidRDefault="007D193F" w:rsidP="007D193F">
      <w:pPr>
        <w:spacing w:line="360" w:lineRule="auto"/>
        <w:jc w:val="both"/>
        <w:rPr>
          <w:rFonts w:ascii="Times New Roman" w:hAnsi="Times New Roman" w:cs="Times New Roman"/>
          <w:sz w:val="24"/>
          <w:szCs w:val="24"/>
          <w:lang w:val="en-US"/>
        </w:rPr>
      </w:pPr>
      <w:r w:rsidRPr="007D193F">
        <w:rPr>
          <w:lang w:val="en-US"/>
        </w:rPr>
        <w:br/>
      </w:r>
      <w:r w:rsidRPr="007D193F">
        <w:rPr>
          <w:rFonts w:ascii="Times New Roman" w:hAnsi="Times New Roman" w:cs="Times New Roman"/>
          <w:sz w:val="24"/>
          <w:szCs w:val="24"/>
          <w:lang w:val="en-US"/>
        </w:rPr>
        <w:t xml:space="preserve">This research thesis: "Technical - economic analysis of the design with </w:t>
      </w:r>
      <w:proofErr w:type="spellStart"/>
      <w:r w:rsidRPr="007D193F">
        <w:rPr>
          <w:rFonts w:ascii="Times New Roman" w:hAnsi="Times New Roman" w:cs="Times New Roman"/>
          <w:sz w:val="24"/>
          <w:szCs w:val="24"/>
          <w:lang w:val="en-US"/>
        </w:rPr>
        <w:t>Aashto</w:t>
      </w:r>
      <w:proofErr w:type="spellEnd"/>
      <w:r w:rsidRPr="007D193F">
        <w:rPr>
          <w:rFonts w:ascii="Times New Roman" w:hAnsi="Times New Roman" w:cs="Times New Roman"/>
          <w:sz w:val="24"/>
          <w:szCs w:val="24"/>
          <w:lang w:val="en-US"/>
        </w:rPr>
        <w:t xml:space="preserve"> method and the design using multiaxial geogrid in the rigid pavement of the </w:t>
      </w:r>
      <w:proofErr w:type="spellStart"/>
      <w:r w:rsidRPr="007D193F">
        <w:rPr>
          <w:rFonts w:ascii="Times New Roman" w:hAnsi="Times New Roman" w:cs="Times New Roman"/>
          <w:sz w:val="24"/>
          <w:szCs w:val="24"/>
          <w:lang w:val="en-US"/>
        </w:rPr>
        <w:t>Evitamiento</w:t>
      </w:r>
      <w:proofErr w:type="spellEnd"/>
      <w:r w:rsidRPr="007D193F">
        <w:rPr>
          <w:rFonts w:ascii="Times New Roman" w:hAnsi="Times New Roman" w:cs="Times New Roman"/>
          <w:sz w:val="24"/>
          <w:szCs w:val="24"/>
          <w:lang w:val="en-US"/>
        </w:rPr>
        <w:t xml:space="preserve"> Norte road, between Jr. </w:t>
      </w:r>
      <w:r w:rsidRPr="00665292">
        <w:rPr>
          <w:rFonts w:ascii="Times New Roman" w:hAnsi="Times New Roman" w:cs="Times New Roman"/>
          <w:sz w:val="24"/>
          <w:szCs w:val="24"/>
          <w:lang w:val="en-US"/>
        </w:rPr>
        <w:t xml:space="preserve">Carlos </w:t>
      </w:r>
      <w:proofErr w:type="spellStart"/>
      <w:r w:rsidRPr="00665292">
        <w:rPr>
          <w:rFonts w:ascii="Times New Roman" w:hAnsi="Times New Roman" w:cs="Times New Roman"/>
          <w:sz w:val="24"/>
          <w:szCs w:val="24"/>
          <w:lang w:val="en-US"/>
        </w:rPr>
        <w:t>Malpica</w:t>
      </w:r>
      <w:proofErr w:type="spellEnd"/>
      <w:r w:rsidRPr="00665292">
        <w:rPr>
          <w:rFonts w:ascii="Times New Roman" w:hAnsi="Times New Roman" w:cs="Times New Roman"/>
          <w:sz w:val="24"/>
          <w:szCs w:val="24"/>
          <w:lang w:val="en-US"/>
        </w:rPr>
        <w:t xml:space="preserve"> and Av. </w:t>
      </w:r>
      <w:proofErr w:type="spellStart"/>
      <w:r w:rsidRPr="00665292">
        <w:rPr>
          <w:rFonts w:ascii="Times New Roman" w:hAnsi="Times New Roman" w:cs="Times New Roman"/>
          <w:sz w:val="24"/>
          <w:szCs w:val="24"/>
          <w:lang w:val="en-US"/>
        </w:rPr>
        <w:t>Hoyos</w:t>
      </w:r>
      <w:proofErr w:type="spellEnd"/>
      <w:r w:rsidRPr="00665292">
        <w:rPr>
          <w:rFonts w:ascii="Times New Roman" w:hAnsi="Times New Roman" w:cs="Times New Roman"/>
          <w:sz w:val="24"/>
          <w:szCs w:val="24"/>
          <w:lang w:val="en-US"/>
        </w:rPr>
        <w:t xml:space="preserve"> Rubio - sector 10 San Antonio, Cajamarca province - Cajamarca "consisted of investigating the use of multi-axial geogrid as reinforcement within rigid pavements, with this purpose two design alternatives were made with the </w:t>
      </w:r>
      <w:proofErr w:type="spellStart"/>
      <w:r w:rsidRPr="00665292">
        <w:rPr>
          <w:rFonts w:ascii="Times New Roman" w:hAnsi="Times New Roman" w:cs="Times New Roman"/>
          <w:sz w:val="24"/>
          <w:szCs w:val="24"/>
          <w:lang w:val="en-US"/>
        </w:rPr>
        <w:t>Aashto</w:t>
      </w:r>
      <w:proofErr w:type="spellEnd"/>
      <w:r w:rsidRPr="00665292">
        <w:rPr>
          <w:rFonts w:ascii="Times New Roman" w:hAnsi="Times New Roman" w:cs="Times New Roman"/>
          <w:sz w:val="24"/>
          <w:szCs w:val="24"/>
          <w:lang w:val="en-US"/>
        </w:rPr>
        <w:t xml:space="preserve"> method, in the first the non-reinforced method was used while the other It consisted of reinforcing the structure with multi-axial geogrid TX-160. The topographic survey was carried out; In the traffic study, 4485744.31 ESALS was obtained in the right lane and 3973256.88 in the left lane; in the study of soil mechanics, the first pit was obtained: soil type according to </w:t>
      </w:r>
      <w:proofErr w:type="spellStart"/>
      <w:r w:rsidRPr="00665292">
        <w:rPr>
          <w:rFonts w:ascii="Times New Roman" w:hAnsi="Times New Roman" w:cs="Times New Roman"/>
          <w:sz w:val="24"/>
          <w:szCs w:val="24"/>
          <w:lang w:val="en-US"/>
        </w:rPr>
        <w:t>Aashto</w:t>
      </w:r>
      <w:proofErr w:type="spellEnd"/>
      <w:r w:rsidRPr="00665292">
        <w:rPr>
          <w:rFonts w:ascii="Times New Roman" w:hAnsi="Times New Roman" w:cs="Times New Roman"/>
          <w:sz w:val="24"/>
          <w:szCs w:val="24"/>
          <w:lang w:val="en-US"/>
        </w:rPr>
        <w:t xml:space="preserve"> classification: A-2-6, liquid limit: 26.98, plastic limit: 15.41, moisture content: 21.11%, optimum moisture content: 12.75 %, maximum dry density: 1,905 gr / cm3 and CBR: 18.00% and in the second pit: soil type according to </w:t>
      </w:r>
      <w:proofErr w:type="spellStart"/>
      <w:r w:rsidRPr="00665292">
        <w:rPr>
          <w:rFonts w:ascii="Times New Roman" w:hAnsi="Times New Roman" w:cs="Times New Roman"/>
          <w:sz w:val="24"/>
          <w:szCs w:val="24"/>
          <w:lang w:val="en-US"/>
        </w:rPr>
        <w:t>Aashto</w:t>
      </w:r>
      <w:proofErr w:type="spellEnd"/>
      <w:r w:rsidRPr="00665292">
        <w:rPr>
          <w:rFonts w:ascii="Times New Roman" w:hAnsi="Times New Roman" w:cs="Times New Roman"/>
          <w:sz w:val="24"/>
          <w:szCs w:val="24"/>
          <w:lang w:val="en-US"/>
        </w:rPr>
        <w:t xml:space="preserve"> classification: A-2-6, liquid limit: 32.48, plastic limit: 20.45, moisture content: 24.12% , optimum moisture content: 14.05%, maximum dry density: 1.883 gr / cm3 and CBR: 9.50%; The soil study of the granular subbase material of the Cantera </w:t>
      </w:r>
      <w:proofErr w:type="spellStart"/>
      <w:r w:rsidRPr="00665292">
        <w:rPr>
          <w:rFonts w:ascii="Times New Roman" w:hAnsi="Times New Roman" w:cs="Times New Roman"/>
          <w:sz w:val="24"/>
          <w:szCs w:val="24"/>
          <w:lang w:val="en-US"/>
        </w:rPr>
        <w:t>Rumicucho</w:t>
      </w:r>
      <w:proofErr w:type="spellEnd"/>
      <w:r w:rsidRPr="00665292">
        <w:rPr>
          <w:rFonts w:ascii="Times New Roman" w:hAnsi="Times New Roman" w:cs="Times New Roman"/>
          <w:sz w:val="24"/>
          <w:szCs w:val="24"/>
          <w:lang w:val="en-US"/>
        </w:rPr>
        <w:t xml:space="preserve"> was also carried out, in which the granulometry complies with Gradation B, Abrasion is 32.11% and C.B.R. It is 34%. Subsequently, the rigid non-reinforced pavement was designed with the general formula of the </w:t>
      </w:r>
      <w:proofErr w:type="spellStart"/>
      <w:r w:rsidRPr="00665292">
        <w:rPr>
          <w:rFonts w:ascii="Times New Roman" w:hAnsi="Times New Roman" w:cs="Times New Roman"/>
          <w:sz w:val="24"/>
          <w:szCs w:val="24"/>
          <w:lang w:val="en-US"/>
        </w:rPr>
        <w:t>Aashto</w:t>
      </w:r>
      <w:proofErr w:type="spellEnd"/>
      <w:r w:rsidRPr="00665292">
        <w:rPr>
          <w:rFonts w:ascii="Times New Roman" w:hAnsi="Times New Roman" w:cs="Times New Roman"/>
          <w:sz w:val="24"/>
          <w:szCs w:val="24"/>
          <w:lang w:val="en-US"/>
        </w:rPr>
        <w:t xml:space="preserve"> method and the thickness of the slab was obtained: 21cm and granular subbase: 20cm, and with the use of multi-axial geogrid TX-160 the slab thickness was obtained: 19cm and granular subbase: 20cm; The metrics and budget of both designs were elaborated and the cost per square meter was obtained equal to s / .142.25 and s / .137.95 for conventional rigid flooring and with geogrid use respectively.</w:t>
      </w:r>
    </w:p>
    <w:p w:rsidR="007D193F" w:rsidRDefault="007D193F" w:rsidP="0084456F">
      <w:pPr>
        <w:shd w:val="clear" w:color="auto" w:fill="FFFFFF"/>
        <w:spacing w:line="360" w:lineRule="auto"/>
        <w:jc w:val="both"/>
        <w:rPr>
          <w:rFonts w:ascii="Times New Roman" w:eastAsia="Times New Roman" w:hAnsi="Times New Roman" w:cs="Times New Roman"/>
          <w:b/>
          <w:color w:val="000000" w:themeColor="text1"/>
          <w:spacing w:val="-4"/>
          <w:sz w:val="24"/>
          <w:szCs w:val="24"/>
          <w:lang w:val="en-US"/>
        </w:rPr>
      </w:pPr>
    </w:p>
    <w:p w:rsidR="007D193F" w:rsidRDefault="007D193F" w:rsidP="0084456F">
      <w:pPr>
        <w:shd w:val="clear" w:color="auto" w:fill="FFFFFF"/>
        <w:spacing w:line="360" w:lineRule="auto"/>
        <w:jc w:val="both"/>
        <w:rPr>
          <w:rFonts w:ascii="Times New Roman" w:eastAsia="Times New Roman" w:hAnsi="Times New Roman" w:cs="Times New Roman"/>
          <w:b/>
          <w:color w:val="000000" w:themeColor="text1"/>
          <w:spacing w:val="-4"/>
          <w:sz w:val="24"/>
          <w:szCs w:val="24"/>
          <w:lang w:val="en-US"/>
        </w:rPr>
      </w:pPr>
    </w:p>
    <w:p w:rsidR="007D193F" w:rsidRDefault="007D193F" w:rsidP="0084456F">
      <w:pPr>
        <w:shd w:val="clear" w:color="auto" w:fill="FFFFFF"/>
        <w:spacing w:line="360" w:lineRule="auto"/>
        <w:jc w:val="both"/>
        <w:rPr>
          <w:rFonts w:ascii="Times New Roman" w:eastAsia="Times New Roman" w:hAnsi="Times New Roman" w:cs="Times New Roman"/>
          <w:b/>
          <w:color w:val="000000" w:themeColor="text1"/>
          <w:spacing w:val="-4"/>
          <w:sz w:val="24"/>
          <w:szCs w:val="24"/>
          <w:lang w:val="en-US"/>
        </w:rPr>
      </w:pPr>
    </w:p>
    <w:p w:rsidR="007D193F" w:rsidRDefault="007D193F" w:rsidP="0084456F">
      <w:pPr>
        <w:shd w:val="clear" w:color="auto" w:fill="FFFFFF"/>
        <w:spacing w:line="360" w:lineRule="auto"/>
        <w:jc w:val="both"/>
        <w:rPr>
          <w:rFonts w:ascii="Times New Roman" w:eastAsia="Times New Roman" w:hAnsi="Times New Roman" w:cs="Times New Roman"/>
          <w:b/>
          <w:color w:val="000000" w:themeColor="text1"/>
          <w:spacing w:val="-4"/>
          <w:sz w:val="24"/>
          <w:szCs w:val="24"/>
          <w:lang w:val="en-US"/>
        </w:rPr>
      </w:pPr>
    </w:p>
    <w:p w:rsidR="007D193F" w:rsidRDefault="007D193F" w:rsidP="0084456F">
      <w:pPr>
        <w:shd w:val="clear" w:color="auto" w:fill="FFFFFF"/>
        <w:spacing w:line="360" w:lineRule="auto"/>
        <w:jc w:val="both"/>
        <w:rPr>
          <w:rFonts w:ascii="Times New Roman" w:eastAsia="Times New Roman" w:hAnsi="Times New Roman" w:cs="Times New Roman"/>
          <w:b/>
          <w:color w:val="000000" w:themeColor="text1"/>
          <w:spacing w:val="-4"/>
          <w:sz w:val="24"/>
          <w:szCs w:val="24"/>
          <w:lang w:val="en-US"/>
        </w:rPr>
      </w:pPr>
    </w:p>
    <w:p w:rsidR="00857BFB" w:rsidRPr="0084456F" w:rsidRDefault="00FA1878" w:rsidP="0084456F">
      <w:pPr>
        <w:shd w:val="clear" w:color="auto" w:fill="FFFFFF"/>
        <w:spacing w:line="360" w:lineRule="auto"/>
        <w:jc w:val="both"/>
        <w:rPr>
          <w:rFonts w:ascii="Times New Roman" w:hAnsi="Times New Roman" w:cs="Times New Roman"/>
          <w:color w:val="000000" w:themeColor="text1"/>
          <w:sz w:val="24"/>
          <w:szCs w:val="24"/>
          <w:lang w:val="en-US"/>
        </w:rPr>
        <w:sectPr w:rsidR="00857BFB" w:rsidRPr="0084456F" w:rsidSect="001A5250">
          <w:pgSz w:w="11907" w:h="16839" w:code="9"/>
          <w:pgMar w:top="1418" w:right="1842" w:bottom="1418" w:left="1985" w:header="709" w:footer="709" w:gutter="0"/>
          <w:pgNumType w:fmt="lowerRoman" w:start="1"/>
          <w:cols w:space="708"/>
          <w:docGrid w:linePitch="360"/>
        </w:sectPr>
      </w:pPr>
      <w:r w:rsidRPr="0084456F">
        <w:rPr>
          <w:rFonts w:ascii="Times New Roman" w:eastAsia="Times New Roman" w:hAnsi="Times New Roman" w:cs="Times New Roman"/>
          <w:b/>
          <w:color w:val="000000" w:themeColor="text1"/>
          <w:spacing w:val="-4"/>
          <w:sz w:val="24"/>
          <w:szCs w:val="24"/>
          <w:lang w:val="en-US"/>
        </w:rPr>
        <w:t>Key words:</w:t>
      </w:r>
      <w:r w:rsidR="00F90169" w:rsidRPr="0084456F">
        <w:rPr>
          <w:rFonts w:ascii="Times New Roman" w:hAnsi="Times New Roman" w:cs="Times New Roman"/>
          <w:sz w:val="24"/>
          <w:szCs w:val="24"/>
          <w:lang w:val="en-US"/>
        </w:rPr>
        <w:t xml:space="preserve"> </w:t>
      </w:r>
      <w:r w:rsidR="002F3ED9" w:rsidRPr="0084456F">
        <w:rPr>
          <w:rFonts w:ascii="Times New Roman" w:eastAsia="Times New Roman" w:hAnsi="Times New Roman" w:cs="Times New Roman"/>
          <w:color w:val="000000" w:themeColor="text1"/>
          <w:spacing w:val="-4"/>
          <w:sz w:val="24"/>
          <w:szCs w:val="24"/>
          <w:lang w:val="en-US"/>
        </w:rPr>
        <w:t>Rigid pavement, geogrid, reinforcement, type of soil, quarry, traffic, technical – economic analysis.</w:t>
      </w:r>
      <w:r w:rsidR="00857BFB" w:rsidRPr="0084456F">
        <w:rPr>
          <w:rFonts w:ascii="Times New Roman" w:hAnsi="Times New Roman" w:cs="Times New Roman"/>
          <w:color w:val="000000" w:themeColor="text1"/>
          <w:sz w:val="24"/>
          <w:szCs w:val="24"/>
          <w:lang w:val="en-US"/>
        </w:rPr>
        <w:br w:type="page"/>
      </w:r>
    </w:p>
    <w:p w:rsidR="006E580D" w:rsidRPr="0084456F" w:rsidRDefault="00AA6633" w:rsidP="0084456F">
      <w:pPr>
        <w:pStyle w:val="Ttulo1"/>
        <w:spacing w:before="0" w:line="360" w:lineRule="auto"/>
        <w:jc w:val="center"/>
        <w:rPr>
          <w:rFonts w:ascii="Times New Roman" w:eastAsia="Times New Roman" w:hAnsi="Times New Roman" w:cs="Times New Roman"/>
          <w:color w:val="000000" w:themeColor="text1"/>
          <w:szCs w:val="24"/>
        </w:rPr>
      </w:pPr>
      <w:bookmarkStart w:id="4" w:name="_Toc524189883"/>
      <w:r w:rsidRPr="0084456F">
        <w:rPr>
          <w:rFonts w:ascii="Times New Roman" w:hAnsi="Times New Roman" w:cs="Times New Roman"/>
          <w:color w:val="000000" w:themeColor="text1"/>
          <w:szCs w:val="24"/>
        </w:rPr>
        <w:lastRenderedPageBreak/>
        <w:t>CAP</w:t>
      </w:r>
      <w:r w:rsidRPr="0084456F">
        <w:rPr>
          <w:rFonts w:ascii="Times New Roman" w:eastAsia="Times New Roman" w:hAnsi="Times New Roman" w:cs="Times New Roman"/>
          <w:color w:val="000000" w:themeColor="text1"/>
          <w:szCs w:val="24"/>
        </w:rPr>
        <w:t>ÍTULO I. INTRODUCCIÓN</w:t>
      </w:r>
      <w:bookmarkEnd w:id="4"/>
    </w:p>
    <w:p w:rsidR="00056BD8" w:rsidRPr="0084456F" w:rsidRDefault="00056BD8" w:rsidP="0084456F">
      <w:pPr>
        <w:spacing w:line="360" w:lineRule="auto"/>
        <w:rPr>
          <w:rFonts w:ascii="Times New Roman" w:hAnsi="Times New Roman" w:cs="Times New Roman"/>
        </w:rPr>
      </w:pPr>
    </w:p>
    <w:p w:rsidR="006E580D" w:rsidRPr="0084456F" w:rsidRDefault="00AA6633" w:rsidP="0084456F">
      <w:pPr>
        <w:pStyle w:val="Ttulo2"/>
        <w:numPr>
          <w:ilvl w:val="0"/>
          <w:numId w:val="2"/>
        </w:numPr>
        <w:spacing w:line="360" w:lineRule="auto"/>
        <w:ind w:left="567" w:hanging="567"/>
        <w:jc w:val="both"/>
        <w:rPr>
          <w:rFonts w:ascii="Times New Roman" w:hAnsi="Times New Roman" w:cs="Times New Roman"/>
          <w:b/>
          <w:color w:val="000000" w:themeColor="text1"/>
          <w:sz w:val="24"/>
          <w:szCs w:val="24"/>
        </w:rPr>
      </w:pPr>
      <w:bookmarkStart w:id="5" w:name="_Toc524189884"/>
      <w:r w:rsidRPr="0084456F">
        <w:rPr>
          <w:rFonts w:ascii="Times New Roman" w:hAnsi="Times New Roman" w:cs="Times New Roman"/>
          <w:b/>
          <w:color w:val="000000" w:themeColor="text1"/>
          <w:sz w:val="24"/>
          <w:szCs w:val="24"/>
        </w:rPr>
        <w:t>PLANTEAMIENTO DEL PROBLEMA</w:t>
      </w:r>
      <w:bookmarkEnd w:id="5"/>
    </w:p>
    <w:p w:rsidR="009417FD" w:rsidRDefault="009417FD" w:rsidP="0084456F">
      <w:pPr>
        <w:spacing w:line="360" w:lineRule="auto"/>
        <w:jc w:val="both"/>
        <w:rPr>
          <w:rFonts w:ascii="Times New Roman" w:hAnsi="Times New Roman" w:cs="Times New Roman"/>
          <w:color w:val="000000" w:themeColor="text1"/>
          <w:sz w:val="24"/>
          <w:szCs w:val="24"/>
        </w:rPr>
      </w:pPr>
    </w:p>
    <w:p w:rsidR="009417FD" w:rsidRDefault="009417FD" w:rsidP="0084456F">
      <w:pPr>
        <w:spacing w:line="360" w:lineRule="auto"/>
        <w:jc w:val="both"/>
        <w:rPr>
          <w:rFonts w:ascii="Times New Roman" w:hAnsi="Times New Roman" w:cs="Times New Roman"/>
          <w:color w:val="000000" w:themeColor="text1"/>
          <w:sz w:val="24"/>
          <w:szCs w:val="24"/>
        </w:rPr>
      </w:pPr>
      <w:r w:rsidRPr="009417FD">
        <w:rPr>
          <w:rFonts w:ascii="Times New Roman" w:hAnsi="Times New Roman" w:cs="Times New Roman"/>
          <w:color w:val="000000" w:themeColor="text1"/>
          <w:sz w:val="24"/>
          <w:szCs w:val="24"/>
        </w:rPr>
        <w:t>El flujo vehicular en marzo del 2018 (33 971 vehículos) para el departamento de Cajamarca ha aumentado en un 33% respecto a marzo del 2017 (25 559 vehículos), esto se explica debido al aumento del 30% del flujo de vehículos pesados y al aumento del 38% del flujo de vehículos livianos. (INEI 2018)</w:t>
      </w:r>
    </w:p>
    <w:p w:rsidR="009417FD" w:rsidRDefault="009417FD" w:rsidP="0084456F">
      <w:pPr>
        <w:spacing w:line="360" w:lineRule="auto"/>
        <w:jc w:val="both"/>
        <w:rPr>
          <w:rFonts w:ascii="Times New Roman" w:hAnsi="Times New Roman" w:cs="Times New Roman"/>
          <w:color w:val="000000" w:themeColor="text1"/>
          <w:sz w:val="24"/>
          <w:szCs w:val="24"/>
        </w:rPr>
      </w:pPr>
    </w:p>
    <w:p w:rsidR="00535BA9" w:rsidRDefault="004E1FEC" w:rsidP="0084456F">
      <w:pPr>
        <w:spacing w:line="360" w:lineRule="auto"/>
        <w:jc w:val="both"/>
        <w:rPr>
          <w:rFonts w:ascii="Times New Roman" w:hAnsi="Times New Roman" w:cs="Times New Roman"/>
          <w:color w:val="000000" w:themeColor="text1"/>
          <w:sz w:val="24"/>
          <w:szCs w:val="24"/>
        </w:rPr>
      </w:pPr>
      <w:r w:rsidRPr="004E1FEC">
        <w:rPr>
          <w:rFonts w:ascii="Times New Roman" w:hAnsi="Times New Roman" w:cs="Times New Roman"/>
          <w:color w:val="000000" w:themeColor="text1"/>
          <w:sz w:val="24"/>
          <w:szCs w:val="24"/>
        </w:rPr>
        <w:t xml:space="preserve">El aumento del volumen vehicular genera problemas en infraestructura de transporte diseñados inicialmente para volúmenes vehiculares menores a los actuales. Considerando esta realidad, se ha elegido como punto de estudio el tramo de la </w:t>
      </w:r>
      <w:r>
        <w:rPr>
          <w:rFonts w:ascii="Times New Roman" w:hAnsi="Times New Roman" w:cs="Times New Roman"/>
          <w:color w:val="000000" w:themeColor="text1"/>
          <w:sz w:val="24"/>
          <w:szCs w:val="24"/>
        </w:rPr>
        <w:t>Vía de Evitamiento Norte</w:t>
      </w:r>
      <w:r w:rsidRPr="004E1FEC">
        <w:rPr>
          <w:rFonts w:ascii="Times New Roman" w:hAnsi="Times New Roman" w:cs="Times New Roman"/>
          <w:color w:val="000000" w:themeColor="text1"/>
          <w:sz w:val="24"/>
          <w:szCs w:val="24"/>
        </w:rPr>
        <w:t xml:space="preserve"> ubicado entre la Avenida </w:t>
      </w:r>
      <w:r>
        <w:rPr>
          <w:rFonts w:ascii="Times New Roman" w:hAnsi="Times New Roman" w:cs="Times New Roman"/>
          <w:color w:val="000000" w:themeColor="text1"/>
          <w:sz w:val="24"/>
          <w:szCs w:val="24"/>
        </w:rPr>
        <w:t>Hoyos Rubio</w:t>
      </w:r>
      <w:r w:rsidRPr="004E1FEC">
        <w:rPr>
          <w:rFonts w:ascii="Times New Roman" w:hAnsi="Times New Roman" w:cs="Times New Roman"/>
          <w:color w:val="000000" w:themeColor="text1"/>
          <w:sz w:val="24"/>
          <w:szCs w:val="24"/>
        </w:rPr>
        <w:t xml:space="preserve"> y </w:t>
      </w:r>
      <w:r>
        <w:rPr>
          <w:rFonts w:ascii="Times New Roman" w:hAnsi="Times New Roman" w:cs="Times New Roman"/>
          <w:color w:val="000000" w:themeColor="text1"/>
          <w:sz w:val="24"/>
          <w:szCs w:val="24"/>
        </w:rPr>
        <w:t>el Jirón Carlos Malpica</w:t>
      </w:r>
      <w:r w:rsidRPr="004E1FEC">
        <w:rPr>
          <w:rFonts w:ascii="Times New Roman" w:hAnsi="Times New Roman" w:cs="Times New Roman"/>
          <w:color w:val="000000" w:themeColor="text1"/>
          <w:sz w:val="24"/>
          <w:szCs w:val="24"/>
        </w:rPr>
        <w:t xml:space="preserve">, lugar donde actualmente la concurrencia vehicular ha aumentado, debido a que la </w:t>
      </w:r>
      <w:r>
        <w:rPr>
          <w:rFonts w:ascii="Times New Roman" w:hAnsi="Times New Roman" w:cs="Times New Roman"/>
          <w:color w:val="000000" w:themeColor="text1"/>
          <w:sz w:val="24"/>
          <w:szCs w:val="24"/>
        </w:rPr>
        <w:t>Vía de Evitamiento</w:t>
      </w:r>
      <w:r w:rsidRPr="004E1FE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Norte </w:t>
      </w:r>
      <w:r w:rsidRPr="004E1FEC">
        <w:rPr>
          <w:rFonts w:ascii="Times New Roman" w:hAnsi="Times New Roman" w:cs="Times New Roman"/>
          <w:color w:val="000000" w:themeColor="text1"/>
          <w:sz w:val="24"/>
          <w:szCs w:val="24"/>
        </w:rPr>
        <w:t>es una vía de acceso a empresas de transporte interprovincial, a tiendas comerciales</w:t>
      </w:r>
      <w:r>
        <w:rPr>
          <w:rFonts w:ascii="Times New Roman" w:hAnsi="Times New Roman" w:cs="Times New Roman"/>
          <w:color w:val="000000" w:themeColor="text1"/>
          <w:sz w:val="24"/>
          <w:szCs w:val="24"/>
        </w:rPr>
        <w:t xml:space="preserve"> y</w:t>
      </w:r>
      <w:r w:rsidRPr="004E1FEC">
        <w:rPr>
          <w:rFonts w:ascii="Times New Roman" w:hAnsi="Times New Roman" w:cs="Times New Roman"/>
          <w:color w:val="000000" w:themeColor="text1"/>
          <w:sz w:val="24"/>
          <w:szCs w:val="24"/>
        </w:rPr>
        <w:t xml:space="preserve"> centros </w:t>
      </w:r>
      <w:r>
        <w:rPr>
          <w:rFonts w:ascii="Times New Roman" w:hAnsi="Times New Roman" w:cs="Times New Roman"/>
          <w:color w:val="000000" w:themeColor="text1"/>
          <w:sz w:val="24"/>
          <w:szCs w:val="24"/>
        </w:rPr>
        <w:t xml:space="preserve">de educación superior </w:t>
      </w:r>
      <w:r w:rsidRPr="004E1FEC">
        <w:rPr>
          <w:rFonts w:ascii="Times New Roman" w:hAnsi="Times New Roman" w:cs="Times New Roman"/>
          <w:color w:val="000000" w:themeColor="text1"/>
          <w:sz w:val="24"/>
          <w:szCs w:val="24"/>
        </w:rPr>
        <w:t>originando mayores tiempos de viaje, congestiones, accidentes y</w:t>
      </w:r>
      <w:r w:rsidR="007B1C7A">
        <w:rPr>
          <w:rFonts w:ascii="Times New Roman" w:hAnsi="Times New Roman" w:cs="Times New Roman"/>
          <w:color w:val="000000" w:themeColor="text1"/>
          <w:sz w:val="24"/>
          <w:szCs w:val="24"/>
        </w:rPr>
        <w:t xml:space="preserve"> sobre todo el </w:t>
      </w:r>
      <w:r w:rsidR="007B1C7A" w:rsidRPr="0084456F">
        <w:rPr>
          <w:rFonts w:ascii="Times New Roman" w:hAnsi="Times New Roman" w:cs="Times New Roman"/>
          <w:color w:val="000000" w:themeColor="text1"/>
          <w:sz w:val="24"/>
          <w:szCs w:val="24"/>
        </w:rPr>
        <w:t>deterioro prematuro</w:t>
      </w:r>
      <w:r w:rsidR="007B1C7A">
        <w:rPr>
          <w:rFonts w:ascii="Times New Roman" w:hAnsi="Times New Roman" w:cs="Times New Roman"/>
          <w:color w:val="000000" w:themeColor="text1"/>
          <w:sz w:val="24"/>
          <w:szCs w:val="24"/>
        </w:rPr>
        <w:t xml:space="preserve"> </w:t>
      </w:r>
      <w:r w:rsidR="007B1C7A" w:rsidRPr="0084456F">
        <w:rPr>
          <w:rFonts w:ascii="Times New Roman" w:hAnsi="Times New Roman" w:cs="Times New Roman"/>
          <w:color w:val="000000" w:themeColor="text1"/>
          <w:sz w:val="24"/>
          <w:szCs w:val="24"/>
        </w:rPr>
        <w:t>del pavimento rígido</w:t>
      </w:r>
      <w:r w:rsidR="00E47F5B">
        <w:rPr>
          <w:rFonts w:ascii="Times New Roman" w:hAnsi="Times New Roman" w:cs="Times New Roman"/>
          <w:color w:val="000000" w:themeColor="text1"/>
          <w:sz w:val="24"/>
          <w:szCs w:val="24"/>
        </w:rPr>
        <w:t>.</w:t>
      </w:r>
    </w:p>
    <w:p w:rsidR="00E47F5B" w:rsidRDefault="00E47F5B" w:rsidP="0084456F">
      <w:pPr>
        <w:spacing w:line="360" w:lineRule="auto"/>
        <w:jc w:val="both"/>
        <w:rPr>
          <w:rFonts w:ascii="Times New Roman" w:hAnsi="Times New Roman" w:cs="Times New Roman"/>
          <w:color w:val="000000" w:themeColor="text1"/>
          <w:sz w:val="24"/>
          <w:szCs w:val="24"/>
        </w:rPr>
      </w:pPr>
    </w:p>
    <w:p w:rsidR="00412402" w:rsidRPr="0084456F" w:rsidRDefault="00E47F5B" w:rsidP="0084456F">
      <w:pPr>
        <w:spacing w:line="360" w:lineRule="auto"/>
        <w:jc w:val="both"/>
        <w:rPr>
          <w:rFonts w:ascii="Times New Roman" w:hAnsi="Times New Roman" w:cs="Times New Roman"/>
          <w:color w:val="000000" w:themeColor="text1"/>
          <w:sz w:val="24"/>
          <w:szCs w:val="24"/>
        </w:rPr>
      </w:pPr>
      <w:r w:rsidRPr="00E47F5B">
        <w:rPr>
          <w:rFonts w:ascii="Times New Roman" w:hAnsi="Times New Roman" w:cs="Times New Roman"/>
          <w:color w:val="000000" w:themeColor="text1"/>
          <w:sz w:val="24"/>
          <w:szCs w:val="24"/>
        </w:rPr>
        <w:t>Muchas de las fallas que actualmente se observa</w:t>
      </w:r>
      <w:r w:rsidR="00F73A63">
        <w:rPr>
          <w:rFonts w:ascii="Times New Roman" w:hAnsi="Times New Roman" w:cs="Times New Roman"/>
          <w:color w:val="000000" w:themeColor="text1"/>
          <w:sz w:val="24"/>
          <w:szCs w:val="24"/>
        </w:rPr>
        <w:t>n</w:t>
      </w:r>
      <w:r w:rsidRPr="00E47F5B">
        <w:rPr>
          <w:rFonts w:ascii="Times New Roman" w:hAnsi="Times New Roman" w:cs="Times New Roman"/>
          <w:color w:val="000000" w:themeColor="text1"/>
          <w:sz w:val="24"/>
          <w:szCs w:val="24"/>
        </w:rPr>
        <w:t xml:space="preserve"> en los pavimentos </w:t>
      </w:r>
      <w:r>
        <w:rPr>
          <w:rFonts w:ascii="Times New Roman" w:hAnsi="Times New Roman" w:cs="Times New Roman"/>
          <w:color w:val="000000" w:themeColor="text1"/>
          <w:sz w:val="24"/>
          <w:szCs w:val="24"/>
        </w:rPr>
        <w:t>deteriorados</w:t>
      </w:r>
      <w:r w:rsidRPr="00E47F5B">
        <w:rPr>
          <w:rFonts w:ascii="Times New Roman" w:hAnsi="Times New Roman" w:cs="Times New Roman"/>
          <w:color w:val="000000" w:themeColor="text1"/>
          <w:sz w:val="24"/>
          <w:szCs w:val="24"/>
        </w:rPr>
        <w:t xml:space="preserve"> </w:t>
      </w:r>
      <w:r w:rsidR="00F73A63">
        <w:rPr>
          <w:rFonts w:ascii="Times New Roman" w:hAnsi="Times New Roman" w:cs="Times New Roman"/>
          <w:color w:val="000000" w:themeColor="text1"/>
          <w:sz w:val="24"/>
          <w:szCs w:val="24"/>
        </w:rPr>
        <w:t>son</w:t>
      </w:r>
      <w:r w:rsidRPr="00E47F5B">
        <w:rPr>
          <w:rFonts w:ascii="Times New Roman" w:hAnsi="Times New Roman" w:cs="Times New Roman"/>
          <w:color w:val="000000" w:themeColor="text1"/>
          <w:sz w:val="24"/>
          <w:szCs w:val="24"/>
        </w:rPr>
        <w:t xml:space="preserve"> fundamentalmente </w:t>
      </w:r>
      <w:r w:rsidR="00F73A63">
        <w:rPr>
          <w:rFonts w:ascii="Times New Roman" w:hAnsi="Times New Roman" w:cs="Times New Roman"/>
          <w:color w:val="000000" w:themeColor="text1"/>
          <w:sz w:val="24"/>
          <w:szCs w:val="24"/>
        </w:rPr>
        <w:t xml:space="preserve">por </w:t>
      </w:r>
      <w:r w:rsidRPr="00E47F5B">
        <w:rPr>
          <w:rFonts w:ascii="Times New Roman" w:hAnsi="Times New Roman" w:cs="Times New Roman"/>
          <w:color w:val="000000" w:themeColor="text1"/>
          <w:sz w:val="24"/>
          <w:szCs w:val="24"/>
        </w:rPr>
        <w:t>un mal comportamiento de la capa subrasante debido</w:t>
      </w:r>
      <w:r w:rsidR="00E86C60">
        <w:rPr>
          <w:rFonts w:ascii="Times New Roman" w:hAnsi="Times New Roman" w:cs="Times New Roman"/>
          <w:color w:val="000000" w:themeColor="text1"/>
          <w:sz w:val="24"/>
          <w:szCs w:val="24"/>
        </w:rPr>
        <w:t xml:space="preserve"> </w:t>
      </w:r>
      <w:r w:rsidRPr="00E47F5B">
        <w:rPr>
          <w:rFonts w:ascii="Times New Roman" w:hAnsi="Times New Roman" w:cs="Times New Roman"/>
          <w:color w:val="000000" w:themeColor="text1"/>
          <w:sz w:val="24"/>
          <w:szCs w:val="24"/>
        </w:rPr>
        <w:t>a que los esfuerzos que le son transmitidos son superiores a la capacidad de soporte de dichos suelos, esto se ve agudizado aún más por la presencia de humedad</w:t>
      </w:r>
      <w:r w:rsidR="009B2395">
        <w:rPr>
          <w:rFonts w:ascii="Times New Roman" w:hAnsi="Times New Roman" w:cs="Times New Roman"/>
          <w:color w:val="000000" w:themeColor="text1"/>
          <w:sz w:val="24"/>
          <w:szCs w:val="24"/>
        </w:rPr>
        <w:t xml:space="preserve"> o el cálculo inadecuado de espesor del pavimento</w:t>
      </w:r>
      <w:r w:rsidRPr="00E47F5B">
        <w:rPr>
          <w:rFonts w:ascii="Times New Roman" w:hAnsi="Times New Roman" w:cs="Times New Roman"/>
          <w:color w:val="000000" w:themeColor="text1"/>
          <w:sz w:val="24"/>
          <w:szCs w:val="24"/>
        </w:rPr>
        <w:t>; frente a esta problemática, una de las alternativas probablemente será la utilización de las geomallas multiaxiales</w:t>
      </w:r>
      <w:r>
        <w:rPr>
          <w:rFonts w:ascii="Times New Roman" w:hAnsi="Times New Roman" w:cs="Times New Roman"/>
          <w:color w:val="000000" w:themeColor="text1"/>
          <w:sz w:val="24"/>
          <w:szCs w:val="24"/>
        </w:rPr>
        <w:t xml:space="preserve"> </w:t>
      </w:r>
      <w:r w:rsidR="00412402" w:rsidRPr="0084456F">
        <w:rPr>
          <w:rFonts w:ascii="Times New Roman" w:hAnsi="Times New Roman" w:cs="Times New Roman"/>
          <w:color w:val="000000" w:themeColor="text1"/>
          <w:sz w:val="24"/>
          <w:szCs w:val="24"/>
        </w:rPr>
        <w:t>cuyas características lo hacen ideal para refuerzo de estructuras como el pavimento</w:t>
      </w:r>
      <w:r w:rsidR="003C7EAA" w:rsidRPr="0084456F">
        <w:rPr>
          <w:rFonts w:ascii="Times New Roman" w:hAnsi="Times New Roman" w:cs="Times New Roman"/>
          <w:color w:val="000000" w:themeColor="text1"/>
          <w:sz w:val="24"/>
          <w:szCs w:val="24"/>
        </w:rPr>
        <w:t xml:space="preserve"> </w:t>
      </w:r>
      <w:r w:rsidR="00E07231" w:rsidRPr="0084456F">
        <w:rPr>
          <w:rFonts w:ascii="Times New Roman" w:hAnsi="Times New Roman" w:cs="Times New Roman"/>
          <w:color w:val="000000" w:themeColor="text1"/>
          <w:sz w:val="24"/>
          <w:szCs w:val="24"/>
        </w:rPr>
        <w:t>rígido</w:t>
      </w:r>
      <w:r>
        <w:rPr>
          <w:rFonts w:ascii="Times New Roman" w:hAnsi="Times New Roman" w:cs="Times New Roman"/>
          <w:color w:val="000000" w:themeColor="text1"/>
          <w:sz w:val="24"/>
          <w:szCs w:val="24"/>
        </w:rPr>
        <w:t>.</w:t>
      </w:r>
    </w:p>
    <w:p w:rsidR="00412402" w:rsidRPr="0084456F" w:rsidRDefault="00412402" w:rsidP="0084456F">
      <w:pPr>
        <w:spacing w:line="360" w:lineRule="auto"/>
        <w:jc w:val="both"/>
        <w:rPr>
          <w:rFonts w:ascii="Times New Roman" w:hAnsi="Times New Roman" w:cs="Times New Roman"/>
          <w:color w:val="000000" w:themeColor="text1"/>
          <w:sz w:val="24"/>
          <w:szCs w:val="24"/>
        </w:rPr>
      </w:pPr>
    </w:p>
    <w:p w:rsidR="006E580D" w:rsidRPr="0084456F" w:rsidRDefault="00AA4985" w:rsidP="0084456F">
      <w:pPr>
        <w:pStyle w:val="Ttulo2"/>
        <w:numPr>
          <w:ilvl w:val="0"/>
          <w:numId w:val="2"/>
        </w:numPr>
        <w:spacing w:line="360" w:lineRule="auto"/>
        <w:ind w:left="567" w:hanging="567"/>
        <w:jc w:val="both"/>
        <w:rPr>
          <w:rFonts w:ascii="Times New Roman" w:hAnsi="Times New Roman" w:cs="Times New Roman"/>
          <w:b/>
          <w:color w:val="000000" w:themeColor="text1"/>
          <w:sz w:val="24"/>
          <w:szCs w:val="24"/>
        </w:rPr>
      </w:pPr>
      <w:bookmarkStart w:id="6" w:name="_Toc524189885"/>
      <w:r w:rsidRPr="0084456F">
        <w:rPr>
          <w:rFonts w:ascii="Times New Roman" w:hAnsi="Times New Roman" w:cs="Times New Roman"/>
          <w:b/>
          <w:color w:val="000000" w:themeColor="text1"/>
          <w:sz w:val="24"/>
          <w:szCs w:val="24"/>
        </w:rPr>
        <w:t>FORMULACIÓN</w:t>
      </w:r>
      <w:r w:rsidR="00C0657F" w:rsidRPr="0084456F">
        <w:rPr>
          <w:rFonts w:ascii="Times New Roman" w:hAnsi="Times New Roman" w:cs="Times New Roman"/>
          <w:b/>
          <w:color w:val="000000" w:themeColor="text1"/>
          <w:sz w:val="24"/>
          <w:szCs w:val="24"/>
        </w:rPr>
        <w:t xml:space="preserve"> DEL PROBLEMA</w:t>
      </w:r>
      <w:bookmarkEnd w:id="6"/>
    </w:p>
    <w:p w:rsidR="003C7EAA" w:rsidRPr="0084456F" w:rsidRDefault="003C7EAA"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¿Cuál </w:t>
      </w:r>
      <w:r w:rsidR="00530B47">
        <w:rPr>
          <w:rFonts w:ascii="Times New Roman" w:hAnsi="Times New Roman" w:cs="Times New Roman"/>
          <w:color w:val="000000" w:themeColor="text1"/>
          <w:sz w:val="24"/>
          <w:szCs w:val="24"/>
        </w:rPr>
        <w:t>es</w:t>
      </w:r>
      <w:r w:rsidRPr="0084456F">
        <w:rPr>
          <w:rFonts w:ascii="Times New Roman" w:hAnsi="Times New Roman" w:cs="Times New Roman"/>
          <w:color w:val="000000" w:themeColor="text1"/>
          <w:sz w:val="24"/>
          <w:szCs w:val="24"/>
        </w:rPr>
        <w:t xml:space="preserve"> el efecto técnico – económico del uso de geomalla multiaxial frente al diseño con método </w:t>
      </w:r>
      <w:proofErr w:type="spellStart"/>
      <w:r w:rsidR="002626C6" w:rsidRPr="0084456F">
        <w:rPr>
          <w:rFonts w:ascii="Times New Roman" w:hAnsi="Times New Roman" w:cs="Times New Roman"/>
          <w:sz w:val="24"/>
          <w:szCs w:val="24"/>
        </w:rPr>
        <w:t>Aashto</w:t>
      </w:r>
      <w:proofErr w:type="spellEnd"/>
      <w:r w:rsidRPr="0084456F">
        <w:rPr>
          <w:rFonts w:ascii="Times New Roman" w:hAnsi="Times New Roman" w:cs="Times New Roman"/>
          <w:color w:val="000000" w:themeColor="text1"/>
          <w:sz w:val="24"/>
          <w:szCs w:val="24"/>
        </w:rPr>
        <w:t xml:space="preserve"> en la Vía de Evitamiento </w:t>
      </w:r>
      <w:r w:rsidR="004E363E" w:rsidRPr="0084456F">
        <w:rPr>
          <w:rFonts w:ascii="Times New Roman" w:hAnsi="Times New Roman" w:cs="Times New Roman"/>
          <w:color w:val="000000" w:themeColor="text1"/>
          <w:sz w:val="24"/>
          <w:szCs w:val="24"/>
        </w:rPr>
        <w:t>Norte, entre</w:t>
      </w:r>
      <w:r w:rsidRPr="0084456F">
        <w:rPr>
          <w:rFonts w:ascii="Times New Roman" w:hAnsi="Times New Roman" w:cs="Times New Roman"/>
          <w:color w:val="000000" w:themeColor="text1"/>
          <w:sz w:val="24"/>
          <w:szCs w:val="24"/>
        </w:rPr>
        <w:t xml:space="preserve"> el Jr. Carlos Malpica y la Av. Hoyos Rubio – </w:t>
      </w:r>
      <w:r w:rsidR="006A3A3D">
        <w:rPr>
          <w:rFonts w:ascii="Times New Roman" w:hAnsi="Times New Roman" w:cs="Times New Roman"/>
          <w:color w:val="000000" w:themeColor="text1"/>
          <w:sz w:val="24"/>
          <w:szCs w:val="24"/>
        </w:rPr>
        <w:t>s</w:t>
      </w:r>
      <w:r w:rsidR="004E363E" w:rsidRPr="0084456F">
        <w:rPr>
          <w:rFonts w:ascii="Times New Roman" w:hAnsi="Times New Roman" w:cs="Times New Roman"/>
          <w:color w:val="000000" w:themeColor="text1"/>
          <w:sz w:val="24"/>
          <w:szCs w:val="24"/>
        </w:rPr>
        <w:t xml:space="preserve">ector 10 </w:t>
      </w:r>
      <w:proofErr w:type="gramStart"/>
      <w:r w:rsidR="004E363E" w:rsidRPr="0084456F">
        <w:rPr>
          <w:rFonts w:ascii="Times New Roman" w:hAnsi="Times New Roman" w:cs="Times New Roman"/>
          <w:color w:val="000000" w:themeColor="text1"/>
          <w:sz w:val="24"/>
          <w:szCs w:val="24"/>
        </w:rPr>
        <w:t>San Antonio, provincia Cajamarca-Cajamarca”?</w:t>
      </w:r>
      <w:proofErr w:type="gramEnd"/>
    </w:p>
    <w:p w:rsidR="004E363E" w:rsidRDefault="004E363E" w:rsidP="0084456F">
      <w:pPr>
        <w:spacing w:line="360" w:lineRule="auto"/>
        <w:jc w:val="both"/>
        <w:rPr>
          <w:rFonts w:ascii="Times New Roman" w:hAnsi="Times New Roman" w:cs="Times New Roman"/>
          <w:color w:val="000000" w:themeColor="text1"/>
          <w:sz w:val="24"/>
          <w:szCs w:val="24"/>
        </w:rPr>
      </w:pPr>
    </w:p>
    <w:p w:rsidR="00D12745" w:rsidRPr="0084456F" w:rsidRDefault="00D12745" w:rsidP="0084456F">
      <w:pPr>
        <w:spacing w:line="360" w:lineRule="auto"/>
        <w:jc w:val="both"/>
        <w:rPr>
          <w:rFonts w:ascii="Times New Roman" w:hAnsi="Times New Roman" w:cs="Times New Roman"/>
          <w:color w:val="000000" w:themeColor="text1"/>
          <w:sz w:val="24"/>
          <w:szCs w:val="24"/>
        </w:rPr>
      </w:pPr>
    </w:p>
    <w:p w:rsidR="00AB6CB4" w:rsidRPr="0084456F" w:rsidRDefault="00AB6CB4" w:rsidP="0084456F">
      <w:pPr>
        <w:pStyle w:val="Ttulo2"/>
        <w:numPr>
          <w:ilvl w:val="0"/>
          <w:numId w:val="2"/>
        </w:numPr>
        <w:spacing w:line="360" w:lineRule="auto"/>
        <w:ind w:left="567" w:hanging="567"/>
        <w:jc w:val="both"/>
        <w:rPr>
          <w:rFonts w:ascii="Times New Roman" w:hAnsi="Times New Roman" w:cs="Times New Roman"/>
          <w:b/>
          <w:color w:val="000000" w:themeColor="text1"/>
          <w:sz w:val="24"/>
          <w:szCs w:val="24"/>
        </w:rPr>
      </w:pPr>
      <w:bookmarkStart w:id="7" w:name="_Toc524189886"/>
      <w:r w:rsidRPr="0084456F">
        <w:rPr>
          <w:rFonts w:ascii="Times New Roman" w:hAnsi="Times New Roman" w:cs="Times New Roman"/>
          <w:b/>
          <w:color w:val="000000" w:themeColor="text1"/>
          <w:sz w:val="24"/>
          <w:szCs w:val="24"/>
        </w:rPr>
        <w:lastRenderedPageBreak/>
        <w:t>HIPÓTESIS</w:t>
      </w:r>
      <w:bookmarkEnd w:id="7"/>
      <w:r w:rsidRPr="0084456F">
        <w:rPr>
          <w:rFonts w:ascii="Times New Roman" w:hAnsi="Times New Roman" w:cs="Times New Roman"/>
          <w:b/>
          <w:color w:val="000000" w:themeColor="text1"/>
          <w:sz w:val="24"/>
          <w:szCs w:val="24"/>
        </w:rPr>
        <w:t xml:space="preserve"> </w:t>
      </w:r>
    </w:p>
    <w:p w:rsidR="008A7B79" w:rsidRPr="0084456F" w:rsidRDefault="008A7B79"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El uso de geomalla multiaxial en el diseño de un pavimento rígido reduce </w:t>
      </w:r>
      <w:r w:rsidR="00F443CB">
        <w:rPr>
          <w:rFonts w:ascii="Times New Roman" w:hAnsi="Times New Roman" w:cs="Times New Roman"/>
          <w:color w:val="000000" w:themeColor="text1"/>
          <w:sz w:val="24"/>
          <w:szCs w:val="24"/>
        </w:rPr>
        <w:t>el</w:t>
      </w:r>
      <w:r w:rsidRPr="0084456F">
        <w:rPr>
          <w:rFonts w:ascii="Times New Roman" w:hAnsi="Times New Roman" w:cs="Times New Roman"/>
          <w:color w:val="000000" w:themeColor="text1"/>
          <w:sz w:val="24"/>
          <w:szCs w:val="24"/>
        </w:rPr>
        <w:t xml:space="preserve"> espesor de las capas del mismo y costo de construcción de la Vía de Evitamiento Norte, entre el Jr. Carlos Malpica y la Av. Hoyos Rubio.</w:t>
      </w:r>
    </w:p>
    <w:p w:rsidR="008A7B79" w:rsidRPr="0084456F" w:rsidRDefault="008A7B79" w:rsidP="0084456F">
      <w:pPr>
        <w:spacing w:line="360" w:lineRule="auto"/>
        <w:jc w:val="both"/>
        <w:rPr>
          <w:rFonts w:ascii="Times New Roman" w:hAnsi="Times New Roman" w:cs="Times New Roman"/>
          <w:color w:val="000000" w:themeColor="text1"/>
          <w:sz w:val="24"/>
          <w:szCs w:val="24"/>
        </w:rPr>
      </w:pPr>
    </w:p>
    <w:p w:rsidR="006E580D" w:rsidRPr="0084456F" w:rsidRDefault="006E580D" w:rsidP="0084456F">
      <w:pPr>
        <w:pStyle w:val="Ttulo2"/>
        <w:numPr>
          <w:ilvl w:val="0"/>
          <w:numId w:val="2"/>
        </w:numPr>
        <w:spacing w:line="360" w:lineRule="auto"/>
        <w:ind w:left="567" w:hanging="567"/>
        <w:jc w:val="both"/>
        <w:rPr>
          <w:rFonts w:ascii="Times New Roman" w:hAnsi="Times New Roman" w:cs="Times New Roman"/>
          <w:b/>
          <w:color w:val="000000" w:themeColor="text1"/>
          <w:sz w:val="24"/>
          <w:szCs w:val="24"/>
        </w:rPr>
      </w:pPr>
      <w:bookmarkStart w:id="8" w:name="_Toc524189887"/>
      <w:r w:rsidRPr="0084456F">
        <w:rPr>
          <w:rFonts w:ascii="Times New Roman" w:hAnsi="Times New Roman" w:cs="Times New Roman"/>
          <w:b/>
          <w:color w:val="000000" w:themeColor="text1"/>
          <w:sz w:val="24"/>
          <w:szCs w:val="24"/>
        </w:rPr>
        <w:t>JUSTIFICACIÓN DE LA INVESTIGACIÓN</w:t>
      </w:r>
      <w:bookmarkEnd w:id="8"/>
    </w:p>
    <w:p w:rsidR="0056758F" w:rsidRPr="0084456F" w:rsidRDefault="0056758F" w:rsidP="0084456F">
      <w:pPr>
        <w:spacing w:line="360" w:lineRule="auto"/>
        <w:jc w:val="both"/>
        <w:rPr>
          <w:rFonts w:ascii="Times New Roman" w:hAnsi="Times New Roman" w:cs="Times New Roman"/>
          <w:color w:val="000000" w:themeColor="text1"/>
          <w:sz w:val="24"/>
          <w:szCs w:val="24"/>
        </w:rPr>
      </w:pPr>
      <w:r w:rsidRPr="0056758F">
        <w:rPr>
          <w:rFonts w:ascii="Times New Roman" w:hAnsi="Times New Roman" w:cs="Times New Roman"/>
          <w:color w:val="000000" w:themeColor="text1"/>
          <w:sz w:val="24"/>
          <w:szCs w:val="24"/>
        </w:rPr>
        <w:t>Reducir el espesor de la</w:t>
      </w:r>
      <w:r w:rsidR="00EE2CA3">
        <w:rPr>
          <w:rFonts w:ascii="Times New Roman" w:hAnsi="Times New Roman" w:cs="Times New Roman"/>
          <w:color w:val="000000" w:themeColor="text1"/>
          <w:sz w:val="24"/>
          <w:szCs w:val="24"/>
        </w:rPr>
        <w:t>s capas del pavimento</w:t>
      </w:r>
      <w:r w:rsidRPr="0056758F">
        <w:rPr>
          <w:rFonts w:ascii="Times New Roman" w:hAnsi="Times New Roman" w:cs="Times New Roman"/>
          <w:color w:val="000000" w:themeColor="text1"/>
          <w:sz w:val="24"/>
          <w:szCs w:val="24"/>
        </w:rPr>
        <w:t xml:space="preserve"> implica mejorarl</w:t>
      </w:r>
      <w:r w:rsidR="00EE2CA3">
        <w:rPr>
          <w:rFonts w:ascii="Times New Roman" w:hAnsi="Times New Roman" w:cs="Times New Roman"/>
          <w:color w:val="000000" w:themeColor="text1"/>
          <w:sz w:val="24"/>
          <w:szCs w:val="24"/>
        </w:rPr>
        <w:t>o</w:t>
      </w:r>
      <w:r w:rsidRPr="0056758F">
        <w:rPr>
          <w:rFonts w:ascii="Times New Roman" w:hAnsi="Times New Roman" w:cs="Times New Roman"/>
          <w:color w:val="000000" w:themeColor="text1"/>
          <w:sz w:val="24"/>
          <w:szCs w:val="24"/>
        </w:rPr>
        <w:t xml:space="preserve"> para obtener una estructura tal</w:t>
      </w:r>
      <w:r w:rsidR="00EE2CA3">
        <w:rPr>
          <w:rFonts w:ascii="Times New Roman" w:hAnsi="Times New Roman" w:cs="Times New Roman"/>
          <w:color w:val="000000" w:themeColor="text1"/>
          <w:sz w:val="24"/>
          <w:szCs w:val="24"/>
        </w:rPr>
        <w:t>,</w:t>
      </w:r>
      <w:r w:rsidRPr="0056758F">
        <w:rPr>
          <w:rFonts w:ascii="Times New Roman" w:hAnsi="Times New Roman" w:cs="Times New Roman"/>
          <w:color w:val="000000" w:themeColor="text1"/>
          <w:sz w:val="24"/>
          <w:szCs w:val="24"/>
        </w:rPr>
        <w:t xml:space="preserve"> que satisfaga los requerimientos a los que va a estar expuest</w:t>
      </w:r>
      <w:r w:rsidR="00A11343">
        <w:rPr>
          <w:rFonts w:ascii="Times New Roman" w:hAnsi="Times New Roman" w:cs="Times New Roman"/>
          <w:color w:val="000000" w:themeColor="text1"/>
          <w:sz w:val="24"/>
          <w:szCs w:val="24"/>
        </w:rPr>
        <w:t>a</w:t>
      </w:r>
      <w:r w:rsidRPr="0056758F">
        <w:rPr>
          <w:rFonts w:ascii="Times New Roman" w:hAnsi="Times New Roman" w:cs="Times New Roman"/>
          <w:color w:val="000000" w:themeColor="text1"/>
          <w:sz w:val="24"/>
          <w:szCs w:val="24"/>
        </w:rPr>
        <w:t xml:space="preserve"> y a la vez que dicha estructura contemple los menores costos de inversión, tratando además de alterar lo menor posible el medio ambiente. Dentro de este contexto se tiene </w:t>
      </w:r>
      <w:r w:rsidR="00EE2CA3" w:rsidRPr="0056758F">
        <w:rPr>
          <w:rFonts w:ascii="Times New Roman" w:hAnsi="Times New Roman" w:cs="Times New Roman"/>
          <w:color w:val="000000" w:themeColor="text1"/>
          <w:sz w:val="24"/>
          <w:szCs w:val="24"/>
        </w:rPr>
        <w:t>que,</w:t>
      </w:r>
      <w:r w:rsidRPr="0056758F">
        <w:rPr>
          <w:rFonts w:ascii="Times New Roman" w:hAnsi="Times New Roman" w:cs="Times New Roman"/>
          <w:color w:val="000000" w:themeColor="text1"/>
          <w:sz w:val="24"/>
          <w:szCs w:val="24"/>
        </w:rPr>
        <w:t xml:space="preserve"> al mejorar la subrasante con las geomallas multiaxiales, se van a tener menores movimientos de tierras y los costos de construcción van a disminuir ostensiblemente. La presente tesis será de importancia para los alumnos de la </w:t>
      </w:r>
      <w:r w:rsidR="00B76BBA">
        <w:rPr>
          <w:rFonts w:ascii="Times New Roman" w:hAnsi="Times New Roman" w:cs="Times New Roman"/>
          <w:color w:val="000000" w:themeColor="text1"/>
          <w:sz w:val="24"/>
          <w:szCs w:val="24"/>
        </w:rPr>
        <w:t>c</w:t>
      </w:r>
      <w:r w:rsidRPr="0056758F">
        <w:rPr>
          <w:rFonts w:ascii="Times New Roman" w:hAnsi="Times New Roman" w:cs="Times New Roman"/>
          <w:color w:val="000000" w:themeColor="text1"/>
          <w:sz w:val="24"/>
          <w:szCs w:val="24"/>
        </w:rPr>
        <w:t>arrera de Ingeniera Civil y para aquellos que necesiten un material de consulta para absolver dudas acerca del diseño y construcción de pavimento rígido utilizando geomallas multiaxiales.</w:t>
      </w:r>
    </w:p>
    <w:p w:rsidR="003C7EAA" w:rsidRPr="0084456F" w:rsidRDefault="003C7EAA" w:rsidP="0084456F">
      <w:pPr>
        <w:spacing w:line="360" w:lineRule="auto"/>
        <w:jc w:val="both"/>
        <w:rPr>
          <w:rFonts w:ascii="Times New Roman" w:hAnsi="Times New Roman" w:cs="Times New Roman"/>
          <w:color w:val="000000" w:themeColor="text1"/>
          <w:sz w:val="24"/>
          <w:szCs w:val="24"/>
        </w:rPr>
      </w:pPr>
    </w:p>
    <w:p w:rsidR="002B1853" w:rsidRPr="0084456F" w:rsidRDefault="001E6B55" w:rsidP="0084456F">
      <w:pPr>
        <w:pStyle w:val="Ttulo2"/>
        <w:numPr>
          <w:ilvl w:val="0"/>
          <w:numId w:val="2"/>
        </w:numPr>
        <w:spacing w:line="360" w:lineRule="auto"/>
        <w:ind w:left="567" w:hanging="567"/>
        <w:jc w:val="both"/>
        <w:rPr>
          <w:rFonts w:ascii="Times New Roman" w:hAnsi="Times New Roman" w:cs="Times New Roman"/>
          <w:b/>
          <w:color w:val="000000" w:themeColor="text1"/>
          <w:sz w:val="24"/>
          <w:szCs w:val="24"/>
        </w:rPr>
      </w:pPr>
      <w:bookmarkStart w:id="9" w:name="_Toc524189888"/>
      <w:r w:rsidRPr="0084456F">
        <w:rPr>
          <w:rFonts w:ascii="Times New Roman" w:hAnsi="Times New Roman" w:cs="Times New Roman"/>
          <w:b/>
          <w:color w:val="000000" w:themeColor="text1"/>
          <w:sz w:val="24"/>
          <w:szCs w:val="24"/>
        </w:rPr>
        <w:t>DELIMITACIÓN DE LA INVESTIGACIÓN</w:t>
      </w:r>
      <w:bookmarkEnd w:id="9"/>
    </w:p>
    <w:p w:rsidR="002B1853" w:rsidRPr="0084456F" w:rsidRDefault="002B1853"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La </w:t>
      </w:r>
      <w:r w:rsidR="003C0B68">
        <w:rPr>
          <w:rFonts w:ascii="Times New Roman" w:hAnsi="Times New Roman" w:cs="Times New Roman"/>
          <w:color w:val="000000" w:themeColor="text1"/>
          <w:sz w:val="24"/>
          <w:szCs w:val="24"/>
        </w:rPr>
        <w:t>presente se ha realizado</w:t>
      </w:r>
      <w:r w:rsidRPr="0084456F">
        <w:rPr>
          <w:rFonts w:ascii="Times New Roman" w:hAnsi="Times New Roman" w:cs="Times New Roman"/>
          <w:color w:val="000000" w:themeColor="text1"/>
          <w:sz w:val="24"/>
          <w:szCs w:val="24"/>
        </w:rPr>
        <w:t xml:space="preserve"> en la Vía de Evitamiento Norte</w:t>
      </w:r>
      <w:r w:rsidR="003C0B68">
        <w:rPr>
          <w:rFonts w:ascii="Times New Roman" w:hAnsi="Times New Roman" w:cs="Times New Roman"/>
          <w:color w:val="000000" w:themeColor="text1"/>
          <w:sz w:val="24"/>
          <w:szCs w:val="24"/>
        </w:rPr>
        <w:t>, en el tramo ubicado</w:t>
      </w:r>
      <w:r w:rsidRPr="0084456F">
        <w:rPr>
          <w:rFonts w:ascii="Times New Roman" w:hAnsi="Times New Roman" w:cs="Times New Roman"/>
          <w:color w:val="000000" w:themeColor="text1"/>
          <w:sz w:val="24"/>
          <w:szCs w:val="24"/>
        </w:rPr>
        <w:t xml:space="preserve"> entre el Jr. Carlos Malpica y la Av. Hoyos Rubio</w:t>
      </w:r>
      <w:r w:rsidR="003C0B68">
        <w:rPr>
          <w:rFonts w:ascii="Times New Roman" w:hAnsi="Times New Roman" w:cs="Times New Roman"/>
          <w:color w:val="000000" w:themeColor="text1"/>
          <w:sz w:val="24"/>
          <w:szCs w:val="24"/>
        </w:rPr>
        <w:t>. Los cálculos se han realizado teniendo en cuenta los aforos diarios por 7 días. (desde el 21 de mayo del 2018 hasta el 27 de mayo del 2018).</w:t>
      </w:r>
    </w:p>
    <w:p w:rsidR="009F5C32" w:rsidRPr="0084456F" w:rsidRDefault="009F5C32" w:rsidP="0084456F">
      <w:pPr>
        <w:spacing w:line="360" w:lineRule="auto"/>
        <w:jc w:val="both"/>
        <w:rPr>
          <w:rFonts w:ascii="Times New Roman" w:hAnsi="Times New Roman" w:cs="Times New Roman"/>
          <w:color w:val="000000" w:themeColor="text1"/>
          <w:sz w:val="24"/>
          <w:szCs w:val="24"/>
        </w:rPr>
      </w:pPr>
    </w:p>
    <w:p w:rsidR="006E580D" w:rsidRPr="0084456F" w:rsidRDefault="00813566" w:rsidP="0084456F">
      <w:pPr>
        <w:pStyle w:val="Ttulo2"/>
        <w:numPr>
          <w:ilvl w:val="0"/>
          <w:numId w:val="2"/>
        </w:numPr>
        <w:spacing w:line="360" w:lineRule="auto"/>
        <w:ind w:left="567" w:hanging="567"/>
        <w:jc w:val="both"/>
        <w:rPr>
          <w:rFonts w:ascii="Times New Roman" w:hAnsi="Times New Roman" w:cs="Times New Roman"/>
          <w:b/>
          <w:color w:val="000000" w:themeColor="text1"/>
          <w:sz w:val="24"/>
          <w:szCs w:val="24"/>
        </w:rPr>
      </w:pPr>
      <w:bookmarkStart w:id="10" w:name="_Toc524189889"/>
      <w:r w:rsidRPr="0084456F">
        <w:rPr>
          <w:rFonts w:ascii="Times New Roman" w:hAnsi="Times New Roman" w:cs="Times New Roman"/>
          <w:b/>
          <w:color w:val="000000" w:themeColor="text1"/>
          <w:sz w:val="24"/>
          <w:szCs w:val="24"/>
        </w:rPr>
        <w:t>OBJETIVO</w:t>
      </w:r>
      <w:r w:rsidR="00F00E25" w:rsidRPr="0084456F">
        <w:rPr>
          <w:rFonts w:ascii="Times New Roman" w:hAnsi="Times New Roman" w:cs="Times New Roman"/>
          <w:b/>
          <w:color w:val="000000" w:themeColor="text1"/>
          <w:sz w:val="24"/>
          <w:szCs w:val="24"/>
        </w:rPr>
        <w:t>S</w:t>
      </w:r>
      <w:r w:rsidRPr="0084456F">
        <w:rPr>
          <w:rFonts w:ascii="Times New Roman" w:hAnsi="Times New Roman" w:cs="Times New Roman"/>
          <w:b/>
          <w:color w:val="000000" w:themeColor="text1"/>
          <w:sz w:val="24"/>
          <w:szCs w:val="24"/>
        </w:rPr>
        <w:t xml:space="preserve"> DE LA INVESTIGACIÓN</w:t>
      </w:r>
      <w:bookmarkEnd w:id="10"/>
    </w:p>
    <w:p w:rsidR="00447D6B" w:rsidRPr="0084456F" w:rsidRDefault="00447D6B" w:rsidP="0084456F">
      <w:pPr>
        <w:spacing w:line="360" w:lineRule="auto"/>
        <w:rPr>
          <w:rFonts w:ascii="Times New Roman" w:hAnsi="Times New Roman" w:cs="Times New Roman"/>
          <w:lang w:eastAsia="en-US"/>
        </w:rPr>
      </w:pPr>
    </w:p>
    <w:p w:rsidR="00F00E25" w:rsidRPr="0084456F" w:rsidRDefault="00F00E25" w:rsidP="0084456F">
      <w:pPr>
        <w:spacing w:line="360" w:lineRule="auto"/>
        <w:jc w:val="both"/>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Objetivo general</w:t>
      </w:r>
    </w:p>
    <w:p w:rsidR="00AA5DF7" w:rsidRPr="0084456F" w:rsidRDefault="00C5270E" w:rsidP="0084456F">
      <w:pPr>
        <w:pStyle w:val="Prrafodelista"/>
        <w:numPr>
          <w:ilvl w:val="0"/>
          <w:numId w:val="5"/>
        </w:num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Realizar </w:t>
      </w:r>
      <w:r w:rsidR="00B95877" w:rsidRPr="0084456F">
        <w:rPr>
          <w:rFonts w:ascii="Times New Roman" w:hAnsi="Times New Roman" w:cs="Times New Roman"/>
          <w:color w:val="000000" w:themeColor="text1"/>
          <w:sz w:val="24"/>
          <w:szCs w:val="24"/>
        </w:rPr>
        <w:t xml:space="preserve">el análisis técnico - económico del diseño mediante el método </w:t>
      </w:r>
      <w:proofErr w:type="spellStart"/>
      <w:r w:rsidR="002626C6" w:rsidRPr="0084456F">
        <w:rPr>
          <w:rFonts w:ascii="Times New Roman" w:hAnsi="Times New Roman" w:cs="Times New Roman"/>
          <w:sz w:val="24"/>
          <w:szCs w:val="24"/>
        </w:rPr>
        <w:t>Aashto</w:t>
      </w:r>
      <w:proofErr w:type="spellEnd"/>
      <w:r w:rsidR="002626C6" w:rsidRPr="0084456F">
        <w:rPr>
          <w:rFonts w:ascii="Times New Roman" w:hAnsi="Times New Roman" w:cs="Times New Roman"/>
          <w:sz w:val="24"/>
          <w:szCs w:val="24"/>
        </w:rPr>
        <w:t xml:space="preserve"> </w:t>
      </w:r>
      <w:r w:rsidR="00B95877" w:rsidRPr="0084456F">
        <w:rPr>
          <w:rFonts w:ascii="Times New Roman" w:hAnsi="Times New Roman" w:cs="Times New Roman"/>
          <w:color w:val="000000" w:themeColor="text1"/>
          <w:sz w:val="24"/>
          <w:szCs w:val="24"/>
        </w:rPr>
        <w:t xml:space="preserve">y el diseño </w:t>
      </w:r>
      <w:proofErr w:type="spellStart"/>
      <w:r w:rsidR="002626C6" w:rsidRPr="0084456F">
        <w:rPr>
          <w:rFonts w:ascii="Times New Roman" w:hAnsi="Times New Roman" w:cs="Times New Roman"/>
          <w:sz w:val="24"/>
          <w:szCs w:val="24"/>
        </w:rPr>
        <w:t>Aashto</w:t>
      </w:r>
      <w:proofErr w:type="spellEnd"/>
      <w:r w:rsidR="00B95877" w:rsidRPr="0084456F">
        <w:rPr>
          <w:rFonts w:ascii="Times New Roman" w:hAnsi="Times New Roman" w:cs="Times New Roman"/>
          <w:color w:val="000000" w:themeColor="text1"/>
          <w:sz w:val="24"/>
          <w:szCs w:val="24"/>
        </w:rPr>
        <w:t xml:space="preserve"> usando geomalla multiaxial, del pavimento rígido de la Vía de Evitamiento Norte entre el Jr. Carlos Malpica y la Av. Hoyos Rubio.</w:t>
      </w:r>
    </w:p>
    <w:p w:rsidR="00811C4A" w:rsidRPr="0084456F" w:rsidRDefault="00811C4A" w:rsidP="0084456F">
      <w:pPr>
        <w:spacing w:line="360" w:lineRule="auto"/>
        <w:jc w:val="both"/>
        <w:rPr>
          <w:rFonts w:ascii="Times New Roman" w:hAnsi="Times New Roman" w:cs="Times New Roman"/>
          <w:b/>
          <w:color w:val="000000" w:themeColor="text1"/>
          <w:sz w:val="24"/>
          <w:szCs w:val="24"/>
        </w:rPr>
      </w:pPr>
    </w:p>
    <w:p w:rsidR="00F00E25" w:rsidRPr="0084456F" w:rsidRDefault="00F00E25" w:rsidP="0084456F">
      <w:pPr>
        <w:spacing w:line="360" w:lineRule="auto"/>
        <w:jc w:val="both"/>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Objetivos específicos</w:t>
      </w:r>
    </w:p>
    <w:p w:rsidR="00AA5DF7" w:rsidRDefault="009A7304" w:rsidP="0084456F">
      <w:pPr>
        <w:numPr>
          <w:ilvl w:val="0"/>
          <w:numId w:val="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Obtener el </w:t>
      </w:r>
      <w:proofErr w:type="spellStart"/>
      <w:r w:rsidR="00130430">
        <w:rPr>
          <w:rFonts w:ascii="Times New Roman" w:hAnsi="Times New Roman" w:cs="Times New Roman"/>
          <w:color w:val="000000" w:themeColor="text1"/>
          <w:sz w:val="24"/>
          <w:szCs w:val="24"/>
        </w:rPr>
        <w:t>ESAL´s</w:t>
      </w:r>
      <w:proofErr w:type="spellEnd"/>
      <w:r w:rsidR="00130430">
        <w:rPr>
          <w:rFonts w:ascii="Times New Roman" w:hAnsi="Times New Roman" w:cs="Times New Roman"/>
          <w:color w:val="000000" w:themeColor="text1"/>
          <w:sz w:val="24"/>
          <w:szCs w:val="24"/>
        </w:rPr>
        <w:t xml:space="preserve"> de la vía.</w:t>
      </w:r>
    </w:p>
    <w:p w:rsidR="009A7304" w:rsidRDefault="009A7304" w:rsidP="0084456F">
      <w:pPr>
        <w:numPr>
          <w:ilvl w:val="0"/>
          <w:numId w:val="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Determinar el valor de</w:t>
      </w:r>
      <w:r w:rsidR="00130430">
        <w:rPr>
          <w:rFonts w:ascii="Times New Roman" w:hAnsi="Times New Roman" w:cs="Times New Roman"/>
          <w:color w:val="000000" w:themeColor="text1"/>
          <w:sz w:val="24"/>
          <w:szCs w:val="24"/>
        </w:rPr>
        <w:t xml:space="preserve"> CBR de la subrasante y del material granular.</w:t>
      </w:r>
    </w:p>
    <w:p w:rsidR="00130430" w:rsidRPr="0084456F" w:rsidRDefault="00130430" w:rsidP="0084456F">
      <w:pPr>
        <w:numPr>
          <w:ilvl w:val="0"/>
          <w:numId w:val="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Hallar</w:t>
      </w:r>
      <w:r w:rsidRPr="00130430">
        <w:rPr>
          <w:rFonts w:ascii="Times New Roman" w:hAnsi="Times New Roman" w:cs="Times New Roman"/>
          <w:color w:val="000000" w:themeColor="text1"/>
          <w:sz w:val="24"/>
          <w:szCs w:val="24"/>
        </w:rPr>
        <w:t xml:space="preserve"> el módulo de reacción de la subrasante “</w:t>
      </w:r>
      <w:r w:rsidR="00984751">
        <w:rPr>
          <w:rFonts w:ascii="Times New Roman" w:hAnsi="Times New Roman" w:cs="Times New Roman"/>
          <w:color w:val="000000" w:themeColor="text1"/>
          <w:sz w:val="24"/>
          <w:szCs w:val="24"/>
        </w:rPr>
        <w:t>K</w:t>
      </w:r>
      <w:r w:rsidRPr="00130430">
        <w:rPr>
          <w:rFonts w:ascii="Times New Roman" w:hAnsi="Times New Roman" w:cs="Times New Roman"/>
          <w:color w:val="000000" w:themeColor="text1"/>
          <w:sz w:val="24"/>
          <w:szCs w:val="24"/>
        </w:rPr>
        <w:t>” con y sin geomalla multiaxial</w:t>
      </w:r>
      <w:r>
        <w:rPr>
          <w:rFonts w:ascii="Times New Roman" w:hAnsi="Times New Roman" w:cs="Times New Roman"/>
          <w:color w:val="000000" w:themeColor="text1"/>
          <w:sz w:val="24"/>
          <w:szCs w:val="24"/>
        </w:rPr>
        <w:t>.</w:t>
      </w:r>
    </w:p>
    <w:p w:rsidR="00AA5DF7" w:rsidRPr="0084456F" w:rsidRDefault="00130430" w:rsidP="00644B18">
      <w:pPr>
        <w:keepLines/>
        <w:numPr>
          <w:ilvl w:val="0"/>
          <w:numId w:val="5"/>
        </w:numPr>
        <w:spacing w:line="360" w:lineRule="auto"/>
        <w:ind w:left="714" w:hanging="35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Obtener el espesor del pavimento con el</w:t>
      </w:r>
      <w:r w:rsidR="00B95877" w:rsidRPr="0084456F">
        <w:rPr>
          <w:rFonts w:ascii="Times New Roman" w:hAnsi="Times New Roman" w:cs="Times New Roman"/>
          <w:color w:val="000000" w:themeColor="text1"/>
          <w:sz w:val="24"/>
          <w:szCs w:val="24"/>
        </w:rPr>
        <w:t xml:space="preserve"> método </w:t>
      </w:r>
      <w:proofErr w:type="spellStart"/>
      <w:r w:rsidR="002626C6" w:rsidRPr="0084456F">
        <w:rPr>
          <w:rFonts w:ascii="Times New Roman" w:hAnsi="Times New Roman" w:cs="Times New Roman"/>
          <w:sz w:val="24"/>
          <w:szCs w:val="24"/>
        </w:rPr>
        <w:t>Aashto</w:t>
      </w:r>
      <w:proofErr w:type="spellEnd"/>
      <w:r w:rsidR="00B95877" w:rsidRPr="0084456F">
        <w:rPr>
          <w:rFonts w:ascii="Times New Roman" w:hAnsi="Times New Roman" w:cs="Times New Roman"/>
          <w:color w:val="000000" w:themeColor="text1"/>
          <w:sz w:val="24"/>
          <w:szCs w:val="24"/>
        </w:rPr>
        <w:t xml:space="preserve"> sin reforzamiento y</w:t>
      </w:r>
      <w:r>
        <w:rPr>
          <w:rFonts w:ascii="Times New Roman" w:hAnsi="Times New Roman" w:cs="Times New Roman"/>
          <w:color w:val="000000" w:themeColor="text1"/>
          <w:sz w:val="24"/>
          <w:szCs w:val="24"/>
        </w:rPr>
        <w:t xml:space="preserve"> </w:t>
      </w:r>
      <w:r w:rsidR="00B95877" w:rsidRPr="0084456F">
        <w:rPr>
          <w:rFonts w:ascii="Times New Roman" w:hAnsi="Times New Roman" w:cs="Times New Roman"/>
          <w:color w:val="000000" w:themeColor="text1"/>
          <w:sz w:val="24"/>
          <w:szCs w:val="24"/>
        </w:rPr>
        <w:t>con uso de geomalla.</w:t>
      </w:r>
    </w:p>
    <w:p w:rsidR="00AA5DF7" w:rsidRDefault="009A7304" w:rsidP="0084456F">
      <w:pPr>
        <w:numPr>
          <w:ilvl w:val="0"/>
          <w:numId w:val="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Realizar</w:t>
      </w:r>
      <w:r w:rsidR="00B95877" w:rsidRPr="0084456F">
        <w:rPr>
          <w:rFonts w:ascii="Times New Roman" w:hAnsi="Times New Roman" w:cs="Times New Roman"/>
          <w:color w:val="000000" w:themeColor="text1"/>
          <w:sz w:val="24"/>
          <w:szCs w:val="24"/>
        </w:rPr>
        <w:t xml:space="preserve"> el análisis comparativo de costo entre el diseño mediante el método </w:t>
      </w:r>
      <w:proofErr w:type="spellStart"/>
      <w:r w:rsidR="002626C6" w:rsidRPr="0084456F">
        <w:rPr>
          <w:rFonts w:ascii="Times New Roman" w:hAnsi="Times New Roman" w:cs="Times New Roman"/>
          <w:sz w:val="24"/>
          <w:szCs w:val="24"/>
        </w:rPr>
        <w:t>Aashto</w:t>
      </w:r>
      <w:proofErr w:type="spellEnd"/>
      <w:r w:rsidR="00B95877" w:rsidRPr="0084456F">
        <w:rPr>
          <w:rFonts w:ascii="Times New Roman" w:hAnsi="Times New Roman" w:cs="Times New Roman"/>
          <w:color w:val="000000" w:themeColor="text1"/>
          <w:sz w:val="24"/>
          <w:szCs w:val="24"/>
        </w:rPr>
        <w:t xml:space="preserve"> sin reforzamiento y el con uso de geomalla.</w:t>
      </w:r>
    </w:p>
    <w:p w:rsidR="003C0B68" w:rsidRPr="0084456F" w:rsidRDefault="003C0B68" w:rsidP="003C0B68">
      <w:pPr>
        <w:spacing w:line="360" w:lineRule="auto"/>
        <w:ind w:left="720"/>
        <w:jc w:val="both"/>
        <w:rPr>
          <w:rFonts w:ascii="Times New Roman" w:hAnsi="Times New Roman" w:cs="Times New Roman"/>
          <w:color w:val="000000" w:themeColor="text1"/>
          <w:sz w:val="24"/>
          <w:szCs w:val="24"/>
        </w:rPr>
      </w:pPr>
    </w:p>
    <w:p w:rsidR="006E580D" w:rsidRPr="0084456F" w:rsidRDefault="006E580D" w:rsidP="0084456F">
      <w:pPr>
        <w:pStyle w:val="Ttulo2"/>
        <w:numPr>
          <w:ilvl w:val="0"/>
          <w:numId w:val="2"/>
        </w:numPr>
        <w:spacing w:line="360" w:lineRule="auto"/>
        <w:ind w:left="567" w:hanging="567"/>
        <w:jc w:val="both"/>
        <w:rPr>
          <w:rFonts w:ascii="Times New Roman" w:hAnsi="Times New Roman" w:cs="Times New Roman"/>
          <w:b/>
          <w:color w:val="000000" w:themeColor="text1"/>
          <w:sz w:val="24"/>
          <w:szCs w:val="24"/>
        </w:rPr>
      </w:pPr>
      <w:bookmarkStart w:id="11" w:name="_Toc524189890"/>
      <w:r w:rsidRPr="0084456F">
        <w:rPr>
          <w:rFonts w:ascii="Times New Roman" w:hAnsi="Times New Roman" w:cs="Times New Roman"/>
          <w:b/>
          <w:color w:val="000000" w:themeColor="text1"/>
          <w:sz w:val="24"/>
          <w:szCs w:val="24"/>
        </w:rPr>
        <w:t>DEFINICIÓN DE VARIABLES</w:t>
      </w:r>
      <w:bookmarkEnd w:id="11"/>
    </w:p>
    <w:p w:rsidR="006E580D" w:rsidRPr="0084456F" w:rsidRDefault="006E580D" w:rsidP="0084456F">
      <w:pPr>
        <w:spacing w:line="360" w:lineRule="auto"/>
        <w:ind w:left="360" w:firstLine="207"/>
        <w:jc w:val="both"/>
        <w:rPr>
          <w:rFonts w:ascii="Times New Roman" w:hAnsi="Times New Roman" w:cs="Times New Roman"/>
          <w:b/>
          <w:bCs/>
          <w:color w:val="000000" w:themeColor="text1"/>
          <w:sz w:val="24"/>
          <w:szCs w:val="24"/>
        </w:rPr>
      </w:pPr>
    </w:p>
    <w:p w:rsidR="006E580D" w:rsidRPr="0084456F" w:rsidRDefault="006E580D" w:rsidP="0084456F">
      <w:pPr>
        <w:spacing w:line="360" w:lineRule="auto"/>
        <w:ind w:left="360" w:firstLine="207"/>
        <w:jc w:val="both"/>
        <w:rPr>
          <w:rFonts w:ascii="Times New Roman" w:hAnsi="Times New Roman" w:cs="Times New Roman"/>
          <w:b/>
          <w:bCs/>
          <w:color w:val="000000" w:themeColor="text1"/>
          <w:sz w:val="24"/>
          <w:szCs w:val="24"/>
        </w:rPr>
      </w:pPr>
      <w:r w:rsidRPr="0084456F">
        <w:rPr>
          <w:rFonts w:ascii="Times New Roman" w:hAnsi="Times New Roman" w:cs="Times New Roman"/>
          <w:b/>
          <w:bCs/>
          <w:color w:val="000000" w:themeColor="text1"/>
          <w:sz w:val="24"/>
          <w:szCs w:val="24"/>
        </w:rPr>
        <w:t>Variables Independientes</w:t>
      </w:r>
    </w:p>
    <w:p w:rsidR="0084456F" w:rsidRDefault="0084456F" w:rsidP="0084456F">
      <w:pPr>
        <w:tabs>
          <w:tab w:val="left" w:pos="720"/>
          <w:tab w:val="left" w:pos="1276"/>
          <w:tab w:val="left" w:pos="2127"/>
        </w:tabs>
        <w:spacing w:line="360" w:lineRule="auto"/>
        <w:ind w:left="1560"/>
        <w:jc w:val="both"/>
        <w:rPr>
          <w:rFonts w:ascii="Times New Roman" w:hAnsi="Times New Roman" w:cs="Times New Roman"/>
          <w:color w:val="000000" w:themeColor="text1"/>
          <w:sz w:val="24"/>
          <w:szCs w:val="24"/>
        </w:rPr>
      </w:pPr>
    </w:p>
    <w:p w:rsidR="0048083E" w:rsidRPr="0084456F" w:rsidRDefault="00984751" w:rsidP="0084456F">
      <w:pPr>
        <w:pStyle w:val="Prrafodelista"/>
        <w:numPr>
          <w:ilvl w:val="0"/>
          <w:numId w:val="59"/>
        </w:numPr>
        <w:tabs>
          <w:tab w:val="left" w:pos="720"/>
          <w:tab w:val="left" w:pos="1276"/>
          <w:tab w:val="left" w:pos="2127"/>
        </w:tabs>
        <w:spacing w:line="360" w:lineRule="auto"/>
        <w:ind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Módulo de reacción de la subrasante “K”.</w:t>
      </w:r>
    </w:p>
    <w:p w:rsidR="006E580D" w:rsidRPr="0084456F" w:rsidRDefault="006E580D" w:rsidP="0084456F">
      <w:pPr>
        <w:spacing w:line="360" w:lineRule="auto"/>
        <w:ind w:left="360" w:firstLine="207"/>
        <w:jc w:val="both"/>
        <w:rPr>
          <w:rFonts w:ascii="Times New Roman" w:hAnsi="Times New Roman" w:cs="Times New Roman"/>
          <w:b/>
          <w:bCs/>
          <w:color w:val="000000" w:themeColor="text1"/>
          <w:sz w:val="24"/>
          <w:szCs w:val="24"/>
        </w:rPr>
      </w:pPr>
    </w:p>
    <w:p w:rsidR="006E580D" w:rsidRDefault="006E580D" w:rsidP="0084456F">
      <w:pPr>
        <w:spacing w:line="360" w:lineRule="auto"/>
        <w:ind w:left="360" w:firstLine="207"/>
        <w:jc w:val="both"/>
        <w:rPr>
          <w:rFonts w:ascii="Times New Roman" w:hAnsi="Times New Roman" w:cs="Times New Roman"/>
          <w:b/>
          <w:bCs/>
          <w:color w:val="000000" w:themeColor="text1"/>
          <w:sz w:val="24"/>
          <w:szCs w:val="24"/>
        </w:rPr>
      </w:pPr>
      <w:r w:rsidRPr="0084456F">
        <w:rPr>
          <w:rFonts w:ascii="Times New Roman" w:hAnsi="Times New Roman" w:cs="Times New Roman"/>
          <w:b/>
          <w:bCs/>
          <w:color w:val="000000" w:themeColor="text1"/>
          <w:sz w:val="24"/>
          <w:szCs w:val="24"/>
        </w:rPr>
        <w:t>Variable Dependiente</w:t>
      </w:r>
    </w:p>
    <w:p w:rsidR="0084456F" w:rsidRPr="0084456F" w:rsidRDefault="0084456F" w:rsidP="0084456F">
      <w:pPr>
        <w:spacing w:line="360" w:lineRule="auto"/>
        <w:ind w:left="360" w:firstLine="207"/>
        <w:jc w:val="both"/>
        <w:rPr>
          <w:rFonts w:ascii="Times New Roman" w:hAnsi="Times New Roman" w:cs="Times New Roman"/>
          <w:b/>
          <w:bCs/>
          <w:color w:val="000000" w:themeColor="text1"/>
          <w:sz w:val="24"/>
          <w:szCs w:val="24"/>
        </w:rPr>
      </w:pPr>
    </w:p>
    <w:p w:rsidR="0048083E" w:rsidRDefault="000F5B22" w:rsidP="0084456F">
      <w:pPr>
        <w:pStyle w:val="Prrafodelista"/>
        <w:numPr>
          <w:ilvl w:val="0"/>
          <w:numId w:val="59"/>
        </w:numPr>
        <w:tabs>
          <w:tab w:val="left" w:pos="720"/>
          <w:tab w:val="left" w:pos="1276"/>
          <w:tab w:val="left" w:pos="2127"/>
        </w:tabs>
        <w:spacing w:line="360" w:lineRule="auto"/>
        <w:ind w:hanging="720"/>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Espesor de pavimento.</w:t>
      </w:r>
    </w:p>
    <w:p w:rsidR="0084456F" w:rsidRPr="0084456F" w:rsidRDefault="0084456F" w:rsidP="0084456F">
      <w:pPr>
        <w:pStyle w:val="Prrafodelista"/>
        <w:numPr>
          <w:ilvl w:val="0"/>
          <w:numId w:val="59"/>
        </w:numPr>
        <w:tabs>
          <w:tab w:val="left" w:pos="720"/>
          <w:tab w:val="left" w:pos="1276"/>
          <w:tab w:val="left" w:pos="2127"/>
        </w:tabs>
        <w:spacing w:line="360" w:lineRule="auto"/>
        <w:ind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Costo de pavimento</w:t>
      </w:r>
    </w:p>
    <w:p w:rsidR="0048083E" w:rsidRPr="0084456F" w:rsidRDefault="0048083E" w:rsidP="0084456F">
      <w:pPr>
        <w:tabs>
          <w:tab w:val="left" w:pos="720"/>
        </w:tabs>
        <w:spacing w:line="360" w:lineRule="auto"/>
        <w:ind w:left="1560"/>
        <w:jc w:val="both"/>
        <w:rPr>
          <w:rFonts w:ascii="Times New Roman" w:hAnsi="Times New Roman" w:cs="Times New Roman"/>
          <w:color w:val="000000" w:themeColor="text1"/>
          <w:sz w:val="24"/>
          <w:szCs w:val="24"/>
        </w:rPr>
      </w:pPr>
    </w:p>
    <w:p w:rsidR="00BF4537" w:rsidRPr="0084456F" w:rsidRDefault="00BF4537" w:rsidP="0084456F">
      <w:pPr>
        <w:widowControl/>
        <w:autoSpaceDE/>
        <w:autoSpaceDN/>
        <w:adjustRightInd/>
        <w:spacing w:after="160" w:line="360" w:lineRule="auto"/>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br w:type="page"/>
      </w:r>
    </w:p>
    <w:p w:rsidR="006E580D" w:rsidRPr="0084456F" w:rsidRDefault="00813566" w:rsidP="0084456F">
      <w:pPr>
        <w:pStyle w:val="Ttulo1"/>
        <w:spacing w:before="0" w:line="360" w:lineRule="auto"/>
        <w:jc w:val="center"/>
        <w:rPr>
          <w:rFonts w:ascii="Times New Roman" w:eastAsia="Times New Roman" w:hAnsi="Times New Roman" w:cs="Times New Roman"/>
          <w:color w:val="000000" w:themeColor="text1"/>
          <w:szCs w:val="24"/>
        </w:rPr>
      </w:pPr>
      <w:bookmarkStart w:id="12" w:name="_Toc524189891"/>
      <w:r w:rsidRPr="0084456F">
        <w:rPr>
          <w:rFonts w:ascii="Times New Roman" w:hAnsi="Times New Roman" w:cs="Times New Roman"/>
          <w:color w:val="000000" w:themeColor="text1"/>
          <w:szCs w:val="24"/>
        </w:rPr>
        <w:lastRenderedPageBreak/>
        <w:t>CAP</w:t>
      </w:r>
      <w:r w:rsidRPr="0084456F">
        <w:rPr>
          <w:rFonts w:ascii="Times New Roman" w:eastAsia="Times New Roman" w:hAnsi="Times New Roman" w:cs="Times New Roman"/>
          <w:color w:val="000000" w:themeColor="text1"/>
          <w:szCs w:val="24"/>
        </w:rPr>
        <w:t>ÍTULO II. MARCO TEÓRICO</w:t>
      </w:r>
      <w:bookmarkEnd w:id="12"/>
    </w:p>
    <w:p w:rsidR="006E580D" w:rsidRPr="0084456F" w:rsidRDefault="006E580D" w:rsidP="0084456F">
      <w:pPr>
        <w:spacing w:line="360" w:lineRule="auto"/>
        <w:jc w:val="both"/>
        <w:rPr>
          <w:rFonts w:ascii="Times New Roman" w:hAnsi="Times New Roman" w:cs="Times New Roman"/>
          <w:color w:val="000000" w:themeColor="text1"/>
          <w:sz w:val="24"/>
          <w:szCs w:val="24"/>
        </w:rPr>
      </w:pPr>
    </w:p>
    <w:p w:rsidR="006E580D" w:rsidRPr="0084456F" w:rsidRDefault="0081079F" w:rsidP="0084456F">
      <w:pPr>
        <w:pStyle w:val="Ttulo2"/>
        <w:numPr>
          <w:ilvl w:val="0"/>
          <w:numId w:val="1"/>
        </w:numPr>
        <w:spacing w:line="360" w:lineRule="auto"/>
        <w:ind w:left="567" w:hanging="567"/>
        <w:jc w:val="both"/>
        <w:rPr>
          <w:rFonts w:ascii="Times New Roman" w:hAnsi="Times New Roman" w:cs="Times New Roman"/>
          <w:b/>
          <w:color w:val="000000" w:themeColor="text1"/>
          <w:sz w:val="24"/>
          <w:szCs w:val="24"/>
        </w:rPr>
      </w:pPr>
      <w:bookmarkStart w:id="13" w:name="_Toc524189892"/>
      <w:r w:rsidRPr="0084456F">
        <w:rPr>
          <w:rFonts w:ascii="Times New Roman" w:hAnsi="Times New Roman" w:cs="Times New Roman"/>
          <w:b/>
          <w:color w:val="000000" w:themeColor="text1"/>
          <w:sz w:val="24"/>
          <w:szCs w:val="24"/>
        </w:rPr>
        <w:t>ANTECEDENTES TEÓRICOS</w:t>
      </w:r>
      <w:bookmarkEnd w:id="13"/>
    </w:p>
    <w:p w:rsidR="00BC7FCD" w:rsidRDefault="00BC7FCD" w:rsidP="0084456F">
      <w:pPr>
        <w:pStyle w:val="Ttulo2"/>
        <w:numPr>
          <w:ilvl w:val="2"/>
          <w:numId w:val="53"/>
        </w:numPr>
        <w:spacing w:line="360" w:lineRule="auto"/>
        <w:ind w:left="709"/>
        <w:jc w:val="both"/>
        <w:rPr>
          <w:rFonts w:ascii="Times New Roman" w:hAnsi="Times New Roman" w:cs="Times New Roman"/>
          <w:b/>
          <w:bCs/>
          <w:color w:val="000000" w:themeColor="text1"/>
          <w:sz w:val="24"/>
          <w:szCs w:val="24"/>
        </w:rPr>
      </w:pPr>
      <w:bookmarkStart w:id="14" w:name="_Toc524189893"/>
      <w:r w:rsidRPr="0084456F">
        <w:rPr>
          <w:rFonts w:ascii="Times New Roman" w:hAnsi="Times New Roman" w:cs="Times New Roman"/>
          <w:b/>
          <w:bCs/>
          <w:color w:val="000000" w:themeColor="text1"/>
          <w:sz w:val="24"/>
          <w:szCs w:val="24"/>
        </w:rPr>
        <w:t>A nivel Internacional</w:t>
      </w:r>
      <w:bookmarkEnd w:id="14"/>
    </w:p>
    <w:p w:rsidR="00080DBC" w:rsidRDefault="00080DBC" w:rsidP="00080DBC">
      <w:pPr>
        <w:rPr>
          <w:lang w:eastAsia="en-US"/>
        </w:rPr>
      </w:pPr>
    </w:p>
    <w:p w:rsidR="00092E5A" w:rsidRPr="00BB1CC8" w:rsidRDefault="00092E5A" w:rsidP="00092E5A">
      <w:pPr>
        <w:pStyle w:val="Prrafodelista"/>
        <w:numPr>
          <w:ilvl w:val="0"/>
          <w:numId w:val="5"/>
        </w:numPr>
        <w:spacing w:line="360" w:lineRule="auto"/>
        <w:jc w:val="both"/>
        <w:rPr>
          <w:rFonts w:ascii="Times New Roman" w:hAnsi="Times New Roman" w:cs="Times New Roman"/>
          <w:color w:val="000000" w:themeColor="text1"/>
          <w:sz w:val="24"/>
          <w:szCs w:val="24"/>
        </w:rPr>
      </w:pPr>
      <w:r w:rsidRPr="00BB1CC8">
        <w:rPr>
          <w:rFonts w:ascii="Times New Roman" w:hAnsi="Times New Roman" w:cs="Times New Roman"/>
          <w:b/>
          <w:color w:val="000000" w:themeColor="text1"/>
          <w:sz w:val="24"/>
          <w:szCs w:val="24"/>
        </w:rPr>
        <w:t>Cruz Vargas E. (2013).</w:t>
      </w:r>
      <w:r w:rsidRPr="00BB1CC8">
        <w:rPr>
          <w:rFonts w:ascii="Times New Roman" w:hAnsi="Times New Roman" w:cs="Times New Roman"/>
          <w:color w:val="000000" w:themeColor="text1"/>
          <w:sz w:val="24"/>
          <w:szCs w:val="24"/>
        </w:rPr>
        <w:t xml:space="preserve"> Realizó una tesis con la finalidad de presentar de manera clara, explicita y experimental la teoría básica que le da sustento al uso de geomallas y sobre el impacto en el comportamiento mecánico de los suelos. En su investigación describe el método de diseño para carreteras no pavimentadas reforzadas con geomallas Tensar, desarrollado por el Dr. J.P. Giroud y el Dr. </w:t>
      </w:r>
      <w:proofErr w:type="spellStart"/>
      <w:r w:rsidRPr="00BB1CC8">
        <w:rPr>
          <w:rFonts w:ascii="Times New Roman" w:hAnsi="Times New Roman" w:cs="Times New Roman"/>
          <w:color w:val="000000" w:themeColor="text1"/>
          <w:sz w:val="24"/>
          <w:szCs w:val="24"/>
        </w:rPr>
        <w:t>Jie</w:t>
      </w:r>
      <w:proofErr w:type="spellEnd"/>
      <w:r w:rsidRPr="00BB1CC8">
        <w:rPr>
          <w:rFonts w:ascii="Times New Roman" w:hAnsi="Times New Roman" w:cs="Times New Roman"/>
          <w:color w:val="000000" w:themeColor="text1"/>
          <w:sz w:val="24"/>
          <w:szCs w:val="24"/>
        </w:rPr>
        <w:t xml:space="preserve"> Han., </w:t>
      </w:r>
      <w:r>
        <w:rPr>
          <w:rFonts w:ascii="Times New Roman" w:hAnsi="Times New Roman" w:cs="Times New Roman"/>
          <w:color w:val="000000" w:themeColor="text1"/>
          <w:sz w:val="24"/>
          <w:szCs w:val="24"/>
        </w:rPr>
        <w:t>d</w:t>
      </w:r>
      <w:r w:rsidRPr="00BB1CC8">
        <w:rPr>
          <w:rFonts w:ascii="Times New Roman" w:hAnsi="Times New Roman" w:cs="Times New Roman"/>
          <w:color w:val="000000" w:themeColor="text1"/>
          <w:sz w:val="24"/>
          <w:szCs w:val="24"/>
        </w:rPr>
        <w:t xml:space="preserve">e la misma manera describe el método para carreteras reforzadas con geomallas de US </w:t>
      </w:r>
      <w:proofErr w:type="spellStart"/>
      <w:r w:rsidRPr="00BB1CC8">
        <w:rPr>
          <w:rFonts w:ascii="Times New Roman" w:hAnsi="Times New Roman" w:cs="Times New Roman"/>
          <w:color w:val="000000" w:themeColor="text1"/>
          <w:sz w:val="24"/>
          <w:szCs w:val="24"/>
        </w:rPr>
        <w:t>Army</w:t>
      </w:r>
      <w:proofErr w:type="spellEnd"/>
      <w:r w:rsidRPr="00BB1CC8">
        <w:rPr>
          <w:rFonts w:ascii="Times New Roman" w:hAnsi="Times New Roman" w:cs="Times New Roman"/>
          <w:color w:val="000000" w:themeColor="text1"/>
          <w:sz w:val="24"/>
          <w:szCs w:val="24"/>
        </w:rPr>
        <w:t xml:space="preserve"> Corps </w:t>
      </w:r>
      <w:proofErr w:type="spellStart"/>
      <w:r w:rsidRPr="00BB1CC8">
        <w:rPr>
          <w:rFonts w:ascii="Times New Roman" w:hAnsi="Times New Roman" w:cs="Times New Roman"/>
          <w:color w:val="000000" w:themeColor="text1"/>
          <w:sz w:val="24"/>
          <w:szCs w:val="24"/>
        </w:rPr>
        <w:t>of</w:t>
      </w:r>
      <w:proofErr w:type="spellEnd"/>
      <w:r w:rsidRPr="00BB1CC8">
        <w:rPr>
          <w:rFonts w:ascii="Times New Roman" w:hAnsi="Times New Roman" w:cs="Times New Roman"/>
          <w:color w:val="000000" w:themeColor="text1"/>
          <w:sz w:val="24"/>
          <w:szCs w:val="24"/>
        </w:rPr>
        <w:t xml:space="preserve"> </w:t>
      </w:r>
      <w:proofErr w:type="spellStart"/>
      <w:r w:rsidRPr="00BB1CC8">
        <w:rPr>
          <w:rFonts w:ascii="Times New Roman" w:hAnsi="Times New Roman" w:cs="Times New Roman"/>
          <w:color w:val="000000" w:themeColor="text1"/>
          <w:sz w:val="24"/>
          <w:szCs w:val="24"/>
        </w:rPr>
        <w:t>Engineers</w:t>
      </w:r>
      <w:proofErr w:type="spellEnd"/>
      <w:r w:rsidRPr="00BB1CC8">
        <w:rPr>
          <w:rFonts w:ascii="Times New Roman" w:hAnsi="Times New Roman" w:cs="Times New Roman"/>
          <w:color w:val="000000" w:themeColor="text1"/>
          <w:sz w:val="24"/>
          <w:szCs w:val="24"/>
        </w:rPr>
        <w:t xml:space="preserve">. ETL- 1110- 1- 189. Concluyendo </w:t>
      </w:r>
      <w:r w:rsidR="00CF2959" w:rsidRPr="00BB1CC8">
        <w:rPr>
          <w:rFonts w:ascii="Times New Roman" w:hAnsi="Times New Roman" w:cs="Times New Roman"/>
          <w:color w:val="000000" w:themeColor="text1"/>
          <w:sz w:val="24"/>
          <w:szCs w:val="24"/>
        </w:rPr>
        <w:t>que,</w:t>
      </w:r>
      <w:r w:rsidRPr="00BB1CC8">
        <w:rPr>
          <w:rFonts w:ascii="Times New Roman" w:hAnsi="Times New Roman" w:cs="Times New Roman"/>
          <w:color w:val="000000" w:themeColor="text1"/>
          <w:sz w:val="24"/>
          <w:szCs w:val="24"/>
        </w:rPr>
        <w:t xml:space="preserve"> entre los dos métodos planteados, el de mayor utilidad práctica es el procedimiento de diseño de pavimento flexible con ETL- 1110- 1- 189.</w:t>
      </w:r>
    </w:p>
    <w:p w:rsidR="00080DBC" w:rsidRPr="00080DBC" w:rsidRDefault="00080DBC" w:rsidP="00080DBC">
      <w:pPr>
        <w:rPr>
          <w:lang w:eastAsia="en-US"/>
        </w:rPr>
      </w:pPr>
    </w:p>
    <w:p w:rsidR="00F243D9" w:rsidRDefault="00080DBC" w:rsidP="00080DBC">
      <w:pPr>
        <w:pStyle w:val="Prrafodelista"/>
        <w:numPr>
          <w:ilvl w:val="0"/>
          <w:numId w:val="5"/>
        </w:numPr>
        <w:spacing w:line="360" w:lineRule="auto"/>
        <w:jc w:val="both"/>
        <w:rPr>
          <w:rFonts w:ascii="Times New Roman" w:hAnsi="Times New Roman" w:cs="Times New Roman"/>
          <w:color w:val="000000" w:themeColor="text1"/>
          <w:sz w:val="24"/>
          <w:szCs w:val="24"/>
        </w:rPr>
      </w:pPr>
      <w:r w:rsidRPr="001F056B">
        <w:rPr>
          <w:rFonts w:ascii="Times New Roman" w:hAnsi="Times New Roman" w:cs="Times New Roman"/>
          <w:b/>
          <w:color w:val="000000" w:themeColor="text1"/>
          <w:sz w:val="24"/>
          <w:szCs w:val="24"/>
        </w:rPr>
        <w:t>Gavilanes</w:t>
      </w:r>
      <w:r w:rsidR="008316EB">
        <w:rPr>
          <w:rFonts w:ascii="Times New Roman" w:hAnsi="Times New Roman" w:cs="Times New Roman"/>
          <w:b/>
          <w:color w:val="000000" w:themeColor="text1"/>
          <w:sz w:val="24"/>
          <w:szCs w:val="24"/>
        </w:rPr>
        <w:t>,</w:t>
      </w:r>
      <w:r w:rsidRPr="001F056B">
        <w:rPr>
          <w:rFonts w:ascii="Times New Roman" w:hAnsi="Times New Roman" w:cs="Times New Roman"/>
          <w:b/>
          <w:color w:val="000000" w:themeColor="text1"/>
          <w:sz w:val="24"/>
          <w:szCs w:val="24"/>
        </w:rPr>
        <w:t xml:space="preserve"> N. (2012).</w:t>
      </w:r>
      <w:r>
        <w:t xml:space="preserve"> </w:t>
      </w:r>
      <w:r w:rsidRPr="00080DBC">
        <w:rPr>
          <w:rFonts w:ascii="Times New Roman" w:hAnsi="Times New Roman" w:cs="Times New Roman"/>
          <w:color w:val="000000" w:themeColor="text1"/>
          <w:sz w:val="24"/>
          <w:szCs w:val="24"/>
        </w:rPr>
        <w:t xml:space="preserve">Muestra el análisis sobre el diseño de la estructura del pavimento tradicional y la estructura del pavimento reforzada con geomalla biaxial aplicada a un tramo de la carretera Latacunga – </w:t>
      </w:r>
      <w:proofErr w:type="spellStart"/>
      <w:r w:rsidRPr="00080DBC">
        <w:rPr>
          <w:rFonts w:ascii="Times New Roman" w:hAnsi="Times New Roman" w:cs="Times New Roman"/>
          <w:color w:val="000000" w:themeColor="text1"/>
          <w:sz w:val="24"/>
          <w:szCs w:val="24"/>
        </w:rPr>
        <w:t>Zumbahua</w:t>
      </w:r>
      <w:proofErr w:type="spellEnd"/>
      <w:r w:rsidRPr="00080DBC">
        <w:rPr>
          <w:rFonts w:ascii="Times New Roman" w:hAnsi="Times New Roman" w:cs="Times New Roman"/>
          <w:color w:val="000000" w:themeColor="text1"/>
          <w:sz w:val="24"/>
          <w:szCs w:val="24"/>
        </w:rPr>
        <w:t xml:space="preserve"> – La Maná. Para realizar el diseño de la estructura del pavimento no reforzada y reforzada se realizó el estudio, análisis y recopilación de una serie de parámetros para poder calcular el espesor de las capas que van a conformar estas estructuras, </w:t>
      </w:r>
      <w:r w:rsidR="00D12745">
        <w:rPr>
          <w:rFonts w:ascii="Times New Roman" w:hAnsi="Times New Roman" w:cs="Times New Roman"/>
          <w:color w:val="000000" w:themeColor="text1"/>
          <w:sz w:val="24"/>
          <w:szCs w:val="24"/>
        </w:rPr>
        <w:t>f</w:t>
      </w:r>
      <w:r w:rsidRPr="00080DBC">
        <w:rPr>
          <w:rFonts w:ascii="Times New Roman" w:hAnsi="Times New Roman" w:cs="Times New Roman"/>
          <w:color w:val="000000" w:themeColor="text1"/>
          <w:sz w:val="24"/>
          <w:szCs w:val="24"/>
        </w:rPr>
        <w:t>inalmente se obtuvo que los espesores de la estructura del pavimento reforzado con geomalla biaxial son menores a los de la estructura tradicional, garantizando ahorro en material, mano de obra y equipo al existir menor uso de maquinaria en la excavación, transporte e instalación de la geomalla y de los materiales.</w:t>
      </w:r>
    </w:p>
    <w:p w:rsidR="00BB1CC8" w:rsidRDefault="00BB1CC8" w:rsidP="00BB1CC8">
      <w:pPr>
        <w:pStyle w:val="Prrafodelista"/>
        <w:spacing w:line="360" w:lineRule="auto"/>
        <w:jc w:val="both"/>
        <w:rPr>
          <w:rFonts w:ascii="Times New Roman" w:hAnsi="Times New Roman" w:cs="Times New Roman"/>
          <w:color w:val="000000" w:themeColor="text1"/>
          <w:sz w:val="24"/>
          <w:szCs w:val="24"/>
        </w:rPr>
      </w:pPr>
    </w:p>
    <w:p w:rsidR="00956A7A" w:rsidRDefault="00956A7A" w:rsidP="0084456F">
      <w:pPr>
        <w:pStyle w:val="Ttulo2"/>
        <w:numPr>
          <w:ilvl w:val="2"/>
          <w:numId w:val="53"/>
        </w:numPr>
        <w:spacing w:line="360" w:lineRule="auto"/>
        <w:ind w:left="709"/>
        <w:jc w:val="both"/>
        <w:rPr>
          <w:rFonts w:ascii="Times New Roman" w:hAnsi="Times New Roman" w:cs="Times New Roman"/>
          <w:b/>
          <w:bCs/>
          <w:color w:val="000000" w:themeColor="text1"/>
          <w:sz w:val="24"/>
          <w:szCs w:val="24"/>
        </w:rPr>
      </w:pPr>
      <w:bookmarkStart w:id="15" w:name="_Toc524189894"/>
      <w:r w:rsidRPr="0084456F">
        <w:rPr>
          <w:rFonts w:ascii="Times New Roman" w:hAnsi="Times New Roman" w:cs="Times New Roman"/>
          <w:b/>
          <w:bCs/>
          <w:color w:val="000000" w:themeColor="text1"/>
          <w:sz w:val="24"/>
          <w:szCs w:val="24"/>
        </w:rPr>
        <w:t>A nivel Nacional</w:t>
      </w:r>
      <w:bookmarkEnd w:id="15"/>
    </w:p>
    <w:p w:rsidR="0001132E" w:rsidRPr="0001132E" w:rsidRDefault="0001132E" w:rsidP="0001132E">
      <w:pPr>
        <w:rPr>
          <w:lang w:eastAsia="en-US"/>
        </w:rPr>
      </w:pPr>
    </w:p>
    <w:p w:rsidR="00092E5A" w:rsidRPr="0084456F" w:rsidRDefault="00092E5A" w:rsidP="00092E5A">
      <w:pPr>
        <w:pStyle w:val="Prrafodelista"/>
        <w:numPr>
          <w:ilvl w:val="0"/>
          <w:numId w:val="5"/>
        </w:numPr>
        <w:spacing w:line="360" w:lineRule="auto"/>
        <w:jc w:val="both"/>
        <w:rPr>
          <w:rFonts w:ascii="Times New Roman" w:hAnsi="Times New Roman" w:cs="Times New Roman"/>
          <w:color w:val="000000" w:themeColor="text1"/>
          <w:sz w:val="24"/>
          <w:szCs w:val="24"/>
        </w:rPr>
      </w:pPr>
      <w:r w:rsidRPr="002F0A78">
        <w:rPr>
          <w:rFonts w:ascii="Times New Roman" w:hAnsi="Times New Roman" w:cs="Times New Roman"/>
          <w:b/>
          <w:color w:val="000000" w:themeColor="text1"/>
          <w:sz w:val="24"/>
          <w:szCs w:val="24"/>
        </w:rPr>
        <w:t>Orrego</w:t>
      </w:r>
      <w:r>
        <w:rPr>
          <w:rFonts w:ascii="Times New Roman" w:hAnsi="Times New Roman" w:cs="Times New Roman"/>
          <w:b/>
          <w:color w:val="000000" w:themeColor="text1"/>
          <w:sz w:val="24"/>
          <w:szCs w:val="24"/>
        </w:rPr>
        <w:t>,</w:t>
      </w:r>
      <w:r w:rsidRPr="002F0A78">
        <w:rPr>
          <w:rFonts w:ascii="Times New Roman" w:hAnsi="Times New Roman" w:cs="Times New Roman"/>
          <w:b/>
          <w:color w:val="000000" w:themeColor="text1"/>
          <w:sz w:val="24"/>
          <w:szCs w:val="24"/>
        </w:rPr>
        <w:t xml:space="preserve"> D. (2014).</w:t>
      </w:r>
      <w:r w:rsidRPr="0084456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w:t>
      </w:r>
      <w:r w:rsidRPr="0084456F">
        <w:rPr>
          <w:rFonts w:ascii="Times New Roman" w:hAnsi="Times New Roman" w:cs="Times New Roman"/>
          <w:color w:val="000000" w:themeColor="text1"/>
          <w:sz w:val="24"/>
          <w:szCs w:val="24"/>
        </w:rPr>
        <w:t>e acuerdo al análisis realizado de las diferentes secciones estudiadas en su investigación del proyecto denominado “Nuevas Vías de Lima” establece que:</w:t>
      </w:r>
    </w:p>
    <w:p w:rsidR="00092E5A" w:rsidRPr="0084456F" w:rsidRDefault="00092E5A" w:rsidP="00092E5A">
      <w:pPr>
        <w:spacing w:line="360" w:lineRule="auto"/>
        <w:jc w:val="both"/>
        <w:rPr>
          <w:rFonts w:ascii="Times New Roman" w:hAnsi="Times New Roman" w:cs="Times New Roman"/>
          <w:color w:val="000000" w:themeColor="text1"/>
          <w:sz w:val="24"/>
          <w:szCs w:val="24"/>
        </w:rPr>
      </w:pPr>
    </w:p>
    <w:p w:rsidR="00092E5A" w:rsidRPr="0084456F" w:rsidRDefault="00092E5A" w:rsidP="00092E5A">
      <w:pPr>
        <w:pStyle w:val="Prrafodelista"/>
        <w:numPr>
          <w:ilvl w:val="1"/>
          <w:numId w:val="5"/>
        </w:num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Los espesores de las secciones no reforzadas son mayores en todos los casos a los espesores obtenidos en las secciones reforzadas. Esta diferencia </w:t>
      </w:r>
      <w:r w:rsidRPr="0084456F">
        <w:rPr>
          <w:rFonts w:ascii="Times New Roman" w:hAnsi="Times New Roman" w:cs="Times New Roman"/>
          <w:color w:val="000000" w:themeColor="text1"/>
          <w:sz w:val="24"/>
          <w:szCs w:val="24"/>
        </w:rPr>
        <w:lastRenderedPageBreak/>
        <w:t xml:space="preserve">es, en promedio, de alrededor de un 35% para el caso de las secciones reforzadas con geomallas biaxiales; mientras que llega a ser casi un 45% en promedio, para el caso del refuerzo con geomallas multiaxiales. </w:t>
      </w:r>
    </w:p>
    <w:p w:rsidR="00092E5A" w:rsidRPr="0084456F" w:rsidRDefault="00092E5A" w:rsidP="00092E5A">
      <w:pPr>
        <w:pStyle w:val="Prrafodelista"/>
        <w:numPr>
          <w:ilvl w:val="1"/>
          <w:numId w:val="5"/>
        </w:num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La reducción de los espesores de las secciones reforzadas con geomallas biaxiales varía entre 21.05% y 40.74%. Cuando utilizamos geomallas multiaxiales, esta variación está entre 21.05% y 50%.</w:t>
      </w:r>
    </w:p>
    <w:p w:rsidR="00092E5A" w:rsidRDefault="00092E5A" w:rsidP="00092E5A">
      <w:pPr>
        <w:pStyle w:val="Prrafodelista"/>
        <w:numPr>
          <w:ilvl w:val="1"/>
          <w:numId w:val="5"/>
        </w:num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Finalmente concluye en que el uso de geomallas como refuerzo de pavimentos es una buena alternativa para disminuir los costos de construcción</w:t>
      </w:r>
      <w:r>
        <w:rPr>
          <w:rFonts w:ascii="Times New Roman" w:hAnsi="Times New Roman" w:cs="Times New Roman"/>
          <w:color w:val="000000" w:themeColor="text1"/>
          <w:sz w:val="24"/>
          <w:szCs w:val="24"/>
        </w:rPr>
        <w:t xml:space="preserve"> y</w:t>
      </w:r>
      <w:r w:rsidRPr="0084456F">
        <w:rPr>
          <w:rFonts w:ascii="Times New Roman" w:hAnsi="Times New Roman" w:cs="Times New Roman"/>
          <w:color w:val="000000" w:themeColor="text1"/>
          <w:sz w:val="24"/>
          <w:szCs w:val="24"/>
        </w:rPr>
        <w:t xml:space="preserve"> tiempos de instalación</w:t>
      </w:r>
      <w:r>
        <w:rPr>
          <w:rFonts w:ascii="Times New Roman" w:hAnsi="Times New Roman" w:cs="Times New Roman"/>
          <w:color w:val="000000" w:themeColor="text1"/>
          <w:sz w:val="24"/>
          <w:szCs w:val="24"/>
        </w:rPr>
        <w:t>.</w:t>
      </w:r>
    </w:p>
    <w:p w:rsidR="00092E5A" w:rsidRPr="0084456F" w:rsidRDefault="00092E5A" w:rsidP="00092E5A">
      <w:pPr>
        <w:pStyle w:val="Prrafodelista"/>
        <w:spacing w:line="360" w:lineRule="auto"/>
        <w:ind w:left="1440"/>
        <w:jc w:val="both"/>
        <w:rPr>
          <w:rFonts w:ascii="Times New Roman" w:hAnsi="Times New Roman" w:cs="Times New Roman"/>
          <w:color w:val="000000" w:themeColor="text1"/>
          <w:sz w:val="24"/>
          <w:szCs w:val="24"/>
        </w:rPr>
      </w:pPr>
    </w:p>
    <w:p w:rsidR="00D12745" w:rsidRPr="00092E5A" w:rsidRDefault="00092E5A" w:rsidP="00092E5A">
      <w:pPr>
        <w:pStyle w:val="Prrafodelista"/>
        <w:numPr>
          <w:ilvl w:val="0"/>
          <w:numId w:val="5"/>
        </w:numPr>
        <w:tabs>
          <w:tab w:val="left" w:pos="7797"/>
        </w:tabs>
        <w:spacing w:line="360" w:lineRule="auto"/>
        <w:jc w:val="both"/>
        <w:rPr>
          <w:rFonts w:ascii="Times New Roman" w:hAnsi="Times New Roman" w:cs="Times New Roman"/>
          <w:color w:val="000000" w:themeColor="text1"/>
          <w:sz w:val="24"/>
          <w:szCs w:val="24"/>
        </w:rPr>
      </w:pPr>
      <w:r w:rsidRPr="00092E5A">
        <w:rPr>
          <w:rFonts w:ascii="Times New Roman" w:hAnsi="Times New Roman" w:cs="Times New Roman"/>
          <w:b/>
          <w:color w:val="000000" w:themeColor="text1"/>
          <w:sz w:val="24"/>
          <w:szCs w:val="24"/>
        </w:rPr>
        <w:t xml:space="preserve">Velásquez </w:t>
      </w:r>
      <w:proofErr w:type="spellStart"/>
      <w:r w:rsidRPr="00092E5A">
        <w:rPr>
          <w:rFonts w:ascii="Times New Roman" w:hAnsi="Times New Roman" w:cs="Times New Roman"/>
          <w:b/>
          <w:color w:val="000000" w:themeColor="text1"/>
          <w:sz w:val="24"/>
          <w:szCs w:val="24"/>
        </w:rPr>
        <w:t>Lujerio</w:t>
      </w:r>
      <w:proofErr w:type="spellEnd"/>
      <w:r w:rsidRPr="00092E5A">
        <w:rPr>
          <w:rFonts w:ascii="Times New Roman" w:hAnsi="Times New Roman" w:cs="Times New Roman"/>
          <w:b/>
          <w:color w:val="000000" w:themeColor="text1"/>
          <w:sz w:val="24"/>
          <w:szCs w:val="24"/>
        </w:rPr>
        <w:t xml:space="preserve"> EP. (2009).</w:t>
      </w:r>
      <w:r w:rsidRPr="00092E5A">
        <w:rPr>
          <w:rFonts w:ascii="Times New Roman" w:hAnsi="Times New Roman" w:cs="Times New Roman"/>
          <w:color w:val="000000" w:themeColor="text1"/>
          <w:sz w:val="24"/>
          <w:szCs w:val="24"/>
        </w:rPr>
        <w:t xml:space="preserve"> Elaboró una investigación con el fin de ilustrar acerca de las ventajas ocasionadas por la utilización de geomallas como refuerzo de bases, subbases y subrasantes en caminos pavimentados o sin pavimentar, mediante la utilización del Software SpectraPave2</w:t>
      </w:r>
      <w:proofErr w:type="gramStart"/>
      <w:r w:rsidRPr="00092E5A">
        <w:rPr>
          <w:rFonts w:ascii="Times New Roman" w:hAnsi="Times New Roman" w:cs="Times New Roman"/>
          <w:color w:val="000000" w:themeColor="text1"/>
          <w:sz w:val="24"/>
          <w:szCs w:val="24"/>
        </w:rPr>
        <w:t>TM ,</w:t>
      </w:r>
      <w:proofErr w:type="gramEnd"/>
      <w:r w:rsidRPr="00092E5A">
        <w:rPr>
          <w:rFonts w:ascii="Times New Roman" w:hAnsi="Times New Roman" w:cs="Times New Roman"/>
          <w:color w:val="000000" w:themeColor="text1"/>
          <w:sz w:val="24"/>
          <w:szCs w:val="24"/>
        </w:rPr>
        <w:t xml:space="preserve"> el cual permite diseñar un pavimento flexible sin reforzar, así como reforzado con geomalla biaxial, además el programa incluye un desglose de los ahorros en agregado, en sobre- excavaciones y generales para el proyecto. El estudio concluye que el uso de las geomallas contribuye al mejoramiento de la sección estructural de los caminos y su colocación generalmente posibilita la utilización de suelos naturalmente malos para conformar la subrasante del camino.</w:t>
      </w:r>
    </w:p>
    <w:p w:rsidR="00092E5A" w:rsidRDefault="00092E5A" w:rsidP="00D12745">
      <w:pPr>
        <w:pStyle w:val="Prrafodelista"/>
        <w:tabs>
          <w:tab w:val="left" w:pos="7797"/>
        </w:tabs>
        <w:spacing w:line="360" w:lineRule="auto"/>
        <w:jc w:val="both"/>
        <w:rPr>
          <w:rFonts w:ascii="Times New Roman" w:hAnsi="Times New Roman" w:cs="Times New Roman"/>
          <w:b/>
          <w:color w:val="000000" w:themeColor="text1"/>
          <w:sz w:val="24"/>
          <w:szCs w:val="24"/>
        </w:rPr>
      </w:pPr>
    </w:p>
    <w:p w:rsidR="00A35F88" w:rsidRDefault="00A35F88" w:rsidP="0084456F">
      <w:pPr>
        <w:pStyle w:val="Ttulo2"/>
        <w:numPr>
          <w:ilvl w:val="2"/>
          <w:numId w:val="53"/>
        </w:numPr>
        <w:spacing w:line="360" w:lineRule="auto"/>
        <w:ind w:left="709"/>
        <w:jc w:val="both"/>
        <w:rPr>
          <w:rFonts w:ascii="Times New Roman" w:hAnsi="Times New Roman" w:cs="Times New Roman"/>
          <w:b/>
          <w:bCs/>
          <w:color w:val="000000" w:themeColor="text1"/>
          <w:sz w:val="24"/>
          <w:szCs w:val="24"/>
        </w:rPr>
      </w:pPr>
      <w:bookmarkStart w:id="16" w:name="_Toc524189895"/>
      <w:r w:rsidRPr="0084456F">
        <w:rPr>
          <w:rFonts w:ascii="Times New Roman" w:hAnsi="Times New Roman" w:cs="Times New Roman"/>
          <w:b/>
          <w:bCs/>
          <w:color w:val="000000" w:themeColor="text1"/>
          <w:sz w:val="24"/>
          <w:szCs w:val="24"/>
        </w:rPr>
        <w:t>A nivel Local</w:t>
      </w:r>
      <w:bookmarkEnd w:id="16"/>
    </w:p>
    <w:p w:rsidR="002F0A78" w:rsidRDefault="002F0A78" w:rsidP="002F0A78">
      <w:pPr>
        <w:rPr>
          <w:lang w:eastAsia="en-US"/>
        </w:rPr>
      </w:pPr>
    </w:p>
    <w:p w:rsidR="002F0A78" w:rsidRDefault="002F0A78" w:rsidP="002F0A78">
      <w:pPr>
        <w:pStyle w:val="Prrafodelista"/>
        <w:numPr>
          <w:ilvl w:val="0"/>
          <w:numId w:val="5"/>
        </w:numPr>
        <w:spacing w:line="360" w:lineRule="auto"/>
        <w:jc w:val="both"/>
        <w:rPr>
          <w:rFonts w:ascii="Times New Roman" w:hAnsi="Times New Roman" w:cs="Times New Roman"/>
          <w:color w:val="000000" w:themeColor="text1"/>
          <w:sz w:val="24"/>
          <w:szCs w:val="24"/>
        </w:rPr>
      </w:pPr>
      <w:r w:rsidRPr="002F0A78">
        <w:rPr>
          <w:rFonts w:ascii="Times New Roman" w:hAnsi="Times New Roman" w:cs="Times New Roman"/>
          <w:b/>
          <w:color w:val="000000" w:themeColor="text1"/>
          <w:sz w:val="24"/>
          <w:szCs w:val="24"/>
        </w:rPr>
        <w:t>Meléndez A. (2010).</w:t>
      </w:r>
      <w:r w:rsidRPr="002F0A78">
        <w:rPr>
          <w:rFonts w:ascii="Times New Roman" w:hAnsi="Times New Roman" w:cs="Times New Roman"/>
          <w:color w:val="000000" w:themeColor="text1"/>
          <w:sz w:val="24"/>
          <w:szCs w:val="24"/>
        </w:rPr>
        <w:t xml:space="preserve"> Muestra el proceso constructivo que se realizó en la construcción de una vía de acceso utilizando geomallas y geotextiles, la cual atravesaba zonas donde el suelo era de muy mala calidad. Como resultado se obtuvo que la utilización de geomallas y geotextiles en la construcción de vías en terrenos de mala calidad los proyectos se podrían desarrollar con mayor facilidad y frecuencia a nivel nacional ya que su proceso constructivo es menos tedioso y menos complicado de desarrollar, además de reducir el tiempo de ejecución y recursos utilizados (menos material de relleno, afirmado, menos horas hombre y horas máquina), lo que beneficia directamente al ente ejecutor de las mismas.</w:t>
      </w:r>
    </w:p>
    <w:p w:rsidR="00B41FA5" w:rsidRDefault="00B41FA5" w:rsidP="00B41FA5">
      <w:pPr>
        <w:pStyle w:val="Prrafodelista"/>
        <w:spacing w:line="360" w:lineRule="auto"/>
        <w:jc w:val="both"/>
        <w:rPr>
          <w:rFonts w:ascii="Times New Roman" w:hAnsi="Times New Roman" w:cs="Times New Roman"/>
          <w:color w:val="000000" w:themeColor="text1"/>
          <w:sz w:val="24"/>
          <w:szCs w:val="24"/>
        </w:rPr>
      </w:pPr>
    </w:p>
    <w:p w:rsidR="00873347" w:rsidRPr="00873347" w:rsidRDefault="00873347" w:rsidP="00873347">
      <w:pPr>
        <w:pStyle w:val="Prrafodelista"/>
        <w:numPr>
          <w:ilvl w:val="0"/>
          <w:numId w:val="5"/>
        </w:numPr>
        <w:spacing w:line="360" w:lineRule="auto"/>
        <w:jc w:val="both"/>
        <w:rPr>
          <w:rFonts w:ascii="Times New Roman" w:hAnsi="Times New Roman" w:cs="Times New Roman"/>
          <w:color w:val="000000" w:themeColor="text1"/>
          <w:sz w:val="24"/>
          <w:szCs w:val="24"/>
        </w:rPr>
      </w:pPr>
      <w:r w:rsidRPr="00873347">
        <w:rPr>
          <w:rFonts w:ascii="Times New Roman" w:hAnsi="Times New Roman" w:cs="Times New Roman"/>
          <w:b/>
          <w:color w:val="000000" w:themeColor="text1"/>
          <w:sz w:val="24"/>
          <w:szCs w:val="24"/>
        </w:rPr>
        <w:lastRenderedPageBreak/>
        <w:t>Mera J. (2017).</w:t>
      </w:r>
      <w:r>
        <w:rPr>
          <w:rFonts w:ascii="Times New Roman" w:hAnsi="Times New Roman" w:cs="Times New Roman"/>
          <w:color w:val="000000" w:themeColor="text1"/>
          <w:sz w:val="24"/>
          <w:szCs w:val="24"/>
        </w:rPr>
        <w:t xml:space="preserve"> E</w:t>
      </w:r>
      <w:r w:rsidRPr="00873347">
        <w:rPr>
          <w:rFonts w:ascii="Times New Roman" w:hAnsi="Times New Roman" w:cs="Times New Roman"/>
          <w:color w:val="000000" w:themeColor="text1"/>
          <w:sz w:val="24"/>
          <w:szCs w:val="24"/>
        </w:rPr>
        <w:t>valúa la repercusi</w:t>
      </w:r>
      <w:r>
        <w:rPr>
          <w:rFonts w:ascii="Times New Roman" w:hAnsi="Times New Roman" w:cs="Times New Roman"/>
          <w:color w:val="000000" w:themeColor="text1"/>
          <w:sz w:val="24"/>
          <w:szCs w:val="24"/>
        </w:rPr>
        <w:t>ó</w:t>
      </w:r>
      <w:r w:rsidRPr="00873347">
        <w:rPr>
          <w:rFonts w:ascii="Times New Roman" w:hAnsi="Times New Roman" w:cs="Times New Roman"/>
          <w:color w:val="000000" w:themeColor="text1"/>
          <w:sz w:val="24"/>
          <w:szCs w:val="24"/>
        </w:rPr>
        <w:t>n técnico- económic</w:t>
      </w:r>
      <w:r w:rsidR="00900322">
        <w:rPr>
          <w:rFonts w:ascii="Times New Roman" w:hAnsi="Times New Roman" w:cs="Times New Roman"/>
          <w:color w:val="000000" w:themeColor="text1"/>
          <w:sz w:val="24"/>
          <w:szCs w:val="24"/>
        </w:rPr>
        <w:t>a</w:t>
      </w:r>
      <w:r w:rsidRPr="00873347">
        <w:rPr>
          <w:rFonts w:ascii="Times New Roman" w:hAnsi="Times New Roman" w:cs="Times New Roman"/>
          <w:color w:val="000000" w:themeColor="text1"/>
          <w:sz w:val="24"/>
          <w:szCs w:val="24"/>
        </w:rPr>
        <w:t xml:space="preserve"> del uso de la geomalla multiaxial como refuerzo de la subrasante en la carretera Santa Cruz- Bellavista, </w:t>
      </w:r>
      <w:r w:rsidR="00CF2959">
        <w:rPr>
          <w:rFonts w:ascii="Times New Roman" w:hAnsi="Times New Roman" w:cs="Times New Roman"/>
          <w:color w:val="000000" w:themeColor="text1"/>
          <w:sz w:val="24"/>
          <w:szCs w:val="24"/>
        </w:rPr>
        <w:t>p</w:t>
      </w:r>
      <w:r w:rsidRPr="00873347">
        <w:rPr>
          <w:rFonts w:ascii="Times New Roman" w:hAnsi="Times New Roman" w:cs="Times New Roman"/>
          <w:color w:val="000000" w:themeColor="text1"/>
          <w:sz w:val="24"/>
          <w:szCs w:val="24"/>
        </w:rPr>
        <w:t xml:space="preserve">rovincia de Jaén, </w:t>
      </w:r>
      <w:r w:rsidR="00CF2959">
        <w:rPr>
          <w:rFonts w:ascii="Times New Roman" w:hAnsi="Times New Roman" w:cs="Times New Roman"/>
          <w:color w:val="000000" w:themeColor="text1"/>
          <w:sz w:val="24"/>
          <w:szCs w:val="24"/>
        </w:rPr>
        <w:t>r</w:t>
      </w:r>
      <w:r w:rsidRPr="00873347">
        <w:rPr>
          <w:rFonts w:ascii="Times New Roman" w:hAnsi="Times New Roman" w:cs="Times New Roman"/>
          <w:color w:val="000000" w:themeColor="text1"/>
          <w:sz w:val="24"/>
          <w:szCs w:val="24"/>
        </w:rPr>
        <w:t>egión Cajamarca</w:t>
      </w:r>
      <w:r>
        <w:rPr>
          <w:rFonts w:ascii="Times New Roman" w:hAnsi="Times New Roman" w:cs="Times New Roman"/>
          <w:color w:val="000000" w:themeColor="text1"/>
          <w:sz w:val="24"/>
          <w:szCs w:val="24"/>
        </w:rPr>
        <w:t xml:space="preserve"> y</w:t>
      </w:r>
      <w:r w:rsidRPr="00873347">
        <w:rPr>
          <w:rFonts w:ascii="Times New Roman" w:hAnsi="Times New Roman" w:cs="Times New Roman"/>
          <w:color w:val="000000" w:themeColor="text1"/>
          <w:sz w:val="24"/>
          <w:szCs w:val="24"/>
        </w:rPr>
        <w:t xml:space="preserve"> el procedimiento de construcción</w:t>
      </w:r>
      <w:r w:rsidR="00900322">
        <w:rPr>
          <w:rFonts w:ascii="Times New Roman" w:hAnsi="Times New Roman" w:cs="Times New Roman"/>
          <w:color w:val="000000" w:themeColor="text1"/>
          <w:sz w:val="24"/>
          <w:szCs w:val="24"/>
        </w:rPr>
        <w:t xml:space="preserve">. Concluye </w:t>
      </w:r>
      <w:r w:rsidRPr="00873347">
        <w:rPr>
          <w:rFonts w:ascii="Times New Roman" w:hAnsi="Times New Roman" w:cs="Times New Roman"/>
          <w:color w:val="000000" w:themeColor="text1"/>
          <w:sz w:val="24"/>
          <w:szCs w:val="24"/>
        </w:rPr>
        <w:t>que la reducción de los espesores en los tramos de diseño reforzados con geomalla multiaxial varía entre 5.4% y 39.2 %, con respecto a</w:t>
      </w:r>
      <w:r w:rsidR="00CF2959">
        <w:rPr>
          <w:rFonts w:ascii="Times New Roman" w:hAnsi="Times New Roman" w:cs="Times New Roman"/>
          <w:color w:val="000000" w:themeColor="text1"/>
          <w:sz w:val="24"/>
          <w:szCs w:val="24"/>
        </w:rPr>
        <w:t>l</w:t>
      </w:r>
      <w:r w:rsidRPr="00873347">
        <w:rPr>
          <w:rFonts w:ascii="Times New Roman" w:hAnsi="Times New Roman" w:cs="Times New Roman"/>
          <w:color w:val="000000" w:themeColor="text1"/>
          <w:sz w:val="24"/>
          <w:szCs w:val="24"/>
        </w:rPr>
        <w:t xml:space="preserve"> tramo no reforzado, lo cual implica que hay un menor uso de material granular, todo esto sin afectar su capacidad de soporte de tránsito de la vía. Además, que el uso de la geomalla multiaxial como refuerzo es económicamente viable, para los tramos en donde el suelo tiene un CBR meno</w:t>
      </w:r>
      <w:r w:rsidR="00CF2959">
        <w:rPr>
          <w:rFonts w:ascii="Times New Roman" w:hAnsi="Times New Roman" w:cs="Times New Roman"/>
          <w:color w:val="000000" w:themeColor="text1"/>
          <w:sz w:val="24"/>
          <w:szCs w:val="24"/>
        </w:rPr>
        <w:t>r</w:t>
      </w:r>
      <w:r w:rsidRPr="00873347">
        <w:rPr>
          <w:rFonts w:ascii="Times New Roman" w:hAnsi="Times New Roman" w:cs="Times New Roman"/>
          <w:color w:val="000000" w:themeColor="text1"/>
          <w:sz w:val="24"/>
          <w:szCs w:val="24"/>
        </w:rPr>
        <w:t xml:space="preserve"> a 2.5 %, variando el ahorro entre 10.09% y 24.48%, con respecto a costo de ejecución del diseño convencional. Por lo que recomienda evaluar su uso en suelo</w:t>
      </w:r>
      <w:r w:rsidR="00900322">
        <w:rPr>
          <w:rFonts w:ascii="Times New Roman" w:hAnsi="Times New Roman" w:cs="Times New Roman"/>
          <w:color w:val="000000" w:themeColor="text1"/>
          <w:sz w:val="24"/>
          <w:szCs w:val="24"/>
        </w:rPr>
        <w:t>s</w:t>
      </w:r>
      <w:r w:rsidRPr="00873347">
        <w:rPr>
          <w:rFonts w:ascii="Times New Roman" w:hAnsi="Times New Roman" w:cs="Times New Roman"/>
          <w:color w:val="000000" w:themeColor="text1"/>
          <w:sz w:val="24"/>
          <w:szCs w:val="24"/>
        </w:rPr>
        <w:t xml:space="preserve"> de fundación </w:t>
      </w:r>
      <w:r w:rsidR="00900322">
        <w:rPr>
          <w:rFonts w:ascii="Times New Roman" w:hAnsi="Times New Roman" w:cs="Times New Roman"/>
          <w:color w:val="000000" w:themeColor="text1"/>
          <w:sz w:val="24"/>
          <w:szCs w:val="24"/>
        </w:rPr>
        <w:t>con</w:t>
      </w:r>
      <w:r w:rsidRPr="00873347">
        <w:rPr>
          <w:rFonts w:ascii="Times New Roman" w:hAnsi="Times New Roman" w:cs="Times New Roman"/>
          <w:color w:val="000000" w:themeColor="text1"/>
          <w:sz w:val="24"/>
          <w:szCs w:val="24"/>
        </w:rPr>
        <w:t xml:space="preserve"> un CBR &gt; 6%, ya que económicamente no es favorable.</w:t>
      </w:r>
    </w:p>
    <w:p w:rsidR="00873347" w:rsidRPr="002F0A78" w:rsidRDefault="00873347" w:rsidP="001F056B">
      <w:pPr>
        <w:pStyle w:val="Prrafodelista"/>
        <w:spacing w:line="360" w:lineRule="auto"/>
        <w:jc w:val="both"/>
        <w:rPr>
          <w:rFonts w:ascii="Times New Roman" w:hAnsi="Times New Roman" w:cs="Times New Roman"/>
          <w:color w:val="000000" w:themeColor="text1"/>
          <w:sz w:val="24"/>
          <w:szCs w:val="24"/>
        </w:rPr>
      </w:pPr>
    </w:p>
    <w:p w:rsidR="001F056B" w:rsidRDefault="001F056B" w:rsidP="001F056B">
      <w:pPr>
        <w:pStyle w:val="Prrafodelista"/>
        <w:numPr>
          <w:ilvl w:val="0"/>
          <w:numId w:val="5"/>
        </w:numPr>
        <w:spacing w:line="360" w:lineRule="auto"/>
        <w:jc w:val="both"/>
        <w:rPr>
          <w:rFonts w:ascii="Times New Roman" w:hAnsi="Times New Roman" w:cs="Times New Roman"/>
          <w:color w:val="000000" w:themeColor="text1"/>
          <w:sz w:val="24"/>
          <w:szCs w:val="24"/>
        </w:rPr>
      </w:pPr>
      <w:r w:rsidRPr="001F056B">
        <w:rPr>
          <w:rFonts w:ascii="Times New Roman" w:hAnsi="Times New Roman" w:cs="Times New Roman"/>
          <w:color w:val="000000" w:themeColor="text1"/>
          <w:sz w:val="24"/>
          <w:szCs w:val="24"/>
        </w:rPr>
        <w:t xml:space="preserve">No se ha podido identificar más antecedentes locales solamente algunos proyectos en </w:t>
      </w:r>
      <w:r w:rsidR="00557CE5" w:rsidRPr="001F056B">
        <w:rPr>
          <w:rFonts w:ascii="Times New Roman" w:hAnsi="Times New Roman" w:cs="Times New Roman"/>
          <w:color w:val="000000" w:themeColor="text1"/>
          <w:sz w:val="24"/>
          <w:szCs w:val="24"/>
        </w:rPr>
        <w:t xml:space="preserve">Cajamarca </w:t>
      </w:r>
      <w:r w:rsidRPr="001F056B">
        <w:rPr>
          <w:rFonts w:ascii="Times New Roman" w:hAnsi="Times New Roman" w:cs="Times New Roman"/>
          <w:color w:val="000000" w:themeColor="text1"/>
          <w:sz w:val="24"/>
          <w:szCs w:val="24"/>
        </w:rPr>
        <w:t xml:space="preserve">en los que </w:t>
      </w:r>
      <w:r w:rsidR="00557CE5" w:rsidRPr="001F056B">
        <w:rPr>
          <w:rFonts w:ascii="Times New Roman" w:hAnsi="Times New Roman" w:cs="Times New Roman"/>
          <w:color w:val="000000" w:themeColor="text1"/>
          <w:sz w:val="24"/>
          <w:szCs w:val="24"/>
        </w:rPr>
        <w:t xml:space="preserve">se </w:t>
      </w:r>
      <w:r w:rsidR="006E0E22" w:rsidRPr="001F056B">
        <w:rPr>
          <w:rFonts w:ascii="Times New Roman" w:hAnsi="Times New Roman" w:cs="Times New Roman"/>
          <w:color w:val="000000" w:themeColor="text1"/>
          <w:sz w:val="24"/>
          <w:szCs w:val="24"/>
        </w:rPr>
        <w:t>mejoró la subras</w:t>
      </w:r>
      <w:r>
        <w:rPr>
          <w:rFonts w:ascii="Times New Roman" w:hAnsi="Times New Roman" w:cs="Times New Roman"/>
          <w:color w:val="000000" w:themeColor="text1"/>
          <w:sz w:val="24"/>
          <w:szCs w:val="24"/>
        </w:rPr>
        <w:t>a</w:t>
      </w:r>
      <w:r w:rsidR="006E0E22" w:rsidRPr="001F056B">
        <w:rPr>
          <w:rFonts w:ascii="Times New Roman" w:hAnsi="Times New Roman" w:cs="Times New Roman"/>
          <w:color w:val="000000" w:themeColor="text1"/>
          <w:sz w:val="24"/>
          <w:szCs w:val="24"/>
        </w:rPr>
        <w:t xml:space="preserve">nte </w:t>
      </w:r>
      <w:r w:rsidR="008316EB">
        <w:rPr>
          <w:rFonts w:ascii="Times New Roman" w:hAnsi="Times New Roman" w:cs="Times New Roman"/>
          <w:color w:val="000000" w:themeColor="text1"/>
          <w:sz w:val="24"/>
          <w:szCs w:val="24"/>
        </w:rPr>
        <w:t xml:space="preserve">del </w:t>
      </w:r>
      <w:r w:rsidR="008316EB" w:rsidRPr="001F056B">
        <w:rPr>
          <w:rFonts w:ascii="Times New Roman" w:hAnsi="Times New Roman" w:cs="Times New Roman"/>
          <w:color w:val="000000" w:themeColor="text1"/>
          <w:sz w:val="24"/>
          <w:szCs w:val="24"/>
        </w:rPr>
        <w:t xml:space="preserve">pavimento rígido </w:t>
      </w:r>
      <w:r w:rsidR="006E0E22" w:rsidRPr="001F056B">
        <w:rPr>
          <w:rFonts w:ascii="Times New Roman" w:hAnsi="Times New Roman" w:cs="Times New Roman"/>
          <w:color w:val="000000" w:themeColor="text1"/>
          <w:sz w:val="24"/>
          <w:szCs w:val="24"/>
        </w:rPr>
        <w:t xml:space="preserve">al </w:t>
      </w:r>
      <w:r w:rsidR="008316EB">
        <w:rPr>
          <w:rFonts w:ascii="Times New Roman" w:hAnsi="Times New Roman" w:cs="Times New Roman"/>
          <w:color w:val="000000" w:themeColor="text1"/>
          <w:sz w:val="24"/>
          <w:szCs w:val="24"/>
        </w:rPr>
        <w:t>usar</w:t>
      </w:r>
      <w:r w:rsidR="006E0E22" w:rsidRPr="001F056B">
        <w:rPr>
          <w:rFonts w:ascii="Times New Roman" w:hAnsi="Times New Roman" w:cs="Times New Roman"/>
          <w:color w:val="000000" w:themeColor="text1"/>
          <w:sz w:val="24"/>
          <w:szCs w:val="24"/>
        </w:rPr>
        <w:t xml:space="preserve"> la</w:t>
      </w:r>
      <w:r w:rsidR="00557CE5" w:rsidRPr="001F056B">
        <w:rPr>
          <w:rFonts w:ascii="Times New Roman" w:hAnsi="Times New Roman" w:cs="Times New Roman"/>
          <w:color w:val="000000" w:themeColor="text1"/>
          <w:sz w:val="24"/>
          <w:szCs w:val="24"/>
        </w:rPr>
        <w:t xml:space="preserve"> geomalla multiaxial</w:t>
      </w:r>
      <w:r w:rsidR="008316EB">
        <w:rPr>
          <w:rFonts w:ascii="Times New Roman" w:hAnsi="Times New Roman" w:cs="Times New Roman"/>
          <w:color w:val="000000" w:themeColor="text1"/>
          <w:sz w:val="24"/>
          <w:szCs w:val="24"/>
        </w:rPr>
        <w:t>:</w:t>
      </w:r>
      <w:r w:rsidR="00557CE5" w:rsidRPr="001F056B">
        <w:rPr>
          <w:rFonts w:ascii="Times New Roman" w:hAnsi="Times New Roman" w:cs="Times New Roman"/>
          <w:color w:val="000000" w:themeColor="text1"/>
          <w:sz w:val="24"/>
          <w:szCs w:val="24"/>
        </w:rPr>
        <w:t xml:space="preserve"> </w:t>
      </w:r>
    </w:p>
    <w:p w:rsidR="001F056B" w:rsidRPr="001F056B" w:rsidRDefault="001F056B" w:rsidP="001F056B">
      <w:pPr>
        <w:pStyle w:val="Prrafodelista"/>
        <w:rPr>
          <w:rFonts w:ascii="Times New Roman" w:hAnsi="Times New Roman" w:cs="Times New Roman"/>
          <w:color w:val="000000" w:themeColor="text1"/>
          <w:sz w:val="24"/>
          <w:szCs w:val="24"/>
        </w:rPr>
      </w:pPr>
    </w:p>
    <w:p w:rsidR="00BA2883" w:rsidRPr="00C03451" w:rsidRDefault="00C03451" w:rsidP="00C03451">
      <w:pPr>
        <w:pStyle w:val="Prrafodelista"/>
        <w:numPr>
          <w:ilvl w:val="1"/>
          <w:numId w:val="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Expediente Técnico: </w:t>
      </w:r>
      <w:r w:rsidR="00BA2883" w:rsidRPr="00C03451">
        <w:rPr>
          <w:rFonts w:ascii="Times New Roman" w:hAnsi="Times New Roman" w:cs="Times New Roman"/>
          <w:color w:val="000000" w:themeColor="text1"/>
          <w:sz w:val="24"/>
          <w:szCs w:val="24"/>
        </w:rPr>
        <w:t xml:space="preserve">“Mejoramiento del </w:t>
      </w:r>
      <w:r w:rsidR="00D12745">
        <w:rPr>
          <w:rFonts w:ascii="Times New Roman" w:hAnsi="Times New Roman" w:cs="Times New Roman"/>
          <w:color w:val="000000" w:themeColor="text1"/>
          <w:sz w:val="24"/>
          <w:szCs w:val="24"/>
        </w:rPr>
        <w:t>s</w:t>
      </w:r>
      <w:r w:rsidR="00BA2883" w:rsidRPr="00C03451">
        <w:rPr>
          <w:rFonts w:ascii="Times New Roman" w:hAnsi="Times New Roman" w:cs="Times New Roman"/>
          <w:color w:val="000000" w:themeColor="text1"/>
          <w:sz w:val="24"/>
          <w:szCs w:val="24"/>
        </w:rPr>
        <w:t xml:space="preserve">ervicio de </w:t>
      </w:r>
      <w:proofErr w:type="spellStart"/>
      <w:r w:rsidR="00D12745">
        <w:rPr>
          <w:rFonts w:ascii="Times New Roman" w:hAnsi="Times New Roman" w:cs="Times New Roman"/>
          <w:color w:val="000000" w:themeColor="text1"/>
          <w:sz w:val="24"/>
          <w:szCs w:val="24"/>
        </w:rPr>
        <w:t>t</w:t>
      </w:r>
      <w:r w:rsidR="00BA2883" w:rsidRPr="00C03451">
        <w:rPr>
          <w:rFonts w:ascii="Times New Roman" w:hAnsi="Times New Roman" w:cs="Times New Roman"/>
          <w:color w:val="000000" w:themeColor="text1"/>
          <w:sz w:val="24"/>
          <w:szCs w:val="24"/>
        </w:rPr>
        <w:t>ransitabilidad</w:t>
      </w:r>
      <w:proofErr w:type="spellEnd"/>
      <w:r w:rsidR="00BA2883" w:rsidRPr="00C03451">
        <w:rPr>
          <w:rFonts w:ascii="Times New Roman" w:hAnsi="Times New Roman" w:cs="Times New Roman"/>
          <w:color w:val="000000" w:themeColor="text1"/>
          <w:sz w:val="24"/>
          <w:szCs w:val="24"/>
        </w:rPr>
        <w:t xml:space="preserve"> en la Av. Argentina, entre Jr. Alfonso Ugarte y la Av. San Martin de Porres - </w:t>
      </w:r>
      <w:r w:rsidR="00A81400">
        <w:rPr>
          <w:rFonts w:ascii="Times New Roman" w:hAnsi="Times New Roman" w:cs="Times New Roman"/>
          <w:color w:val="000000" w:themeColor="text1"/>
          <w:sz w:val="24"/>
          <w:szCs w:val="24"/>
        </w:rPr>
        <w:t>s</w:t>
      </w:r>
      <w:r w:rsidR="00BA2883" w:rsidRPr="00C03451">
        <w:rPr>
          <w:rFonts w:ascii="Times New Roman" w:hAnsi="Times New Roman" w:cs="Times New Roman"/>
          <w:color w:val="000000" w:themeColor="text1"/>
          <w:sz w:val="24"/>
          <w:szCs w:val="24"/>
        </w:rPr>
        <w:t xml:space="preserve">ector </w:t>
      </w:r>
      <w:r w:rsidR="008316EB" w:rsidRPr="00C03451">
        <w:rPr>
          <w:rFonts w:ascii="Times New Roman" w:hAnsi="Times New Roman" w:cs="Times New Roman"/>
          <w:color w:val="000000" w:themeColor="text1"/>
          <w:sz w:val="24"/>
          <w:szCs w:val="24"/>
        </w:rPr>
        <w:t>18 La</w:t>
      </w:r>
      <w:r w:rsidR="00BA2883" w:rsidRPr="00C03451">
        <w:rPr>
          <w:rFonts w:ascii="Times New Roman" w:hAnsi="Times New Roman" w:cs="Times New Roman"/>
          <w:color w:val="000000" w:themeColor="text1"/>
          <w:sz w:val="24"/>
          <w:szCs w:val="24"/>
        </w:rPr>
        <w:t xml:space="preserve"> Florida, </w:t>
      </w:r>
      <w:r w:rsidR="00A81400">
        <w:rPr>
          <w:rFonts w:ascii="Times New Roman" w:hAnsi="Times New Roman" w:cs="Times New Roman"/>
          <w:color w:val="000000" w:themeColor="text1"/>
          <w:sz w:val="24"/>
          <w:szCs w:val="24"/>
        </w:rPr>
        <w:t>p</w:t>
      </w:r>
      <w:r w:rsidR="00BA2883" w:rsidRPr="00C03451">
        <w:rPr>
          <w:rFonts w:ascii="Times New Roman" w:hAnsi="Times New Roman" w:cs="Times New Roman"/>
          <w:color w:val="000000" w:themeColor="text1"/>
          <w:sz w:val="24"/>
          <w:szCs w:val="24"/>
        </w:rPr>
        <w:t>rovincia de Cajamarca - Cajamarca”.</w:t>
      </w:r>
    </w:p>
    <w:p w:rsidR="001F056B" w:rsidRPr="00C03451" w:rsidRDefault="00BA2883" w:rsidP="00C03451">
      <w:pPr>
        <w:pStyle w:val="Prrafodelista"/>
        <w:spacing w:line="360" w:lineRule="auto"/>
        <w:ind w:firstLine="698"/>
        <w:jc w:val="both"/>
        <w:rPr>
          <w:rFonts w:ascii="Times New Roman" w:hAnsi="Times New Roman" w:cs="Times New Roman"/>
          <w:color w:val="000000" w:themeColor="text1"/>
          <w:sz w:val="24"/>
          <w:szCs w:val="24"/>
        </w:rPr>
      </w:pPr>
      <w:r w:rsidRPr="00C03451">
        <w:rPr>
          <w:rFonts w:ascii="Times New Roman" w:hAnsi="Times New Roman" w:cs="Times New Roman"/>
          <w:color w:val="000000" w:themeColor="text1"/>
          <w:sz w:val="24"/>
          <w:szCs w:val="24"/>
        </w:rPr>
        <w:t xml:space="preserve">Código SNIP </w:t>
      </w:r>
      <w:proofErr w:type="spellStart"/>
      <w:r w:rsidRPr="00C03451">
        <w:rPr>
          <w:rFonts w:ascii="Times New Roman" w:hAnsi="Times New Roman" w:cs="Times New Roman"/>
          <w:color w:val="000000" w:themeColor="text1"/>
          <w:sz w:val="24"/>
          <w:szCs w:val="24"/>
        </w:rPr>
        <w:t>Nº</w:t>
      </w:r>
      <w:proofErr w:type="spellEnd"/>
      <w:r w:rsidRPr="00C03451">
        <w:rPr>
          <w:rFonts w:ascii="Times New Roman" w:hAnsi="Times New Roman" w:cs="Times New Roman"/>
          <w:color w:val="000000" w:themeColor="text1"/>
          <w:sz w:val="24"/>
          <w:szCs w:val="24"/>
        </w:rPr>
        <w:t xml:space="preserve"> 316027</w:t>
      </w:r>
    </w:p>
    <w:p w:rsidR="001F056B" w:rsidRPr="00C03451" w:rsidRDefault="00C03451" w:rsidP="00C03451">
      <w:pPr>
        <w:pStyle w:val="Prrafodelista"/>
        <w:spacing w:line="360" w:lineRule="auto"/>
        <w:ind w:firstLine="698"/>
        <w:jc w:val="both"/>
        <w:rPr>
          <w:rFonts w:ascii="Times New Roman" w:hAnsi="Times New Roman" w:cs="Times New Roman"/>
          <w:color w:val="000000" w:themeColor="text1"/>
          <w:sz w:val="24"/>
          <w:szCs w:val="24"/>
        </w:rPr>
      </w:pPr>
      <w:r w:rsidRPr="00C03451">
        <w:rPr>
          <w:rFonts w:ascii="Times New Roman" w:hAnsi="Times New Roman" w:cs="Times New Roman"/>
          <w:color w:val="000000" w:themeColor="text1"/>
          <w:sz w:val="24"/>
          <w:szCs w:val="24"/>
        </w:rPr>
        <w:t>Fecha:</w:t>
      </w:r>
      <w:r w:rsidR="00BA2883" w:rsidRPr="00C03451">
        <w:rPr>
          <w:rFonts w:ascii="Times New Roman" w:hAnsi="Times New Roman" w:cs="Times New Roman"/>
          <w:color w:val="000000" w:themeColor="text1"/>
          <w:sz w:val="24"/>
          <w:szCs w:val="24"/>
        </w:rPr>
        <w:t xml:space="preserve"> </w:t>
      </w:r>
      <w:r w:rsidR="00A81400">
        <w:rPr>
          <w:rFonts w:ascii="Times New Roman" w:hAnsi="Times New Roman" w:cs="Times New Roman"/>
          <w:color w:val="000000" w:themeColor="text1"/>
          <w:sz w:val="24"/>
          <w:szCs w:val="24"/>
        </w:rPr>
        <w:t>mayo</w:t>
      </w:r>
      <w:r w:rsidR="00BA2883" w:rsidRPr="00C03451">
        <w:rPr>
          <w:rFonts w:ascii="Times New Roman" w:hAnsi="Times New Roman" w:cs="Times New Roman"/>
          <w:color w:val="000000" w:themeColor="text1"/>
          <w:sz w:val="24"/>
          <w:szCs w:val="24"/>
        </w:rPr>
        <w:t xml:space="preserve"> 2015</w:t>
      </w:r>
    </w:p>
    <w:p w:rsidR="00BA2883" w:rsidRPr="00C03451" w:rsidRDefault="00C03451" w:rsidP="00C03451">
      <w:pPr>
        <w:pStyle w:val="Prrafodelista"/>
        <w:numPr>
          <w:ilvl w:val="1"/>
          <w:numId w:val="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Expediente Técnico: </w:t>
      </w:r>
      <w:r w:rsidRPr="00C0345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M</w:t>
      </w:r>
      <w:r w:rsidRPr="00C03451">
        <w:rPr>
          <w:rFonts w:ascii="Times New Roman" w:hAnsi="Times New Roman" w:cs="Times New Roman"/>
          <w:color w:val="000000" w:themeColor="text1"/>
          <w:sz w:val="24"/>
          <w:szCs w:val="24"/>
        </w:rPr>
        <w:t xml:space="preserve">ejoramiento de la pavimentación del </w:t>
      </w:r>
      <w:r>
        <w:rPr>
          <w:rFonts w:ascii="Times New Roman" w:hAnsi="Times New Roman" w:cs="Times New Roman"/>
          <w:color w:val="000000" w:themeColor="text1"/>
          <w:sz w:val="24"/>
          <w:szCs w:val="24"/>
        </w:rPr>
        <w:t>J</w:t>
      </w:r>
      <w:r w:rsidRPr="00C03451">
        <w:rPr>
          <w:rFonts w:ascii="Times New Roman" w:hAnsi="Times New Roman" w:cs="Times New Roman"/>
          <w:color w:val="000000" w:themeColor="text1"/>
          <w:sz w:val="24"/>
          <w:szCs w:val="24"/>
        </w:rPr>
        <w:t xml:space="preserve">irón </w:t>
      </w:r>
      <w:r>
        <w:rPr>
          <w:rFonts w:ascii="Times New Roman" w:hAnsi="Times New Roman" w:cs="Times New Roman"/>
          <w:color w:val="000000" w:themeColor="text1"/>
          <w:sz w:val="24"/>
          <w:szCs w:val="24"/>
        </w:rPr>
        <w:t>C</w:t>
      </w:r>
      <w:r w:rsidRPr="00C03451">
        <w:rPr>
          <w:rFonts w:ascii="Times New Roman" w:hAnsi="Times New Roman" w:cs="Times New Roman"/>
          <w:color w:val="000000" w:themeColor="text1"/>
          <w:sz w:val="24"/>
          <w:szCs w:val="24"/>
        </w:rPr>
        <w:t>hanchamayo, provincia de Cajamarca - Cajamarca”</w:t>
      </w:r>
    </w:p>
    <w:p w:rsidR="00BA2883" w:rsidRPr="00C03451" w:rsidRDefault="00C03451" w:rsidP="00C03451">
      <w:pPr>
        <w:pStyle w:val="Prrafodelista"/>
        <w:spacing w:line="360" w:lineRule="auto"/>
        <w:ind w:firstLine="698"/>
        <w:jc w:val="both"/>
        <w:rPr>
          <w:rFonts w:ascii="Times New Roman" w:hAnsi="Times New Roman" w:cs="Times New Roman"/>
          <w:color w:val="000000" w:themeColor="text1"/>
          <w:sz w:val="24"/>
          <w:szCs w:val="24"/>
        </w:rPr>
      </w:pPr>
      <w:r w:rsidRPr="00C03451">
        <w:rPr>
          <w:rFonts w:ascii="Times New Roman" w:hAnsi="Times New Roman" w:cs="Times New Roman"/>
          <w:color w:val="000000" w:themeColor="text1"/>
          <w:sz w:val="24"/>
          <w:szCs w:val="24"/>
        </w:rPr>
        <w:t xml:space="preserve">Código </w:t>
      </w:r>
      <w:r w:rsidR="00BA2883" w:rsidRPr="00C03451">
        <w:rPr>
          <w:rFonts w:ascii="Times New Roman" w:hAnsi="Times New Roman" w:cs="Times New Roman"/>
          <w:color w:val="000000" w:themeColor="text1"/>
          <w:sz w:val="24"/>
          <w:szCs w:val="24"/>
        </w:rPr>
        <w:t>SNIP</w:t>
      </w:r>
      <w:r>
        <w:rPr>
          <w:rFonts w:ascii="Times New Roman" w:hAnsi="Times New Roman" w:cs="Times New Roman"/>
          <w:color w:val="000000" w:themeColor="text1"/>
          <w:sz w:val="24"/>
          <w:szCs w:val="24"/>
        </w:rPr>
        <w:t xml:space="preserve"> </w:t>
      </w:r>
      <w:proofErr w:type="spellStart"/>
      <w:r w:rsidRPr="00C03451">
        <w:rPr>
          <w:rFonts w:ascii="Times New Roman" w:hAnsi="Times New Roman" w:cs="Times New Roman"/>
          <w:color w:val="000000" w:themeColor="text1"/>
          <w:sz w:val="24"/>
          <w:szCs w:val="24"/>
        </w:rPr>
        <w:t>Nº</w:t>
      </w:r>
      <w:proofErr w:type="spellEnd"/>
      <w:r w:rsidR="00BA2883" w:rsidRPr="00C03451">
        <w:rPr>
          <w:rFonts w:ascii="Times New Roman" w:hAnsi="Times New Roman" w:cs="Times New Roman"/>
          <w:color w:val="000000" w:themeColor="text1"/>
          <w:sz w:val="24"/>
          <w:szCs w:val="24"/>
        </w:rPr>
        <w:t xml:space="preserve"> 316169</w:t>
      </w:r>
    </w:p>
    <w:p w:rsidR="00BA2883" w:rsidRPr="00C03451" w:rsidRDefault="00C03451" w:rsidP="00C03451">
      <w:pPr>
        <w:spacing w:line="360" w:lineRule="auto"/>
        <w:ind w:left="709" w:firstLine="709"/>
        <w:jc w:val="both"/>
        <w:rPr>
          <w:rFonts w:ascii="Times New Roman" w:hAnsi="Times New Roman" w:cs="Times New Roman"/>
          <w:color w:val="000000" w:themeColor="text1"/>
          <w:sz w:val="24"/>
          <w:szCs w:val="24"/>
        </w:rPr>
      </w:pPr>
      <w:r w:rsidRPr="00C03451">
        <w:rPr>
          <w:rFonts w:ascii="Times New Roman" w:hAnsi="Times New Roman" w:cs="Times New Roman"/>
          <w:color w:val="000000" w:themeColor="text1"/>
          <w:sz w:val="24"/>
          <w:szCs w:val="24"/>
        </w:rPr>
        <w:t xml:space="preserve">Fecha: </w:t>
      </w:r>
      <w:r w:rsidR="00A81400">
        <w:rPr>
          <w:rFonts w:ascii="Times New Roman" w:hAnsi="Times New Roman" w:cs="Times New Roman"/>
          <w:color w:val="000000" w:themeColor="text1"/>
          <w:sz w:val="24"/>
          <w:szCs w:val="24"/>
        </w:rPr>
        <w:t>m</w:t>
      </w:r>
      <w:r w:rsidR="00BA2883" w:rsidRPr="00C03451">
        <w:rPr>
          <w:rFonts w:ascii="Times New Roman" w:hAnsi="Times New Roman" w:cs="Times New Roman"/>
          <w:color w:val="000000" w:themeColor="text1"/>
          <w:sz w:val="24"/>
          <w:szCs w:val="24"/>
        </w:rPr>
        <w:t>ayo del 2015</w:t>
      </w:r>
    </w:p>
    <w:p w:rsidR="003D0314" w:rsidRPr="00C03451" w:rsidRDefault="003D0314" w:rsidP="003D0314">
      <w:pPr>
        <w:pStyle w:val="Prrafodelista"/>
        <w:numPr>
          <w:ilvl w:val="1"/>
          <w:numId w:val="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Expediente Técnico: </w:t>
      </w:r>
      <w:r w:rsidRPr="00C0345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C</w:t>
      </w:r>
      <w:r w:rsidRPr="00C03451">
        <w:rPr>
          <w:rFonts w:ascii="Times New Roman" w:hAnsi="Times New Roman" w:cs="Times New Roman"/>
          <w:color w:val="000000" w:themeColor="text1"/>
          <w:sz w:val="24"/>
          <w:szCs w:val="24"/>
        </w:rPr>
        <w:t xml:space="preserve">onstrucción de la pavimentación del </w:t>
      </w:r>
      <w:r>
        <w:rPr>
          <w:rFonts w:ascii="Times New Roman" w:hAnsi="Times New Roman" w:cs="Times New Roman"/>
          <w:color w:val="000000" w:themeColor="text1"/>
          <w:sz w:val="24"/>
          <w:szCs w:val="24"/>
        </w:rPr>
        <w:t>J</w:t>
      </w:r>
      <w:r w:rsidRPr="00C03451">
        <w:rPr>
          <w:rFonts w:ascii="Times New Roman" w:hAnsi="Times New Roman" w:cs="Times New Roman"/>
          <w:color w:val="000000" w:themeColor="text1"/>
          <w:sz w:val="24"/>
          <w:szCs w:val="24"/>
        </w:rPr>
        <w:t xml:space="preserve">r. </w:t>
      </w:r>
      <w:r>
        <w:rPr>
          <w:rFonts w:ascii="Times New Roman" w:hAnsi="Times New Roman" w:cs="Times New Roman"/>
          <w:color w:val="000000" w:themeColor="text1"/>
          <w:sz w:val="24"/>
          <w:szCs w:val="24"/>
        </w:rPr>
        <w:t>S</w:t>
      </w:r>
      <w:r w:rsidRPr="00C03451">
        <w:rPr>
          <w:rFonts w:ascii="Times New Roman" w:hAnsi="Times New Roman" w:cs="Times New Roman"/>
          <w:color w:val="000000" w:themeColor="text1"/>
          <w:sz w:val="24"/>
          <w:szCs w:val="24"/>
        </w:rPr>
        <w:t xml:space="preserve">an </w:t>
      </w:r>
      <w:r>
        <w:rPr>
          <w:rFonts w:ascii="Times New Roman" w:hAnsi="Times New Roman" w:cs="Times New Roman"/>
          <w:color w:val="000000" w:themeColor="text1"/>
          <w:sz w:val="24"/>
          <w:szCs w:val="24"/>
        </w:rPr>
        <w:t>L</w:t>
      </w:r>
      <w:r w:rsidRPr="00C03451">
        <w:rPr>
          <w:rFonts w:ascii="Times New Roman" w:hAnsi="Times New Roman" w:cs="Times New Roman"/>
          <w:color w:val="000000" w:themeColor="text1"/>
          <w:sz w:val="24"/>
          <w:szCs w:val="24"/>
        </w:rPr>
        <w:t xml:space="preserve">uis entre la </w:t>
      </w:r>
      <w:r>
        <w:rPr>
          <w:rFonts w:ascii="Times New Roman" w:hAnsi="Times New Roman" w:cs="Times New Roman"/>
          <w:color w:val="000000" w:themeColor="text1"/>
          <w:sz w:val="24"/>
          <w:szCs w:val="24"/>
        </w:rPr>
        <w:t>A</w:t>
      </w:r>
      <w:r w:rsidRPr="00C03451">
        <w:rPr>
          <w:rFonts w:ascii="Times New Roman" w:hAnsi="Times New Roman" w:cs="Times New Roman"/>
          <w:color w:val="000000" w:themeColor="text1"/>
          <w:sz w:val="24"/>
          <w:szCs w:val="24"/>
        </w:rPr>
        <w:t xml:space="preserve">v. </w:t>
      </w:r>
      <w:r>
        <w:rPr>
          <w:rFonts w:ascii="Times New Roman" w:hAnsi="Times New Roman" w:cs="Times New Roman"/>
          <w:color w:val="000000" w:themeColor="text1"/>
          <w:sz w:val="24"/>
          <w:szCs w:val="24"/>
        </w:rPr>
        <w:t>S</w:t>
      </w:r>
      <w:r w:rsidRPr="00C03451">
        <w:rPr>
          <w:rFonts w:ascii="Times New Roman" w:hAnsi="Times New Roman" w:cs="Times New Roman"/>
          <w:color w:val="000000" w:themeColor="text1"/>
          <w:sz w:val="24"/>
          <w:szCs w:val="24"/>
        </w:rPr>
        <w:t xml:space="preserve">an Martín y la </w:t>
      </w:r>
      <w:r>
        <w:rPr>
          <w:rFonts w:ascii="Times New Roman" w:hAnsi="Times New Roman" w:cs="Times New Roman"/>
          <w:color w:val="000000" w:themeColor="text1"/>
          <w:sz w:val="24"/>
          <w:szCs w:val="24"/>
        </w:rPr>
        <w:t>A</w:t>
      </w:r>
      <w:r w:rsidRPr="00C03451">
        <w:rPr>
          <w:rFonts w:ascii="Times New Roman" w:hAnsi="Times New Roman" w:cs="Times New Roman"/>
          <w:color w:val="000000" w:themeColor="text1"/>
          <w:sz w:val="24"/>
          <w:szCs w:val="24"/>
        </w:rPr>
        <w:t xml:space="preserve">v. </w:t>
      </w:r>
      <w:r>
        <w:rPr>
          <w:rFonts w:ascii="Times New Roman" w:hAnsi="Times New Roman" w:cs="Times New Roman"/>
          <w:color w:val="000000" w:themeColor="text1"/>
          <w:sz w:val="24"/>
          <w:szCs w:val="24"/>
        </w:rPr>
        <w:t>L</w:t>
      </w:r>
      <w:r w:rsidRPr="00C03451">
        <w:rPr>
          <w:rFonts w:ascii="Times New Roman" w:hAnsi="Times New Roman" w:cs="Times New Roman"/>
          <w:color w:val="000000" w:themeColor="text1"/>
          <w:sz w:val="24"/>
          <w:szCs w:val="24"/>
        </w:rPr>
        <w:t xml:space="preserve">a </w:t>
      </w:r>
      <w:r>
        <w:rPr>
          <w:rFonts w:ascii="Times New Roman" w:hAnsi="Times New Roman" w:cs="Times New Roman"/>
          <w:color w:val="000000" w:themeColor="text1"/>
          <w:sz w:val="24"/>
          <w:szCs w:val="24"/>
        </w:rPr>
        <w:t>P</w:t>
      </w:r>
      <w:r w:rsidRPr="00C03451">
        <w:rPr>
          <w:rFonts w:ascii="Times New Roman" w:hAnsi="Times New Roman" w:cs="Times New Roman"/>
          <w:color w:val="000000" w:themeColor="text1"/>
          <w:sz w:val="24"/>
          <w:szCs w:val="24"/>
        </w:rPr>
        <w:t>az –</w:t>
      </w:r>
      <w:r>
        <w:rPr>
          <w:rFonts w:ascii="Times New Roman" w:hAnsi="Times New Roman" w:cs="Times New Roman"/>
          <w:color w:val="000000" w:themeColor="text1"/>
          <w:sz w:val="24"/>
          <w:szCs w:val="24"/>
        </w:rPr>
        <w:t xml:space="preserve"> </w:t>
      </w:r>
      <w:r w:rsidRPr="00C03451">
        <w:rPr>
          <w:rFonts w:ascii="Times New Roman" w:hAnsi="Times New Roman" w:cs="Times New Roman"/>
          <w:color w:val="000000" w:themeColor="text1"/>
          <w:sz w:val="24"/>
          <w:szCs w:val="24"/>
        </w:rPr>
        <w:t xml:space="preserve">barrio de </w:t>
      </w:r>
      <w:proofErr w:type="spellStart"/>
      <w:r>
        <w:rPr>
          <w:rFonts w:ascii="Times New Roman" w:hAnsi="Times New Roman" w:cs="Times New Roman"/>
          <w:color w:val="000000" w:themeColor="text1"/>
          <w:sz w:val="24"/>
          <w:szCs w:val="24"/>
        </w:rPr>
        <w:t>M</w:t>
      </w:r>
      <w:r w:rsidRPr="00C03451">
        <w:rPr>
          <w:rFonts w:ascii="Times New Roman" w:hAnsi="Times New Roman" w:cs="Times New Roman"/>
          <w:color w:val="000000" w:themeColor="text1"/>
          <w:sz w:val="24"/>
          <w:szCs w:val="24"/>
        </w:rPr>
        <w:t>ollepampa</w:t>
      </w:r>
      <w:proofErr w:type="spellEnd"/>
      <w:r w:rsidRPr="00C03451">
        <w:rPr>
          <w:rFonts w:ascii="Times New Roman" w:hAnsi="Times New Roman" w:cs="Times New Roman"/>
          <w:color w:val="000000" w:themeColor="text1"/>
          <w:sz w:val="24"/>
          <w:szCs w:val="24"/>
        </w:rPr>
        <w:t>, provincia de Cajamarca - Cajamarca”</w:t>
      </w:r>
    </w:p>
    <w:p w:rsidR="003D0314" w:rsidRPr="00C03451" w:rsidRDefault="003D0314" w:rsidP="003D0314">
      <w:pPr>
        <w:pStyle w:val="Prrafodelista"/>
        <w:spacing w:line="360" w:lineRule="auto"/>
        <w:ind w:firstLine="698"/>
        <w:jc w:val="both"/>
        <w:rPr>
          <w:rFonts w:ascii="Times New Roman" w:hAnsi="Times New Roman" w:cs="Times New Roman"/>
          <w:color w:val="000000" w:themeColor="text1"/>
          <w:sz w:val="24"/>
          <w:szCs w:val="24"/>
        </w:rPr>
      </w:pPr>
      <w:r w:rsidRPr="00C03451">
        <w:rPr>
          <w:rFonts w:ascii="Times New Roman" w:hAnsi="Times New Roman" w:cs="Times New Roman"/>
          <w:color w:val="000000" w:themeColor="text1"/>
          <w:sz w:val="24"/>
          <w:szCs w:val="24"/>
        </w:rPr>
        <w:t xml:space="preserve">Código SNIP </w:t>
      </w:r>
      <w:proofErr w:type="spellStart"/>
      <w:r w:rsidRPr="00C03451">
        <w:rPr>
          <w:rFonts w:ascii="Times New Roman" w:hAnsi="Times New Roman" w:cs="Times New Roman"/>
          <w:color w:val="000000" w:themeColor="text1"/>
          <w:sz w:val="24"/>
          <w:szCs w:val="24"/>
        </w:rPr>
        <w:t>Nº</w:t>
      </w:r>
      <w:proofErr w:type="spellEnd"/>
      <w:r w:rsidRPr="00C03451">
        <w:rPr>
          <w:rFonts w:ascii="Times New Roman" w:hAnsi="Times New Roman" w:cs="Times New Roman"/>
          <w:color w:val="000000" w:themeColor="text1"/>
          <w:sz w:val="24"/>
          <w:szCs w:val="24"/>
        </w:rPr>
        <w:t xml:space="preserve"> 162511</w:t>
      </w:r>
    </w:p>
    <w:p w:rsidR="003D0314" w:rsidRDefault="003D0314" w:rsidP="003D0314">
      <w:pPr>
        <w:pStyle w:val="Prrafodelista"/>
        <w:spacing w:line="360" w:lineRule="auto"/>
        <w:ind w:firstLine="698"/>
        <w:jc w:val="both"/>
        <w:rPr>
          <w:rFonts w:ascii="Times New Roman" w:hAnsi="Times New Roman" w:cs="Times New Roman"/>
          <w:color w:val="000000" w:themeColor="text1"/>
          <w:sz w:val="24"/>
          <w:szCs w:val="24"/>
        </w:rPr>
      </w:pPr>
      <w:r w:rsidRPr="00C03451">
        <w:rPr>
          <w:rFonts w:ascii="Times New Roman" w:hAnsi="Times New Roman" w:cs="Times New Roman"/>
          <w:color w:val="000000" w:themeColor="text1"/>
          <w:sz w:val="24"/>
          <w:szCs w:val="24"/>
        </w:rPr>
        <w:t>Fecha: diciembre del 2010</w:t>
      </w:r>
    </w:p>
    <w:p w:rsidR="00564A8A" w:rsidRPr="0084456F" w:rsidRDefault="00564A8A" w:rsidP="0084456F">
      <w:pPr>
        <w:spacing w:line="360" w:lineRule="auto"/>
        <w:rPr>
          <w:rFonts w:ascii="Times New Roman" w:hAnsi="Times New Roman" w:cs="Times New Roman"/>
          <w:lang w:eastAsia="en-US"/>
        </w:rPr>
      </w:pPr>
    </w:p>
    <w:p w:rsidR="006E580D" w:rsidRPr="0084456F" w:rsidRDefault="006E580D" w:rsidP="0084456F">
      <w:pPr>
        <w:pStyle w:val="Ttulo2"/>
        <w:numPr>
          <w:ilvl w:val="0"/>
          <w:numId w:val="1"/>
        </w:numPr>
        <w:spacing w:line="360" w:lineRule="auto"/>
        <w:ind w:left="567" w:hanging="567"/>
        <w:jc w:val="both"/>
        <w:rPr>
          <w:rFonts w:ascii="Times New Roman" w:hAnsi="Times New Roman" w:cs="Times New Roman"/>
          <w:b/>
          <w:color w:val="000000" w:themeColor="text1"/>
          <w:sz w:val="24"/>
          <w:szCs w:val="24"/>
        </w:rPr>
      </w:pPr>
      <w:bookmarkStart w:id="17" w:name="_Toc524189896"/>
      <w:r w:rsidRPr="0084456F">
        <w:rPr>
          <w:rFonts w:ascii="Times New Roman" w:hAnsi="Times New Roman" w:cs="Times New Roman"/>
          <w:b/>
          <w:color w:val="000000" w:themeColor="text1"/>
          <w:sz w:val="24"/>
          <w:szCs w:val="24"/>
        </w:rPr>
        <w:lastRenderedPageBreak/>
        <w:t>BASES TEÓRICAS</w:t>
      </w:r>
      <w:bookmarkEnd w:id="17"/>
    </w:p>
    <w:p w:rsidR="006E580D" w:rsidRPr="0084456F" w:rsidRDefault="007C6827" w:rsidP="0084456F">
      <w:pPr>
        <w:pStyle w:val="Ttulo2"/>
        <w:numPr>
          <w:ilvl w:val="0"/>
          <w:numId w:val="3"/>
        </w:numPr>
        <w:spacing w:line="360" w:lineRule="auto"/>
        <w:ind w:left="709" w:hanging="709"/>
        <w:jc w:val="both"/>
        <w:rPr>
          <w:rFonts w:ascii="Times New Roman" w:hAnsi="Times New Roman" w:cs="Times New Roman"/>
          <w:b/>
          <w:bCs/>
          <w:color w:val="000000" w:themeColor="text1"/>
          <w:sz w:val="24"/>
          <w:szCs w:val="24"/>
        </w:rPr>
      </w:pPr>
      <w:bookmarkStart w:id="18" w:name="_Toc524189897"/>
      <w:r w:rsidRPr="0084456F">
        <w:rPr>
          <w:rFonts w:ascii="Times New Roman" w:hAnsi="Times New Roman" w:cs="Times New Roman"/>
          <w:b/>
          <w:bCs/>
          <w:color w:val="000000" w:themeColor="text1"/>
          <w:sz w:val="24"/>
          <w:szCs w:val="24"/>
        </w:rPr>
        <w:t>PAVIMENTO</w:t>
      </w:r>
      <w:bookmarkEnd w:id="18"/>
    </w:p>
    <w:p w:rsidR="00B93BF3" w:rsidRDefault="00B93BF3" w:rsidP="0084456F">
      <w:pPr>
        <w:pStyle w:val="Ttulo2"/>
        <w:numPr>
          <w:ilvl w:val="3"/>
          <w:numId w:val="7"/>
        </w:numPr>
        <w:tabs>
          <w:tab w:val="left" w:pos="709"/>
          <w:tab w:val="left" w:pos="851"/>
        </w:tabs>
        <w:spacing w:line="360" w:lineRule="auto"/>
        <w:ind w:hanging="1428"/>
        <w:jc w:val="both"/>
        <w:rPr>
          <w:rFonts w:ascii="Times New Roman" w:hAnsi="Times New Roman" w:cs="Times New Roman"/>
          <w:b/>
          <w:bCs/>
          <w:color w:val="000000" w:themeColor="text1"/>
          <w:sz w:val="24"/>
          <w:szCs w:val="24"/>
        </w:rPr>
      </w:pPr>
      <w:bookmarkStart w:id="19" w:name="_Toc524189898"/>
      <w:r w:rsidRPr="0084456F">
        <w:rPr>
          <w:rFonts w:ascii="Times New Roman" w:hAnsi="Times New Roman" w:cs="Times New Roman"/>
          <w:b/>
          <w:bCs/>
          <w:color w:val="000000" w:themeColor="text1"/>
          <w:sz w:val="24"/>
          <w:szCs w:val="24"/>
        </w:rPr>
        <w:t>DEFINICIÓN</w:t>
      </w:r>
      <w:bookmarkEnd w:id="19"/>
    </w:p>
    <w:p w:rsidR="005C67CF" w:rsidRDefault="005C67CF" w:rsidP="005C67CF">
      <w:pPr>
        <w:rPr>
          <w:lang w:eastAsia="en-US"/>
        </w:rPr>
      </w:pPr>
    </w:p>
    <w:p w:rsidR="005C67CF" w:rsidRDefault="005C67CF" w:rsidP="005C67CF">
      <w:pPr>
        <w:spacing w:line="360" w:lineRule="auto"/>
        <w:jc w:val="both"/>
        <w:rPr>
          <w:rFonts w:ascii="Times New Roman" w:hAnsi="Times New Roman" w:cs="Times New Roman"/>
          <w:color w:val="000000" w:themeColor="text1"/>
          <w:sz w:val="24"/>
          <w:szCs w:val="24"/>
        </w:rPr>
      </w:pPr>
      <w:r w:rsidRPr="005C67CF">
        <w:rPr>
          <w:rFonts w:ascii="Times New Roman" w:hAnsi="Times New Roman" w:cs="Times New Roman"/>
          <w:color w:val="000000" w:themeColor="text1"/>
          <w:sz w:val="24"/>
          <w:szCs w:val="24"/>
        </w:rPr>
        <w:t xml:space="preserve">El ítem </w:t>
      </w:r>
      <w:r>
        <w:rPr>
          <w:rFonts w:ascii="Times New Roman" w:hAnsi="Times New Roman" w:cs="Times New Roman"/>
          <w:color w:val="000000" w:themeColor="text1"/>
          <w:sz w:val="24"/>
          <w:szCs w:val="24"/>
        </w:rPr>
        <w:t>2.2.1.</w:t>
      </w:r>
      <w:r w:rsidRPr="005C67CF">
        <w:rPr>
          <w:rFonts w:ascii="Times New Roman" w:hAnsi="Times New Roman" w:cs="Times New Roman"/>
          <w:color w:val="000000" w:themeColor="text1"/>
          <w:sz w:val="24"/>
          <w:szCs w:val="24"/>
        </w:rPr>
        <w:t>1. ha sido tomado del</w:t>
      </w:r>
      <w:r>
        <w:rPr>
          <w:rFonts w:ascii="Times New Roman" w:hAnsi="Times New Roman" w:cs="Times New Roman"/>
          <w:color w:val="000000" w:themeColor="text1"/>
          <w:sz w:val="24"/>
          <w:szCs w:val="24"/>
        </w:rPr>
        <w:t xml:space="preserve"> </w:t>
      </w:r>
      <w:r w:rsidRPr="005C67CF">
        <w:rPr>
          <w:rFonts w:ascii="Times New Roman" w:hAnsi="Times New Roman" w:cs="Times New Roman"/>
          <w:color w:val="000000" w:themeColor="text1"/>
          <w:sz w:val="24"/>
          <w:szCs w:val="24"/>
        </w:rPr>
        <w:t xml:space="preserve">Manual </w:t>
      </w:r>
      <w:r w:rsidR="00090705">
        <w:rPr>
          <w:rFonts w:ascii="Times New Roman" w:hAnsi="Times New Roman" w:cs="Times New Roman"/>
          <w:color w:val="000000" w:themeColor="text1"/>
          <w:sz w:val="24"/>
          <w:szCs w:val="24"/>
        </w:rPr>
        <w:t>c</w:t>
      </w:r>
      <w:r w:rsidRPr="005C67CF">
        <w:rPr>
          <w:rFonts w:ascii="Times New Roman" w:hAnsi="Times New Roman" w:cs="Times New Roman"/>
          <w:color w:val="000000" w:themeColor="text1"/>
          <w:sz w:val="24"/>
          <w:szCs w:val="24"/>
        </w:rPr>
        <w:t xml:space="preserve">ompleto </w:t>
      </w:r>
      <w:r w:rsidR="00090705">
        <w:rPr>
          <w:rFonts w:ascii="Times New Roman" w:hAnsi="Times New Roman" w:cs="Times New Roman"/>
          <w:color w:val="000000" w:themeColor="text1"/>
          <w:sz w:val="24"/>
          <w:szCs w:val="24"/>
        </w:rPr>
        <w:t>d</w:t>
      </w:r>
      <w:r w:rsidRPr="005C67CF">
        <w:rPr>
          <w:rFonts w:ascii="Times New Roman" w:hAnsi="Times New Roman" w:cs="Times New Roman"/>
          <w:color w:val="000000" w:themeColor="text1"/>
          <w:sz w:val="24"/>
          <w:szCs w:val="24"/>
        </w:rPr>
        <w:t xml:space="preserve">iseño de </w:t>
      </w:r>
      <w:r w:rsidR="00090705">
        <w:rPr>
          <w:rFonts w:ascii="Times New Roman" w:hAnsi="Times New Roman" w:cs="Times New Roman"/>
          <w:color w:val="000000" w:themeColor="text1"/>
          <w:sz w:val="24"/>
          <w:szCs w:val="24"/>
        </w:rPr>
        <w:t>p</w:t>
      </w:r>
      <w:r w:rsidRPr="005C67CF">
        <w:rPr>
          <w:rFonts w:ascii="Times New Roman" w:hAnsi="Times New Roman" w:cs="Times New Roman"/>
          <w:color w:val="000000" w:themeColor="text1"/>
          <w:sz w:val="24"/>
          <w:szCs w:val="24"/>
        </w:rPr>
        <w:t>avimentos</w:t>
      </w:r>
      <w:r w:rsidR="00090705">
        <w:rPr>
          <w:rFonts w:ascii="Times New Roman" w:hAnsi="Times New Roman" w:cs="Times New Roman"/>
          <w:color w:val="000000" w:themeColor="text1"/>
          <w:sz w:val="24"/>
          <w:szCs w:val="24"/>
        </w:rPr>
        <w:t>.</w:t>
      </w:r>
      <w:r w:rsidR="00CC5C65">
        <w:rPr>
          <w:rFonts w:ascii="Times New Roman" w:hAnsi="Times New Roman" w:cs="Times New Roman"/>
          <w:color w:val="000000" w:themeColor="text1"/>
          <w:sz w:val="24"/>
          <w:szCs w:val="24"/>
        </w:rPr>
        <w:t xml:space="preserve"> s. f.</w:t>
      </w:r>
    </w:p>
    <w:p w:rsidR="00082C9E" w:rsidRPr="005C67CF" w:rsidRDefault="00082C9E" w:rsidP="005C67CF">
      <w:pPr>
        <w:spacing w:line="360" w:lineRule="auto"/>
        <w:jc w:val="both"/>
        <w:rPr>
          <w:rFonts w:ascii="Times New Roman" w:hAnsi="Times New Roman" w:cs="Times New Roman"/>
          <w:color w:val="000000" w:themeColor="text1"/>
          <w:sz w:val="24"/>
          <w:szCs w:val="24"/>
        </w:rPr>
      </w:pPr>
    </w:p>
    <w:p w:rsidR="00B079B4" w:rsidRPr="0084456F" w:rsidRDefault="007C6827"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Un pavimento de una estructura, asentado sobre una fundación apropiada, tiene por finalidad proporcionar una superficie de rodamiento que permita el tráfico seguro y confortable de vehículos, a velocidades operacionales deseadas y bajo cualquier condición climática</w:t>
      </w:r>
      <w:r w:rsidR="00B079B4" w:rsidRPr="0084456F">
        <w:rPr>
          <w:rFonts w:ascii="Times New Roman" w:hAnsi="Times New Roman" w:cs="Times New Roman"/>
          <w:color w:val="000000" w:themeColor="text1"/>
          <w:sz w:val="24"/>
          <w:szCs w:val="24"/>
        </w:rPr>
        <w:t>.</w:t>
      </w:r>
    </w:p>
    <w:p w:rsidR="007C6827" w:rsidRPr="0084456F" w:rsidRDefault="007C6827" w:rsidP="0084456F">
      <w:pPr>
        <w:spacing w:line="360" w:lineRule="auto"/>
        <w:rPr>
          <w:rFonts w:ascii="Times New Roman" w:hAnsi="Times New Roman" w:cs="Times New Roman"/>
          <w:lang w:eastAsia="en-US"/>
        </w:rPr>
      </w:pPr>
    </w:p>
    <w:p w:rsidR="006E580D" w:rsidRDefault="004026B3" w:rsidP="0084456F">
      <w:pPr>
        <w:pStyle w:val="Ttulo2"/>
        <w:numPr>
          <w:ilvl w:val="3"/>
          <w:numId w:val="7"/>
        </w:numPr>
        <w:tabs>
          <w:tab w:val="left" w:pos="709"/>
          <w:tab w:val="left" w:pos="851"/>
        </w:tabs>
        <w:spacing w:line="360" w:lineRule="auto"/>
        <w:ind w:hanging="1428"/>
        <w:jc w:val="both"/>
        <w:rPr>
          <w:rFonts w:ascii="Times New Roman" w:hAnsi="Times New Roman" w:cs="Times New Roman"/>
          <w:b/>
          <w:bCs/>
          <w:color w:val="000000" w:themeColor="text1"/>
          <w:sz w:val="24"/>
          <w:szCs w:val="24"/>
        </w:rPr>
      </w:pPr>
      <w:bookmarkStart w:id="20" w:name="_Toc524189899"/>
      <w:r w:rsidRPr="0084456F">
        <w:rPr>
          <w:rFonts w:ascii="Times New Roman" w:hAnsi="Times New Roman" w:cs="Times New Roman"/>
          <w:b/>
          <w:bCs/>
          <w:color w:val="000000" w:themeColor="text1"/>
          <w:sz w:val="24"/>
          <w:szCs w:val="24"/>
        </w:rPr>
        <w:t>TIPOS DE PAVIMENTO</w:t>
      </w:r>
      <w:bookmarkEnd w:id="20"/>
    </w:p>
    <w:p w:rsidR="00D12745" w:rsidRPr="00D12745" w:rsidRDefault="00D12745" w:rsidP="00D12745">
      <w:pPr>
        <w:rPr>
          <w:lang w:eastAsia="en-US"/>
        </w:rPr>
      </w:pPr>
    </w:p>
    <w:p w:rsidR="0036113E" w:rsidRDefault="0036113E" w:rsidP="0036113E">
      <w:pPr>
        <w:spacing w:line="360" w:lineRule="auto"/>
        <w:jc w:val="both"/>
        <w:rPr>
          <w:rFonts w:ascii="Times New Roman" w:hAnsi="Times New Roman" w:cs="Times New Roman"/>
          <w:color w:val="000000" w:themeColor="text1"/>
          <w:sz w:val="24"/>
          <w:szCs w:val="24"/>
        </w:rPr>
      </w:pPr>
      <w:r w:rsidRPr="0036113E">
        <w:rPr>
          <w:rFonts w:ascii="Times New Roman" w:hAnsi="Times New Roman" w:cs="Times New Roman"/>
          <w:color w:val="000000" w:themeColor="text1"/>
          <w:sz w:val="24"/>
          <w:szCs w:val="24"/>
        </w:rPr>
        <w:t>El ítem 2.2.1.</w:t>
      </w:r>
      <w:r w:rsidR="00090705">
        <w:rPr>
          <w:rFonts w:ascii="Times New Roman" w:hAnsi="Times New Roman" w:cs="Times New Roman"/>
          <w:color w:val="000000" w:themeColor="text1"/>
          <w:sz w:val="24"/>
          <w:szCs w:val="24"/>
        </w:rPr>
        <w:t>2</w:t>
      </w:r>
      <w:r w:rsidRPr="0036113E">
        <w:rPr>
          <w:rFonts w:ascii="Times New Roman" w:hAnsi="Times New Roman" w:cs="Times New Roman"/>
          <w:color w:val="000000" w:themeColor="text1"/>
          <w:sz w:val="24"/>
          <w:szCs w:val="24"/>
        </w:rPr>
        <w:t xml:space="preserve">. ha sido tomado del </w:t>
      </w:r>
      <w:r w:rsidR="00090705" w:rsidRPr="00090705">
        <w:rPr>
          <w:rFonts w:ascii="Times New Roman" w:hAnsi="Times New Roman" w:cs="Times New Roman"/>
          <w:color w:val="000000" w:themeColor="text1"/>
          <w:sz w:val="24"/>
          <w:szCs w:val="24"/>
        </w:rPr>
        <w:t xml:space="preserve">Diseño y </w:t>
      </w:r>
      <w:r w:rsidR="00090705">
        <w:rPr>
          <w:rFonts w:ascii="Times New Roman" w:hAnsi="Times New Roman" w:cs="Times New Roman"/>
          <w:color w:val="000000" w:themeColor="text1"/>
          <w:sz w:val="24"/>
          <w:szCs w:val="24"/>
        </w:rPr>
        <w:t>c</w:t>
      </w:r>
      <w:r w:rsidR="00090705" w:rsidRPr="00090705">
        <w:rPr>
          <w:rFonts w:ascii="Times New Roman" w:hAnsi="Times New Roman" w:cs="Times New Roman"/>
          <w:color w:val="000000" w:themeColor="text1"/>
          <w:sz w:val="24"/>
          <w:szCs w:val="24"/>
        </w:rPr>
        <w:t xml:space="preserve">onstrucción de </w:t>
      </w:r>
      <w:r w:rsidR="00090705">
        <w:rPr>
          <w:rFonts w:ascii="Times New Roman" w:hAnsi="Times New Roman" w:cs="Times New Roman"/>
          <w:color w:val="000000" w:themeColor="text1"/>
          <w:sz w:val="24"/>
          <w:szCs w:val="24"/>
        </w:rPr>
        <w:t>p</w:t>
      </w:r>
      <w:r w:rsidR="00090705" w:rsidRPr="00090705">
        <w:rPr>
          <w:rFonts w:ascii="Times New Roman" w:hAnsi="Times New Roman" w:cs="Times New Roman"/>
          <w:color w:val="000000" w:themeColor="text1"/>
          <w:sz w:val="24"/>
          <w:szCs w:val="24"/>
        </w:rPr>
        <w:t>avimentos</w:t>
      </w:r>
      <w:r w:rsidR="00090705">
        <w:rPr>
          <w:rFonts w:ascii="Times New Roman" w:hAnsi="Times New Roman" w:cs="Times New Roman"/>
          <w:color w:val="000000" w:themeColor="text1"/>
          <w:sz w:val="24"/>
          <w:szCs w:val="24"/>
        </w:rPr>
        <w:t>.</w:t>
      </w:r>
      <w:r w:rsidR="00CC5C65">
        <w:rPr>
          <w:rFonts w:ascii="Times New Roman" w:hAnsi="Times New Roman" w:cs="Times New Roman"/>
          <w:color w:val="000000" w:themeColor="text1"/>
          <w:sz w:val="24"/>
          <w:szCs w:val="24"/>
        </w:rPr>
        <w:t xml:space="preserve"> s. f.</w:t>
      </w:r>
    </w:p>
    <w:p w:rsidR="00090705" w:rsidRPr="0036113E" w:rsidRDefault="00090705" w:rsidP="0036113E">
      <w:pPr>
        <w:spacing w:line="360" w:lineRule="auto"/>
        <w:jc w:val="both"/>
        <w:rPr>
          <w:rFonts w:ascii="Times New Roman" w:hAnsi="Times New Roman" w:cs="Times New Roman"/>
          <w:color w:val="000000" w:themeColor="text1"/>
          <w:sz w:val="24"/>
          <w:szCs w:val="24"/>
        </w:rPr>
      </w:pPr>
    </w:p>
    <w:p w:rsidR="008D2930" w:rsidRPr="0084456F" w:rsidRDefault="008D2930" w:rsidP="0084456F">
      <w:pPr>
        <w:pStyle w:val="Prrafodelista"/>
        <w:keepNext/>
        <w:numPr>
          <w:ilvl w:val="0"/>
          <w:numId w:val="13"/>
        </w:numPr>
        <w:spacing w:line="360" w:lineRule="auto"/>
        <w:ind w:left="567" w:hanging="567"/>
        <w:rPr>
          <w:rFonts w:ascii="Times New Roman" w:hAnsi="Times New Roman" w:cs="Times New Roman"/>
          <w:b/>
          <w:sz w:val="24"/>
        </w:rPr>
      </w:pPr>
      <w:r w:rsidRPr="0084456F">
        <w:rPr>
          <w:rFonts w:ascii="Times New Roman" w:hAnsi="Times New Roman" w:cs="Times New Roman"/>
          <w:b/>
          <w:sz w:val="24"/>
        </w:rPr>
        <w:t>PAVIMENTOS FLEXIBLES</w:t>
      </w:r>
    </w:p>
    <w:p w:rsidR="0024441F" w:rsidRDefault="008D2930" w:rsidP="0084456F">
      <w:pPr>
        <w:keepLines/>
        <w:spacing w:line="360" w:lineRule="auto"/>
        <w:ind w:left="567"/>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Los pavimentos flexibles están conformados estructuralmente por capas de materiales granulares compactados y una superficie de rodadura (</w:t>
      </w:r>
      <w:r w:rsidR="00D12745" w:rsidRPr="0084456F">
        <w:rPr>
          <w:rFonts w:ascii="Times New Roman" w:hAnsi="Times New Roman" w:cs="Times New Roman"/>
          <w:color w:val="000000" w:themeColor="text1"/>
          <w:sz w:val="24"/>
          <w:szCs w:val="24"/>
        </w:rPr>
        <w:t>constru</w:t>
      </w:r>
      <w:r w:rsidR="00D12745">
        <w:rPr>
          <w:rFonts w:ascii="Times New Roman" w:hAnsi="Times New Roman" w:cs="Times New Roman"/>
          <w:color w:val="000000" w:themeColor="text1"/>
          <w:sz w:val="24"/>
          <w:szCs w:val="24"/>
        </w:rPr>
        <w:t>i</w:t>
      </w:r>
      <w:r w:rsidR="00D12745" w:rsidRPr="0084456F">
        <w:rPr>
          <w:rFonts w:ascii="Times New Roman" w:hAnsi="Times New Roman" w:cs="Times New Roman"/>
          <w:color w:val="000000" w:themeColor="text1"/>
          <w:sz w:val="24"/>
          <w:szCs w:val="24"/>
        </w:rPr>
        <w:t>da</w:t>
      </w:r>
      <w:r w:rsidRPr="0084456F">
        <w:rPr>
          <w:rFonts w:ascii="Times New Roman" w:hAnsi="Times New Roman" w:cs="Times New Roman"/>
          <w:color w:val="000000" w:themeColor="text1"/>
          <w:sz w:val="24"/>
          <w:szCs w:val="24"/>
        </w:rPr>
        <w:t xml:space="preserve"> normalmente a base de concreto asfáltico) la cual forma parte de la estructura del pavimento. La superficie de rodadura al tener menos rigidez se deforma más y se producen mayores tensiones en la subrasante</w:t>
      </w:r>
      <w:r w:rsidR="00164C9C" w:rsidRPr="0084456F">
        <w:rPr>
          <w:rFonts w:ascii="Times New Roman" w:hAnsi="Times New Roman" w:cs="Times New Roman"/>
          <w:color w:val="000000" w:themeColor="text1"/>
          <w:sz w:val="24"/>
          <w:szCs w:val="24"/>
        </w:rPr>
        <w:t>.</w:t>
      </w:r>
    </w:p>
    <w:p w:rsidR="00644B18" w:rsidRPr="0084456F" w:rsidRDefault="00644B18" w:rsidP="0084456F">
      <w:pPr>
        <w:keepLines/>
        <w:spacing w:line="360" w:lineRule="auto"/>
        <w:ind w:left="567"/>
        <w:jc w:val="both"/>
        <w:rPr>
          <w:rFonts w:ascii="Times New Roman" w:hAnsi="Times New Roman" w:cs="Times New Roman"/>
          <w:color w:val="000000" w:themeColor="text1"/>
          <w:szCs w:val="24"/>
        </w:rPr>
      </w:pPr>
    </w:p>
    <w:p w:rsidR="008D2930" w:rsidRPr="0084456F" w:rsidRDefault="008D2930" w:rsidP="0084456F">
      <w:pPr>
        <w:pStyle w:val="Prrafodelista"/>
        <w:keepNext/>
        <w:numPr>
          <w:ilvl w:val="0"/>
          <w:numId w:val="13"/>
        </w:numPr>
        <w:spacing w:line="360" w:lineRule="auto"/>
        <w:ind w:left="567" w:hanging="567"/>
        <w:rPr>
          <w:rFonts w:ascii="Times New Roman" w:hAnsi="Times New Roman" w:cs="Times New Roman"/>
          <w:b/>
          <w:sz w:val="24"/>
        </w:rPr>
      </w:pPr>
      <w:r w:rsidRPr="0084456F">
        <w:rPr>
          <w:rFonts w:ascii="Times New Roman" w:hAnsi="Times New Roman" w:cs="Times New Roman"/>
          <w:b/>
          <w:sz w:val="24"/>
        </w:rPr>
        <w:t>PAVIMENTOS RÍGIDOS</w:t>
      </w:r>
    </w:p>
    <w:p w:rsidR="00770278" w:rsidRPr="00FE5717" w:rsidRDefault="008D2930" w:rsidP="0084456F">
      <w:pPr>
        <w:keepLines/>
        <w:spacing w:line="360" w:lineRule="auto"/>
        <w:ind w:left="567"/>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Son aquellos en los que la losa de concreto de cemento Portland (C.C.P.) es el principal componente estructural, que alivia las tensiones en las capas subyacentes por medio de su elevada resistencia a la flexión, cuando se generan tensiones y deformaciones de </w:t>
      </w:r>
      <w:r w:rsidR="00D15F1B" w:rsidRPr="0084456F">
        <w:rPr>
          <w:rFonts w:ascii="Times New Roman" w:hAnsi="Times New Roman" w:cs="Times New Roman"/>
          <w:color w:val="000000" w:themeColor="text1"/>
          <w:sz w:val="24"/>
          <w:szCs w:val="24"/>
        </w:rPr>
        <w:t>tracción debajo la losa produce</w:t>
      </w:r>
      <w:r w:rsidRPr="0084456F">
        <w:rPr>
          <w:rFonts w:ascii="Times New Roman" w:hAnsi="Times New Roman" w:cs="Times New Roman"/>
          <w:color w:val="000000" w:themeColor="text1"/>
          <w:sz w:val="24"/>
          <w:szCs w:val="24"/>
        </w:rPr>
        <w:t xml:space="preserve"> su fisuración por fatiga, después de un cierto número de repeticiones de carga. La capa inmediatamente inferior a las losas de C.C.P. denominada subbase, por esta razón, puede ser constituida por </w:t>
      </w:r>
      <w:r w:rsidRPr="00FE5717">
        <w:rPr>
          <w:rFonts w:ascii="Times New Roman" w:hAnsi="Times New Roman" w:cs="Times New Roman"/>
          <w:color w:val="000000" w:themeColor="text1"/>
          <w:sz w:val="24"/>
          <w:szCs w:val="24"/>
        </w:rPr>
        <w:t>materiales cuya capacidad de soporte sea inferior a la requerida por los materiales de la capa base de los pavimentos flexibles</w:t>
      </w:r>
      <w:r w:rsidR="00BE657A" w:rsidRPr="00FE5717">
        <w:rPr>
          <w:rFonts w:ascii="Times New Roman" w:hAnsi="Times New Roman" w:cs="Times New Roman"/>
          <w:color w:val="000000" w:themeColor="text1"/>
          <w:sz w:val="24"/>
          <w:szCs w:val="24"/>
        </w:rPr>
        <w:t>.</w:t>
      </w:r>
      <w:r w:rsidR="00770278" w:rsidRPr="00FE5717">
        <w:rPr>
          <w:rFonts w:ascii="Times New Roman" w:hAnsi="Times New Roman" w:cs="Times New Roman"/>
          <w:color w:val="000000" w:themeColor="text1"/>
          <w:sz w:val="24"/>
          <w:szCs w:val="24"/>
        </w:rPr>
        <w:t xml:space="preserve"> </w:t>
      </w:r>
    </w:p>
    <w:p w:rsidR="00DD05E0" w:rsidRPr="00FE5717" w:rsidRDefault="00DD05E0" w:rsidP="0084456F">
      <w:pPr>
        <w:keepLines/>
        <w:spacing w:line="360" w:lineRule="auto"/>
        <w:ind w:left="567"/>
        <w:jc w:val="both"/>
        <w:rPr>
          <w:rFonts w:ascii="Times New Roman" w:hAnsi="Times New Roman" w:cs="Times New Roman"/>
          <w:color w:val="000000" w:themeColor="text1"/>
          <w:sz w:val="24"/>
          <w:szCs w:val="24"/>
        </w:rPr>
      </w:pPr>
    </w:p>
    <w:p w:rsidR="00D15F1B" w:rsidRPr="00FE5717" w:rsidRDefault="00FC7652" w:rsidP="00066479">
      <w:pPr>
        <w:pStyle w:val="Descripcin"/>
        <w:keepNext/>
        <w:keepLines/>
        <w:spacing w:line="360" w:lineRule="auto"/>
        <w:ind w:left="567"/>
        <w:rPr>
          <w:rFonts w:ascii="Times New Roman" w:hAnsi="Times New Roman" w:cs="Times New Roman"/>
          <w:i w:val="0"/>
          <w:color w:val="000000" w:themeColor="text1"/>
          <w:sz w:val="24"/>
          <w:szCs w:val="24"/>
        </w:rPr>
      </w:pPr>
      <w:bookmarkStart w:id="21" w:name="_Toc524284088"/>
      <w:r w:rsidRPr="00FE5717">
        <w:rPr>
          <w:rFonts w:ascii="Times New Roman" w:eastAsiaTheme="majorEastAsia" w:hAnsi="Times New Roman" w:cs="Times New Roman"/>
          <w:b/>
          <w:i w:val="0"/>
          <w:iCs w:val="0"/>
          <w:color w:val="000000" w:themeColor="text1"/>
          <w:sz w:val="24"/>
          <w:szCs w:val="24"/>
        </w:rPr>
        <w:lastRenderedPageBreak/>
        <w:t>Figura N°</w:t>
      </w:r>
      <w:r w:rsidR="00672215">
        <w:rPr>
          <w:rFonts w:ascii="Times New Roman" w:eastAsiaTheme="majorEastAsia" w:hAnsi="Times New Roman" w:cs="Times New Roman"/>
          <w:b/>
          <w:i w:val="0"/>
          <w:iCs w:val="0"/>
          <w:color w:val="000000" w:themeColor="text1"/>
          <w:sz w:val="24"/>
          <w:szCs w:val="24"/>
        </w:rPr>
        <w:t xml:space="preserve"> </w:t>
      </w:r>
      <w:r w:rsidR="00672215" w:rsidRPr="00672215">
        <w:rPr>
          <w:rFonts w:ascii="Times New Roman" w:eastAsiaTheme="majorEastAsia" w:hAnsi="Times New Roman" w:cs="Times New Roman"/>
          <w:b/>
          <w:i w:val="0"/>
          <w:iCs w:val="0"/>
          <w:color w:val="000000" w:themeColor="text1"/>
          <w:sz w:val="24"/>
          <w:szCs w:val="24"/>
        </w:rPr>
        <w:fldChar w:fldCharType="begin"/>
      </w:r>
      <w:r w:rsidR="00672215" w:rsidRPr="00672215">
        <w:rPr>
          <w:rFonts w:ascii="Times New Roman" w:eastAsiaTheme="majorEastAsia" w:hAnsi="Times New Roman" w:cs="Times New Roman"/>
          <w:b/>
          <w:i w:val="0"/>
          <w:color w:val="000000" w:themeColor="text1"/>
          <w:sz w:val="24"/>
          <w:szCs w:val="24"/>
        </w:rPr>
        <w:instrText xml:space="preserve"> SEQ Figura_N° \* ARABIC </w:instrText>
      </w:r>
      <w:r w:rsidR="00672215" w:rsidRPr="00672215">
        <w:rPr>
          <w:rFonts w:ascii="Times New Roman" w:eastAsiaTheme="majorEastAsia" w:hAnsi="Times New Roman" w:cs="Times New Roman"/>
          <w:b/>
          <w:i w:val="0"/>
          <w:iCs w:val="0"/>
          <w:color w:val="000000" w:themeColor="text1"/>
          <w:sz w:val="24"/>
          <w:szCs w:val="24"/>
        </w:rPr>
        <w:fldChar w:fldCharType="separate"/>
      </w:r>
      <w:r w:rsidR="00605626">
        <w:rPr>
          <w:rFonts w:ascii="Times New Roman" w:eastAsiaTheme="majorEastAsia" w:hAnsi="Times New Roman" w:cs="Times New Roman"/>
          <w:b/>
          <w:i w:val="0"/>
          <w:noProof/>
          <w:color w:val="000000" w:themeColor="text1"/>
          <w:sz w:val="24"/>
          <w:szCs w:val="24"/>
        </w:rPr>
        <w:t>1</w:t>
      </w:r>
      <w:r w:rsidR="00672215" w:rsidRPr="00672215">
        <w:rPr>
          <w:rFonts w:ascii="Times New Roman" w:eastAsiaTheme="majorEastAsia" w:hAnsi="Times New Roman" w:cs="Times New Roman"/>
          <w:b/>
          <w:i w:val="0"/>
          <w:iCs w:val="0"/>
          <w:color w:val="000000" w:themeColor="text1"/>
          <w:sz w:val="24"/>
          <w:szCs w:val="24"/>
        </w:rPr>
        <w:fldChar w:fldCharType="end"/>
      </w:r>
      <w:r w:rsidR="00672215" w:rsidRPr="00672215">
        <w:rPr>
          <w:rFonts w:ascii="Times New Roman" w:hAnsi="Times New Roman" w:cs="Times New Roman"/>
          <w:b/>
          <w:i w:val="0"/>
          <w:color w:val="000000" w:themeColor="text1"/>
          <w:sz w:val="24"/>
          <w:szCs w:val="24"/>
        </w:rPr>
        <w:t>:</w:t>
      </w:r>
      <w:r w:rsidR="00672215" w:rsidRPr="00672215">
        <w:rPr>
          <w:rFonts w:ascii="Times New Roman" w:hAnsi="Times New Roman" w:cs="Times New Roman"/>
          <w:i w:val="0"/>
          <w:color w:val="000000" w:themeColor="text1"/>
          <w:sz w:val="24"/>
          <w:szCs w:val="24"/>
        </w:rPr>
        <w:t xml:space="preserve"> </w:t>
      </w:r>
      <w:r w:rsidR="00D15F1B" w:rsidRPr="00FE5717">
        <w:rPr>
          <w:rFonts w:ascii="Times New Roman" w:hAnsi="Times New Roman" w:cs="Times New Roman"/>
          <w:i w:val="0"/>
          <w:color w:val="000000" w:themeColor="text1"/>
          <w:sz w:val="24"/>
          <w:szCs w:val="24"/>
        </w:rPr>
        <w:t>Comportamiento de pavimentos</w:t>
      </w:r>
      <w:r w:rsidR="00FE5717">
        <w:rPr>
          <w:rFonts w:ascii="Times New Roman" w:hAnsi="Times New Roman" w:cs="Times New Roman"/>
          <w:i w:val="0"/>
          <w:color w:val="000000" w:themeColor="text1"/>
          <w:sz w:val="24"/>
          <w:szCs w:val="24"/>
        </w:rPr>
        <w:t>.</w:t>
      </w:r>
      <w:bookmarkEnd w:id="21"/>
    </w:p>
    <w:p w:rsidR="00D15F1B" w:rsidRPr="0084456F" w:rsidRDefault="00D15F1B" w:rsidP="001E0439">
      <w:pPr>
        <w:keepNext/>
        <w:keepLines/>
        <w:spacing w:line="360" w:lineRule="auto"/>
        <w:ind w:left="567"/>
        <w:jc w:val="both"/>
        <w:rPr>
          <w:rFonts w:ascii="Times New Roman" w:hAnsi="Times New Roman" w:cs="Times New Roman"/>
          <w:color w:val="000000" w:themeColor="text1"/>
          <w:sz w:val="24"/>
          <w:szCs w:val="24"/>
        </w:rPr>
      </w:pPr>
      <w:r w:rsidRPr="0084456F">
        <w:rPr>
          <w:rFonts w:ascii="Times New Roman" w:hAnsi="Times New Roman" w:cs="Times New Roman"/>
          <w:noProof/>
        </w:rPr>
        <w:drawing>
          <wp:inline distT="0" distB="0" distL="0" distR="0" wp14:anchorId="2F295A63" wp14:editId="607D5956">
            <wp:extent cx="4997303" cy="2382227"/>
            <wp:effectExtent l="76200" t="76200" r="127635" b="132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03427" cy="23851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5F1B" w:rsidRPr="00FE5717" w:rsidRDefault="00D15F1B" w:rsidP="00644B18">
      <w:pPr>
        <w:pStyle w:val="Descripcin"/>
        <w:keepNext/>
        <w:keepLines/>
        <w:spacing w:after="0" w:line="360" w:lineRule="auto"/>
        <w:ind w:left="567"/>
        <w:jc w:val="both"/>
        <w:rPr>
          <w:rFonts w:ascii="Times New Roman" w:hAnsi="Times New Roman" w:cs="Times New Roman"/>
          <w:i w:val="0"/>
          <w:color w:val="000000" w:themeColor="text1"/>
          <w:sz w:val="24"/>
          <w:szCs w:val="24"/>
        </w:rPr>
      </w:pPr>
      <w:r w:rsidRPr="00F71DD7">
        <w:rPr>
          <w:rFonts w:ascii="Times New Roman" w:hAnsi="Times New Roman" w:cs="Times New Roman"/>
          <w:b/>
          <w:color w:val="000000"/>
          <w:sz w:val="22"/>
          <w:szCs w:val="24"/>
        </w:rPr>
        <w:t xml:space="preserve"> </w:t>
      </w:r>
      <w:r w:rsidRPr="00FE5717">
        <w:rPr>
          <w:rFonts w:ascii="Times New Roman" w:hAnsi="Times New Roman" w:cs="Times New Roman"/>
          <w:b/>
          <w:i w:val="0"/>
          <w:color w:val="000000" w:themeColor="text1"/>
          <w:sz w:val="24"/>
          <w:szCs w:val="24"/>
        </w:rPr>
        <w:t>F</w:t>
      </w:r>
      <w:r w:rsidR="00144B50" w:rsidRPr="00FE5717">
        <w:rPr>
          <w:rFonts w:ascii="Times New Roman" w:hAnsi="Times New Roman" w:cs="Times New Roman"/>
          <w:b/>
          <w:i w:val="0"/>
          <w:color w:val="000000" w:themeColor="text1"/>
          <w:sz w:val="24"/>
          <w:szCs w:val="24"/>
        </w:rPr>
        <w:t>uente</w:t>
      </w:r>
      <w:r w:rsidRPr="00FE5717">
        <w:rPr>
          <w:rFonts w:ascii="Times New Roman" w:hAnsi="Times New Roman" w:cs="Times New Roman"/>
          <w:b/>
          <w:i w:val="0"/>
          <w:color w:val="000000" w:themeColor="text1"/>
          <w:sz w:val="24"/>
          <w:szCs w:val="24"/>
        </w:rPr>
        <w:t>:</w:t>
      </w:r>
      <w:r w:rsidRPr="00FE5717">
        <w:rPr>
          <w:rFonts w:ascii="Times New Roman" w:hAnsi="Times New Roman" w:cs="Times New Roman"/>
          <w:i w:val="0"/>
          <w:color w:val="000000" w:themeColor="text1"/>
          <w:sz w:val="24"/>
          <w:szCs w:val="24"/>
        </w:rPr>
        <w:t xml:space="preserve"> </w:t>
      </w:r>
      <w:r w:rsidR="00F33230">
        <w:rPr>
          <w:rFonts w:ascii="Times New Roman" w:hAnsi="Times New Roman" w:cs="Times New Roman"/>
          <w:i w:val="0"/>
          <w:color w:val="000000" w:themeColor="text1"/>
          <w:sz w:val="24"/>
          <w:szCs w:val="24"/>
        </w:rPr>
        <w:t xml:space="preserve">Tomado del </w:t>
      </w:r>
      <w:r w:rsidRPr="00FE5717">
        <w:rPr>
          <w:rFonts w:ascii="Times New Roman" w:hAnsi="Times New Roman" w:cs="Times New Roman"/>
          <w:i w:val="0"/>
          <w:color w:val="000000" w:themeColor="text1"/>
          <w:sz w:val="24"/>
          <w:szCs w:val="24"/>
        </w:rPr>
        <w:t>Manual Centroamericano para diseño de pavimentos</w:t>
      </w:r>
      <w:r w:rsidR="00FE5717">
        <w:rPr>
          <w:rFonts w:ascii="Times New Roman" w:hAnsi="Times New Roman" w:cs="Times New Roman"/>
          <w:i w:val="0"/>
          <w:color w:val="000000" w:themeColor="text1"/>
          <w:sz w:val="24"/>
          <w:szCs w:val="24"/>
        </w:rPr>
        <w:t>.</w:t>
      </w:r>
      <w:r w:rsidR="00984751">
        <w:rPr>
          <w:rFonts w:ascii="Times New Roman" w:hAnsi="Times New Roman" w:cs="Times New Roman"/>
          <w:i w:val="0"/>
          <w:color w:val="000000" w:themeColor="text1"/>
          <w:sz w:val="24"/>
          <w:szCs w:val="24"/>
        </w:rPr>
        <w:t>2002.</w:t>
      </w:r>
    </w:p>
    <w:p w:rsidR="008D2930" w:rsidRPr="0084456F" w:rsidRDefault="008D2930" w:rsidP="0084456F">
      <w:pPr>
        <w:spacing w:line="360" w:lineRule="auto"/>
        <w:jc w:val="both"/>
        <w:rPr>
          <w:rFonts w:ascii="Times New Roman" w:hAnsi="Times New Roman" w:cs="Times New Roman"/>
          <w:color w:val="000000" w:themeColor="text1"/>
          <w:sz w:val="24"/>
          <w:szCs w:val="24"/>
        </w:rPr>
      </w:pPr>
    </w:p>
    <w:p w:rsidR="008D2930" w:rsidRPr="0084456F" w:rsidRDefault="008D2930" w:rsidP="0084456F">
      <w:pPr>
        <w:pStyle w:val="Prrafodelista"/>
        <w:keepNext/>
        <w:numPr>
          <w:ilvl w:val="0"/>
          <w:numId w:val="13"/>
        </w:numPr>
        <w:spacing w:line="360" w:lineRule="auto"/>
        <w:ind w:left="567" w:hanging="567"/>
        <w:rPr>
          <w:rFonts w:ascii="Times New Roman" w:hAnsi="Times New Roman" w:cs="Times New Roman"/>
          <w:b/>
          <w:sz w:val="24"/>
        </w:rPr>
      </w:pPr>
      <w:r w:rsidRPr="0084456F">
        <w:rPr>
          <w:rFonts w:ascii="Times New Roman" w:hAnsi="Times New Roman" w:cs="Times New Roman"/>
          <w:b/>
          <w:sz w:val="24"/>
        </w:rPr>
        <w:t>PAVIMENTOS SEMIRÍGIDOS</w:t>
      </w:r>
    </w:p>
    <w:p w:rsidR="008D2930" w:rsidRPr="0084456F" w:rsidRDefault="00220708" w:rsidP="0084456F">
      <w:pPr>
        <w:spacing w:line="360" w:lineRule="auto"/>
        <w:ind w:left="567"/>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U</w:t>
      </w:r>
      <w:r w:rsidR="008D2930" w:rsidRPr="0084456F">
        <w:rPr>
          <w:rFonts w:ascii="Times New Roman" w:hAnsi="Times New Roman" w:cs="Times New Roman"/>
          <w:color w:val="000000" w:themeColor="text1"/>
          <w:sz w:val="24"/>
          <w:szCs w:val="24"/>
        </w:rPr>
        <w:t xml:space="preserve">n pavimento </w:t>
      </w:r>
      <w:r w:rsidR="00DE643A" w:rsidRPr="0084456F">
        <w:rPr>
          <w:rFonts w:ascii="Times New Roman" w:hAnsi="Times New Roman" w:cs="Times New Roman"/>
          <w:color w:val="000000" w:themeColor="text1"/>
          <w:sz w:val="24"/>
          <w:szCs w:val="24"/>
        </w:rPr>
        <w:t>semirrígido</w:t>
      </w:r>
      <w:r w:rsidR="008D2930" w:rsidRPr="0084456F">
        <w:rPr>
          <w:rFonts w:ascii="Times New Roman" w:hAnsi="Times New Roman" w:cs="Times New Roman"/>
          <w:color w:val="000000" w:themeColor="text1"/>
          <w:sz w:val="24"/>
          <w:szCs w:val="24"/>
        </w:rPr>
        <w:t xml:space="preserve"> </w:t>
      </w:r>
      <w:r w:rsidR="00DE643A" w:rsidRPr="0084456F">
        <w:rPr>
          <w:rFonts w:ascii="Times New Roman" w:hAnsi="Times New Roman" w:cs="Times New Roman"/>
          <w:color w:val="000000" w:themeColor="text1"/>
          <w:sz w:val="24"/>
          <w:szCs w:val="24"/>
        </w:rPr>
        <w:t>o</w:t>
      </w:r>
      <w:r w:rsidR="008D2930" w:rsidRPr="0084456F">
        <w:rPr>
          <w:rFonts w:ascii="Times New Roman" w:hAnsi="Times New Roman" w:cs="Times New Roman"/>
          <w:color w:val="000000" w:themeColor="text1"/>
          <w:sz w:val="24"/>
          <w:szCs w:val="24"/>
        </w:rPr>
        <w:t xml:space="preserve"> compuesto es aquel en el que se combinan tipos de pavimentos diferentes, es decir, pavimentos “flexibles” y pavimentos “rígidos”, normalmente la capa rígida está por debajo y la capa flexible por encima. Es usual que un pavimento compuesto comprenda una capa de base de concreto o tratada con cemento Portland junto con una superficie de rodadura de concreto asfáltico.</w:t>
      </w:r>
      <w:r w:rsidR="00770278" w:rsidRPr="0084456F">
        <w:rPr>
          <w:rFonts w:ascii="Times New Roman" w:hAnsi="Times New Roman" w:cs="Times New Roman"/>
          <w:color w:val="000000" w:themeColor="text1"/>
          <w:sz w:val="24"/>
          <w:szCs w:val="24"/>
        </w:rPr>
        <w:t xml:space="preserve"> </w:t>
      </w:r>
    </w:p>
    <w:p w:rsidR="0050650D" w:rsidRPr="0084456F" w:rsidRDefault="0050650D" w:rsidP="0084456F">
      <w:pPr>
        <w:spacing w:line="360" w:lineRule="auto"/>
        <w:ind w:left="567"/>
        <w:jc w:val="both"/>
        <w:rPr>
          <w:rFonts w:ascii="Times New Roman" w:hAnsi="Times New Roman" w:cs="Times New Roman"/>
          <w:color w:val="000000" w:themeColor="text1"/>
          <w:sz w:val="24"/>
          <w:szCs w:val="24"/>
        </w:rPr>
      </w:pPr>
    </w:p>
    <w:p w:rsidR="008D2930" w:rsidRDefault="008D2930" w:rsidP="0084456F">
      <w:pPr>
        <w:spacing w:line="360" w:lineRule="auto"/>
        <w:ind w:left="567"/>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La estabilidad de suelos por medio de ligantes hidráulicos (cemento Portland) permite que se obtengan materiales con capacidad de soporte suficiente para construir capas para base en pavimentos sujetos a cargas pesadas como ser camiones o aeronaves.</w:t>
      </w:r>
    </w:p>
    <w:p w:rsidR="008C1A2D" w:rsidRPr="0084456F" w:rsidRDefault="008C1A2D" w:rsidP="0084456F">
      <w:pPr>
        <w:spacing w:line="360" w:lineRule="auto"/>
        <w:ind w:left="567"/>
        <w:jc w:val="both"/>
        <w:rPr>
          <w:rFonts w:ascii="Times New Roman" w:hAnsi="Times New Roman" w:cs="Times New Roman"/>
          <w:color w:val="000000" w:themeColor="text1"/>
          <w:sz w:val="24"/>
          <w:szCs w:val="24"/>
        </w:rPr>
      </w:pPr>
    </w:p>
    <w:p w:rsidR="00B90A0D" w:rsidRDefault="00B90A0D" w:rsidP="0084456F">
      <w:pPr>
        <w:pStyle w:val="Ttulo2"/>
        <w:widowControl w:val="0"/>
        <w:numPr>
          <w:ilvl w:val="3"/>
          <w:numId w:val="7"/>
        </w:numPr>
        <w:tabs>
          <w:tab w:val="left" w:pos="709"/>
          <w:tab w:val="left" w:pos="851"/>
        </w:tabs>
        <w:spacing w:line="360" w:lineRule="auto"/>
        <w:ind w:hanging="1428"/>
        <w:jc w:val="both"/>
        <w:rPr>
          <w:rFonts w:ascii="Times New Roman" w:hAnsi="Times New Roman" w:cs="Times New Roman"/>
          <w:b/>
          <w:bCs/>
          <w:color w:val="000000" w:themeColor="text1"/>
          <w:sz w:val="24"/>
          <w:szCs w:val="24"/>
        </w:rPr>
      </w:pPr>
      <w:bookmarkStart w:id="22" w:name="_Toc524189900"/>
      <w:r w:rsidRPr="0084456F">
        <w:rPr>
          <w:rFonts w:ascii="Times New Roman" w:hAnsi="Times New Roman" w:cs="Times New Roman"/>
          <w:b/>
          <w:bCs/>
          <w:color w:val="000000" w:themeColor="text1"/>
          <w:sz w:val="24"/>
          <w:szCs w:val="24"/>
        </w:rPr>
        <w:t>ELEMENTOS QUE CONFORMAN PAVIMENTO RÍGIDO</w:t>
      </w:r>
      <w:bookmarkEnd w:id="22"/>
    </w:p>
    <w:p w:rsidR="00090705" w:rsidRDefault="00090705" w:rsidP="00090705">
      <w:pPr>
        <w:rPr>
          <w:lang w:eastAsia="en-US"/>
        </w:rPr>
      </w:pPr>
    </w:p>
    <w:p w:rsidR="00090705" w:rsidRPr="0036113E" w:rsidRDefault="00090705" w:rsidP="00090705">
      <w:pPr>
        <w:spacing w:line="360" w:lineRule="auto"/>
        <w:jc w:val="both"/>
        <w:rPr>
          <w:rFonts w:ascii="Times New Roman" w:hAnsi="Times New Roman" w:cs="Times New Roman"/>
          <w:color w:val="000000" w:themeColor="text1"/>
          <w:sz w:val="24"/>
          <w:szCs w:val="24"/>
        </w:rPr>
      </w:pPr>
      <w:r w:rsidRPr="0036113E">
        <w:rPr>
          <w:rFonts w:ascii="Times New Roman" w:hAnsi="Times New Roman" w:cs="Times New Roman"/>
          <w:color w:val="000000" w:themeColor="text1"/>
          <w:sz w:val="24"/>
          <w:szCs w:val="24"/>
        </w:rPr>
        <w:t>El ítem 2.2.1.</w:t>
      </w:r>
      <w:r w:rsidR="00ED6D67">
        <w:rPr>
          <w:rFonts w:ascii="Times New Roman" w:hAnsi="Times New Roman" w:cs="Times New Roman"/>
          <w:color w:val="000000" w:themeColor="text1"/>
          <w:sz w:val="24"/>
          <w:szCs w:val="24"/>
        </w:rPr>
        <w:t>3</w:t>
      </w:r>
      <w:r w:rsidRPr="0036113E">
        <w:rPr>
          <w:rFonts w:ascii="Times New Roman" w:hAnsi="Times New Roman" w:cs="Times New Roman"/>
          <w:color w:val="000000" w:themeColor="text1"/>
          <w:sz w:val="24"/>
          <w:szCs w:val="24"/>
        </w:rPr>
        <w:t xml:space="preserve">. ha sido tomado del </w:t>
      </w:r>
      <w:r w:rsidRPr="00090705">
        <w:rPr>
          <w:rFonts w:ascii="Times New Roman" w:hAnsi="Times New Roman" w:cs="Times New Roman"/>
          <w:color w:val="000000" w:themeColor="text1"/>
          <w:sz w:val="24"/>
          <w:szCs w:val="24"/>
        </w:rPr>
        <w:t xml:space="preserve">Diseño y </w:t>
      </w:r>
      <w:r>
        <w:rPr>
          <w:rFonts w:ascii="Times New Roman" w:hAnsi="Times New Roman" w:cs="Times New Roman"/>
          <w:color w:val="000000" w:themeColor="text1"/>
          <w:sz w:val="24"/>
          <w:szCs w:val="24"/>
        </w:rPr>
        <w:t>c</w:t>
      </w:r>
      <w:r w:rsidRPr="00090705">
        <w:rPr>
          <w:rFonts w:ascii="Times New Roman" w:hAnsi="Times New Roman" w:cs="Times New Roman"/>
          <w:color w:val="000000" w:themeColor="text1"/>
          <w:sz w:val="24"/>
          <w:szCs w:val="24"/>
        </w:rPr>
        <w:t xml:space="preserve">onservación de </w:t>
      </w:r>
      <w:r>
        <w:rPr>
          <w:rFonts w:ascii="Times New Roman" w:hAnsi="Times New Roman" w:cs="Times New Roman"/>
          <w:color w:val="000000" w:themeColor="text1"/>
          <w:sz w:val="24"/>
          <w:szCs w:val="24"/>
        </w:rPr>
        <w:t>p</w:t>
      </w:r>
      <w:r w:rsidRPr="00090705">
        <w:rPr>
          <w:rFonts w:ascii="Times New Roman" w:hAnsi="Times New Roman" w:cs="Times New Roman"/>
          <w:color w:val="000000" w:themeColor="text1"/>
          <w:sz w:val="24"/>
          <w:szCs w:val="24"/>
        </w:rPr>
        <w:t xml:space="preserve">avimentos </w:t>
      </w:r>
      <w:r>
        <w:rPr>
          <w:rFonts w:ascii="Times New Roman" w:hAnsi="Times New Roman" w:cs="Times New Roman"/>
          <w:color w:val="000000" w:themeColor="text1"/>
          <w:sz w:val="24"/>
          <w:szCs w:val="24"/>
        </w:rPr>
        <w:t>r</w:t>
      </w:r>
      <w:r w:rsidRPr="00090705">
        <w:rPr>
          <w:rFonts w:ascii="Times New Roman" w:hAnsi="Times New Roman" w:cs="Times New Roman"/>
          <w:color w:val="000000" w:themeColor="text1"/>
          <w:sz w:val="24"/>
          <w:szCs w:val="24"/>
        </w:rPr>
        <w:t>ígidos</w:t>
      </w:r>
      <w:r>
        <w:rPr>
          <w:rFonts w:ascii="Times New Roman" w:hAnsi="Times New Roman" w:cs="Times New Roman"/>
          <w:color w:val="000000" w:themeColor="text1"/>
          <w:sz w:val="24"/>
          <w:szCs w:val="24"/>
        </w:rPr>
        <w:t>.</w:t>
      </w:r>
      <w:r w:rsidR="00CC5C65">
        <w:rPr>
          <w:rFonts w:ascii="Times New Roman" w:hAnsi="Times New Roman" w:cs="Times New Roman"/>
          <w:color w:val="000000" w:themeColor="text1"/>
          <w:sz w:val="24"/>
          <w:szCs w:val="24"/>
        </w:rPr>
        <w:t xml:space="preserve"> s. f.</w:t>
      </w:r>
    </w:p>
    <w:p w:rsidR="00090705" w:rsidRDefault="00090705" w:rsidP="00090705">
      <w:pPr>
        <w:rPr>
          <w:lang w:eastAsia="en-US"/>
        </w:rPr>
      </w:pPr>
    </w:p>
    <w:p w:rsidR="0015335C" w:rsidRPr="0084456F" w:rsidRDefault="00B90A0D" w:rsidP="0084456F">
      <w:pPr>
        <w:pStyle w:val="Prrafodelista"/>
        <w:keepNext/>
        <w:keepLines/>
        <w:numPr>
          <w:ilvl w:val="0"/>
          <w:numId w:val="14"/>
        </w:numPr>
        <w:spacing w:line="360" w:lineRule="auto"/>
        <w:ind w:left="567" w:hanging="567"/>
        <w:rPr>
          <w:rFonts w:ascii="Times New Roman" w:hAnsi="Times New Roman" w:cs="Times New Roman"/>
          <w:b/>
          <w:sz w:val="24"/>
        </w:rPr>
      </w:pPr>
      <w:r w:rsidRPr="0084456F">
        <w:rPr>
          <w:rFonts w:ascii="Times New Roman" w:hAnsi="Times New Roman" w:cs="Times New Roman"/>
          <w:b/>
          <w:sz w:val="24"/>
        </w:rPr>
        <w:lastRenderedPageBreak/>
        <w:t xml:space="preserve">SUBRASANTE </w:t>
      </w:r>
    </w:p>
    <w:p w:rsidR="00B90A0D" w:rsidRPr="0084456F" w:rsidRDefault="00B90A0D" w:rsidP="0084456F">
      <w:pPr>
        <w:keepNext/>
        <w:keepLines/>
        <w:spacing w:line="360" w:lineRule="auto"/>
        <w:ind w:left="567"/>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La subrasante es el soporte natural, preparado y compactado, en la cual se puede construir un pavimento. La función de la subrasante es dar un apoyo razonablemente uniforme, sin cambios bruscos en el valor soporte, es decir, mucho más importante es que la subrasante brinde un apoyo estable a que tenga una alta capacidad de soporte. Por lo tanto, se debe tener mucho cuidado con la expansión de suelos.</w:t>
      </w:r>
    </w:p>
    <w:p w:rsidR="00B90A0D" w:rsidRPr="0084456F" w:rsidRDefault="00B90A0D" w:rsidP="0084456F">
      <w:pPr>
        <w:spacing w:line="360" w:lineRule="auto"/>
        <w:jc w:val="both"/>
        <w:rPr>
          <w:rFonts w:ascii="Times New Roman" w:hAnsi="Times New Roman" w:cs="Times New Roman"/>
          <w:color w:val="000000" w:themeColor="text1"/>
          <w:sz w:val="24"/>
          <w:szCs w:val="24"/>
        </w:rPr>
      </w:pPr>
    </w:p>
    <w:p w:rsidR="00B90A0D" w:rsidRPr="0084456F" w:rsidRDefault="00B90A0D" w:rsidP="0084456F">
      <w:pPr>
        <w:pStyle w:val="Prrafodelista"/>
        <w:keepNext/>
        <w:numPr>
          <w:ilvl w:val="0"/>
          <w:numId w:val="14"/>
        </w:numPr>
        <w:spacing w:line="360" w:lineRule="auto"/>
        <w:ind w:left="567" w:hanging="567"/>
        <w:rPr>
          <w:rFonts w:ascii="Times New Roman" w:hAnsi="Times New Roman" w:cs="Times New Roman"/>
          <w:b/>
          <w:sz w:val="24"/>
        </w:rPr>
      </w:pPr>
      <w:r w:rsidRPr="0084456F">
        <w:rPr>
          <w:rFonts w:ascii="Times New Roman" w:hAnsi="Times New Roman" w:cs="Times New Roman"/>
          <w:b/>
          <w:sz w:val="24"/>
        </w:rPr>
        <w:t>SUBBASE</w:t>
      </w:r>
    </w:p>
    <w:p w:rsidR="000C4B32" w:rsidRPr="0084456F" w:rsidRDefault="000C4B32" w:rsidP="0084456F">
      <w:pPr>
        <w:spacing w:line="360" w:lineRule="auto"/>
        <w:ind w:left="567"/>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La capa de subbase es la porción de la estructura del pavimento rígido, que se encuentra entre la subrasante y la losa rígida. Consiste de una o más capas compactas de material granular o estabilizado; la función principal de la subbase es prevenir el bombeo de los suelos de granos finos. La subbase es obligatoria cuando la combinación de suelos, agua, y tráfico pueden generar el bombeo. Tales condiciones se presentan con frecuencia en el diseño de pavimentos para vías principales y de tránsito pesado.</w:t>
      </w:r>
    </w:p>
    <w:p w:rsidR="000C4B32" w:rsidRPr="0084456F" w:rsidRDefault="000C4B32" w:rsidP="0084456F">
      <w:pPr>
        <w:spacing w:line="360" w:lineRule="auto"/>
        <w:ind w:left="567"/>
        <w:jc w:val="both"/>
        <w:rPr>
          <w:rFonts w:ascii="Times New Roman" w:hAnsi="Times New Roman" w:cs="Times New Roman"/>
          <w:color w:val="000000" w:themeColor="text1"/>
          <w:sz w:val="24"/>
          <w:szCs w:val="24"/>
        </w:rPr>
      </w:pPr>
    </w:p>
    <w:p w:rsidR="000C4B32" w:rsidRPr="0084456F" w:rsidRDefault="000C4B32" w:rsidP="0084456F">
      <w:pPr>
        <w:spacing w:line="360" w:lineRule="auto"/>
        <w:ind w:left="567"/>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Entre otras funciones que debe cumplir son:</w:t>
      </w:r>
    </w:p>
    <w:p w:rsidR="000C4B32" w:rsidRPr="0084456F" w:rsidRDefault="000C4B32" w:rsidP="0084456F">
      <w:pPr>
        <w:spacing w:line="360" w:lineRule="auto"/>
        <w:ind w:left="567"/>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Proporcionar uniformidad, estabilidad y soporte uniforme.</w:t>
      </w:r>
    </w:p>
    <w:p w:rsidR="000C4B32" w:rsidRPr="0084456F" w:rsidRDefault="000C4B32" w:rsidP="0084456F">
      <w:pPr>
        <w:spacing w:line="360" w:lineRule="auto"/>
        <w:ind w:left="567"/>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Incrementar el módulo (K) de reacción de la subrasante.</w:t>
      </w:r>
    </w:p>
    <w:p w:rsidR="000C4B32" w:rsidRPr="0084456F" w:rsidRDefault="000C4B32" w:rsidP="0084456F">
      <w:pPr>
        <w:spacing w:line="360" w:lineRule="auto"/>
        <w:ind w:left="567"/>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Minimizar los efectos dañinos de la acción de las heladas.</w:t>
      </w:r>
    </w:p>
    <w:p w:rsidR="000C4B32" w:rsidRPr="0084456F" w:rsidRDefault="000C4B32" w:rsidP="0084456F">
      <w:pPr>
        <w:spacing w:line="360" w:lineRule="auto"/>
        <w:ind w:left="567"/>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Proveer drenaje cuando sea necesario.</w:t>
      </w:r>
    </w:p>
    <w:p w:rsidR="000C4B32" w:rsidRPr="0084456F" w:rsidRDefault="000C4B32" w:rsidP="0084456F">
      <w:pPr>
        <w:spacing w:line="360" w:lineRule="auto"/>
        <w:ind w:left="567"/>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Proporcionar una plataforma de trabajo para los equipos de construcción.</w:t>
      </w:r>
    </w:p>
    <w:p w:rsidR="00B90A0D" w:rsidRPr="0084456F" w:rsidRDefault="00B90A0D" w:rsidP="0084456F">
      <w:pPr>
        <w:spacing w:line="360" w:lineRule="auto"/>
        <w:jc w:val="both"/>
        <w:rPr>
          <w:rFonts w:ascii="Times New Roman" w:hAnsi="Times New Roman" w:cs="Times New Roman"/>
          <w:color w:val="000000" w:themeColor="text1"/>
          <w:sz w:val="24"/>
          <w:szCs w:val="24"/>
        </w:rPr>
      </w:pPr>
    </w:p>
    <w:p w:rsidR="00B90A0D" w:rsidRPr="0084456F" w:rsidRDefault="000C4B32" w:rsidP="0084456F">
      <w:pPr>
        <w:pStyle w:val="Prrafodelista"/>
        <w:keepNext/>
        <w:numPr>
          <w:ilvl w:val="0"/>
          <w:numId w:val="14"/>
        </w:numPr>
        <w:spacing w:line="360" w:lineRule="auto"/>
        <w:ind w:left="567" w:hanging="567"/>
        <w:rPr>
          <w:rFonts w:ascii="Times New Roman" w:hAnsi="Times New Roman" w:cs="Times New Roman"/>
          <w:b/>
          <w:sz w:val="24"/>
        </w:rPr>
      </w:pPr>
      <w:r w:rsidRPr="0084456F">
        <w:rPr>
          <w:rFonts w:ascii="Times New Roman" w:hAnsi="Times New Roman" w:cs="Times New Roman"/>
          <w:b/>
          <w:sz w:val="24"/>
        </w:rPr>
        <w:t>LOSA</w:t>
      </w:r>
    </w:p>
    <w:p w:rsidR="000C4B32" w:rsidRPr="0084456F" w:rsidRDefault="000C5E78" w:rsidP="0084456F">
      <w:pPr>
        <w:spacing w:line="360" w:lineRule="auto"/>
        <w:ind w:left="567"/>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Es la capa superior de la estructura de pavimento, construida con concreto hidráulico, por lo </w:t>
      </w:r>
      <w:r w:rsidR="00461AA3" w:rsidRPr="0084456F">
        <w:rPr>
          <w:rFonts w:ascii="Times New Roman" w:hAnsi="Times New Roman" w:cs="Times New Roman"/>
          <w:color w:val="000000" w:themeColor="text1"/>
          <w:sz w:val="24"/>
          <w:szCs w:val="24"/>
        </w:rPr>
        <w:t>que,</w:t>
      </w:r>
      <w:r w:rsidRPr="0084456F">
        <w:rPr>
          <w:rFonts w:ascii="Times New Roman" w:hAnsi="Times New Roman" w:cs="Times New Roman"/>
          <w:color w:val="000000" w:themeColor="text1"/>
          <w:sz w:val="24"/>
          <w:szCs w:val="24"/>
        </w:rPr>
        <w:t xml:space="preserve"> debido a su rigidez y alto módulo de elasticidad, basan su capacidad portante en la losa, más que en la capacidad de la subrasante, dado que no usan capa de base.</w:t>
      </w:r>
    </w:p>
    <w:p w:rsidR="00461AA3" w:rsidRPr="0084456F" w:rsidRDefault="00461AA3" w:rsidP="0084456F">
      <w:pPr>
        <w:spacing w:line="360" w:lineRule="auto"/>
        <w:ind w:left="567"/>
        <w:jc w:val="both"/>
        <w:rPr>
          <w:rFonts w:ascii="Times New Roman" w:hAnsi="Times New Roman" w:cs="Times New Roman"/>
          <w:color w:val="000000" w:themeColor="text1"/>
          <w:sz w:val="24"/>
          <w:szCs w:val="24"/>
        </w:rPr>
      </w:pPr>
    </w:p>
    <w:p w:rsidR="00B93BF3" w:rsidRPr="0084456F" w:rsidRDefault="00B93BF3" w:rsidP="00644B18">
      <w:pPr>
        <w:pStyle w:val="Ttulo2"/>
        <w:numPr>
          <w:ilvl w:val="0"/>
          <w:numId w:val="3"/>
        </w:numPr>
        <w:spacing w:line="360" w:lineRule="auto"/>
        <w:ind w:left="709" w:hanging="709"/>
        <w:jc w:val="both"/>
        <w:rPr>
          <w:rFonts w:ascii="Times New Roman" w:hAnsi="Times New Roman" w:cs="Times New Roman"/>
          <w:b/>
          <w:bCs/>
          <w:color w:val="000000" w:themeColor="text1"/>
          <w:sz w:val="24"/>
          <w:szCs w:val="24"/>
        </w:rPr>
      </w:pPr>
      <w:bookmarkStart w:id="23" w:name="_Toc524189901"/>
      <w:r w:rsidRPr="0084456F">
        <w:rPr>
          <w:rFonts w:ascii="Times New Roman" w:hAnsi="Times New Roman" w:cs="Times New Roman"/>
          <w:b/>
          <w:bCs/>
          <w:color w:val="000000" w:themeColor="text1"/>
          <w:sz w:val="24"/>
          <w:szCs w:val="24"/>
        </w:rPr>
        <w:lastRenderedPageBreak/>
        <w:t>GEO</w:t>
      </w:r>
      <w:r w:rsidR="00F81378" w:rsidRPr="0084456F">
        <w:rPr>
          <w:rFonts w:ascii="Times New Roman" w:hAnsi="Times New Roman" w:cs="Times New Roman"/>
          <w:b/>
          <w:bCs/>
          <w:color w:val="000000" w:themeColor="text1"/>
          <w:sz w:val="24"/>
          <w:szCs w:val="24"/>
        </w:rPr>
        <w:t>SINTÉTICOS</w:t>
      </w:r>
      <w:bookmarkEnd w:id="23"/>
    </w:p>
    <w:p w:rsidR="00144B50" w:rsidRDefault="00144B50" w:rsidP="00644B18">
      <w:pPr>
        <w:pStyle w:val="Ttulo2"/>
        <w:numPr>
          <w:ilvl w:val="3"/>
          <w:numId w:val="6"/>
        </w:numPr>
        <w:tabs>
          <w:tab w:val="left" w:pos="709"/>
          <w:tab w:val="left" w:pos="851"/>
        </w:tabs>
        <w:spacing w:line="360" w:lineRule="auto"/>
        <w:ind w:left="709" w:hanging="709"/>
        <w:jc w:val="both"/>
        <w:rPr>
          <w:rFonts w:ascii="Times New Roman" w:hAnsi="Times New Roman" w:cs="Times New Roman"/>
          <w:b/>
          <w:bCs/>
          <w:color w:val="000000" w:themeColor="text1"/>
          <w:sz w:val="24"/>
          <w:szCs w:val="24"/>
        </w:rPr>
      </w:pPr>
      <w:bookmarkStart w:id="24" w:name="_Toc524189902"/>
      <w:r w:rsidRPr="0084456F">
        <w:rPr>
          <w:rFonts w:ascii="Times New Roman" w:hAnsi="Times New Roman" w:cs="Times New Roman"/>
          <w:b/>
          <w:bCs/>
          <w:color w:val="000000" w:themeColor="text1"/>
          <w:sz w:val="24"/>
          <w:szCs w:val="24"/>
        </w:rPr>
        <w:t>DEFINICIÓN</w:t>
      </w:r>
      <w:bookmarkEnd w:id="24"/>
    </w:p>
    <w:p w:rsidR="008C1A2D" w:rsidRPr="008C1A2D" w:rsidRDefault="008C1A2D" w:rsidP="00644B18">
      <w:pPr>
        <w:keepNext/>
        <w:keepLines/>
        <w:rPr>
          <w:lang w:eastAsia="en-US"/>
        </w:rPr>
      </w:pPr>
    </w:p>
    <w:p w:rsidR="00B03EE1" w:rsidRDefault="0006538A" w:rsidP="00644B18">
      <w:pPr>
        <w:keepNext/>
        <w:keepLines/>
        <w:spacing w:line="360" w:lineRule="auto"/>
        <w:jc w:val="both"/>
        <w:rPr>
          <w:rFonts w:ascii="Times New Roman" w:hAnsi="Times New Roman" w:cs="Times New Roman"/>
          <w:color w:val="000000" w:themeColor="text1"/>
          <w:sz w:val="24"/>
          <w:szCs w:val="24"/>
        </w:rPr>
      </w:pPr>
      <w:r w:rsidRPr="0006538A">
        <w:rPr>
          <w:rFonts w:ascii="Times New Roman" w:hAnsi="Times New Roman" w:cs="Times New Roman"/>
          <w:color w:val="000000" w:themeColor="text1"/>
          <w:sz w:val="24"/>
          <w:szCs w:val="24"/>
        </w:rPr>
        <w:t>El ítem 2.2.2.</w:t>
      </w:r>
      <w:r>
        <w:rPr>
          <w:rFonts w:ascii="Times New Roman" w:hAnsi="Times New Roman" w:cs="Times New Roman"/>
          <w:color w:val="000000" w:themeColor="text1"/>
          <w:sz w:val="24"/>
          <w:szCs w:val="24"/>
        </w:rPr>
        <w:t>1</w:t>
      </w:r>
      <w:r w:rsidRPr="0006538A">
        <w:rPr>
          <w:rFonts w:ascii="Times New Roman" w:hAnsi="Times New Roman" w:cs="Times New Roman"/>
          <w:color w:val="000000" w:themeColor="text1"/>
          <w:sz w:val="24"/>
          <w:szCs w:val="24"/>
        </w:rPr>
        <w:t>. ha sido tomado de</w:t>
      </w:r>
      <w:r w:rsidR="00B03EE1">
        <w:rPr>
          <w:rFonts w:ascii="Times New Roman" w:hAnsi="Times New Roman" w:cs="Times New Roman"/>
          <w:color w:val="000000" w:themeColor="text1"/>
          <w:sz w:val="24"/>
          <w:szCs w:val="24"/>
        </w:rPr>
        <w:t>l</w:t>
      </w:r>
      <w:r w:rsidRPr="0006538A">
        <w:rPr>
          <w:rFonts w:ascii="Times New Roman" w:hAnsi="Times New Roman" w:cs="Times New Roman"/>
          <w:color w:val="000000" w:themeColor="text1"/>
          <w:sz w:val="24"/>
          <w:szCs w:val="24"/>
        </w:rPr>
        <w:t xml:space="preserve"> </w:t>
      </w:r>
      <w:r w:rsidR="00B03EE1">
        <w:rPr>
          <w:rFonts w:ascii="Times New Roman" w:hAnsi="Times New Roman" w:cs="Times New Roman"/>
          <w:color w:val="000000" w:themeColor="text1"/>
          <w:sz w:val="24"/>
          <w:szCs w:val="24"/>
        </w:rPr>
        <w:t>A</w:t>
      </w:r>
      <w:r w:rsidR="00B03EE1" w:rsidRPr="00B03EE1">
        <w:rPr>
          <w:rFonts w:ascii="Times New Roman" w:hAnsi="Times New Roman" w:cs="Times New Roman"/>
          <w:color w:val="000000" w:themeColor="text1"/>
          <w:sz w:val="24"/>
          <w:szCs w:val="24"/>
        </w:rPr>
        <w:t xml:space="preserve">nálisis </w:t>
      </w:r>
      <w:r w:rsidR="009843F1">
        <w:rPr>
          <w:rFonts w:ascii="Times New Roman" w:hAnsi="Times New Roman" w:cs="Times New Roman"/>
          <w:color w:val="000000" w:themeColor="text1"/>
          <w:sz w:val="24"/>
          <w:szCs w:val="24"/>
        </w:rPr>
        <w:t xml:space="preserve">técnico – económico </w:t>
      </w:r>
      <w:r w:rsidR="00B03EE1" w:rsidRPr="00B03EE1">
        <w:rPr>
          <w:rFonts w:ascii="Times New Roman" w:hAnsi="Times New Roman" w:cs="Times New Roman"/>
          <w:color w:val="000000" w:themeColor="text1"/>
          <w:sz w:val="24"/>
          <w:szCs w:val="24"/>
        </w:rPr>
        <w:t>del uso de geomalla como refuerzo de bases granulares en pavimentos flexibles.</w:t>
      </w:r>
      <w:r w:rsidR="00B03EE1">
        <w:rPr>
          <w:rFonts w:ascii="Times New Roman" w:hAnsi="Times New Roman" w:cs="Times New Roman"/>
          <w:color w:val="000000" w:themeColor="text1"/>
          <w:sz w:val="24"/>
          <w:szCs w:val="24"/>
        </w:rPr>
        <w:t xml:space="preserve"> 2014.</w:t>
      </w:r>
    </w:p>
    <w:p w:rsidR="009843F1" w:rsidRDefault="009843F1" w:rsidP="00B03EE1">
      <w:pPr>
        <w:spacing w:line="360" w:lineRule="auto"/>
        <w:jc w:val="both"/>
        <w:rPr>
          <w:rFonts w:ascii="Times New Roman" w:hAnsi="Times New Roman" w:cs="Times New Roman"/>
          <w:color w:val="000000" w:themeColor="text1"/>
          <w:sz w:val="24"/>
          <w:szCs w:val="24"/>
        </w:rPr>
      </w:pPr>
    </w:p>
    <w:p w:rsidR="00C51B7C" w:rsidRPr="0084456F" w:rsidRDefault="00C51B7C"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Los </w:t>
      </w:r>
      <w:proofErr w:type="spellStart"/>
      <w:r w:rsidRPr="0084456F">
        <w:rPr>
          <w:rFonts w:ascii="Times New Roman" w:hAnsi="Times New Roman" w:cs="Times New Roman"/>
          <w:color w:val="000000" w:themeColor="text1"/>
          <w:sz w:val="24"/>
          <w:szCs w:val="24"/>
        </w:rPr>
        <w:t>geosintéticos</w:t>
      </w:r>
      <w:proofErr w:type="spellEnd"/>
      <w:r w:rsidRPr="0084456F">
        <w:rPr>
          <w:rFonts w:ascii="Times New Roman" w:hAnsi="Times New Roman" w:cs="Times New Roman"/>
          <w:color w:val="000000" w:themeColor="text1"/>
          <w:sz w:val="24"/>
          <w:szCs w:val="24"/>
        </w:rPr>
        <w:t xml:space="preserve"> son productos elaborados a partir de materiales poliméricos usados en suelos, roca, tierra y otros materiales geotécnicos similares, como una parte integral de proyectos de ingeniería civil, estructuras u otras construcciones elaboradas por el hombre</w:t>
      </w:r>
      <w:r w:rsidR="0006538A">
        <w:rPr>
          <w:rFonts w:ascii="Times New Roman" w:hAnsi="Times New Roman" w:cs="Times New Roman"/>
          <w:color w:val="000000" w:themeColor="text1"/>
          <w:sz w:val="24"/>
          <w:szCs w:val="24"/>
        </w:rPr>
        <w:t>.</w:t>
      </w:r>
    </w:p>
    <w:p w:rsidR="00091760" w:rsidRPr="0084456F" w:rsidRDefault="00091760" w:rsidP="0084456F">
      <w:pPr>
        <w:spacing w:line="360" w:lineRule="auto"/>
        <w:jc w:val="both"/>
        <w:rPr>
          <w:rFonts w:ascii="Times New Roman" w:hAnsi="Times New Roman" w:cs="Times New Roman"/>
          <w:color w:val="000000" w:themeColor="text1"/>
          <w:sz w:val="24"/>
          <w:szCs w:val="24"/>
        </w:rPr>
      </w:pPr>
    </w:p>
    <w:p w:rsidR="00091760" w:rsidRDefault="00B93BF3" w:rsidP="0084456F">
      <w:pPr>
        <w:pStyle w:val="Ttulo2"/>
        <w:numPr>
          <w:ilvl w:val="3"/>
          <w:numId w:val="6"/>
        </w:numPr>
        <w:tabs>
          <w:tab w:val="left" w:pos="709"/>
          <w:tab w:val="left" w:pos="851"/>
        </w:tabs>
        <w:spacing w:line="360" w:lineRule="auto"/>
        <w:ind w:left="709" w:hanging="709"/>
        <w:jc w:val="both"/>
        <w:rPr>
          <w:rFonts w:ascii="Times New Roman" w:hAnsi="Times New Roman" w:cs="Times New Roman"/>
          <w:b/>
          <w:bCs/>
          <w:color w:val="000000" w:themeColor="text1"/>
          <w:sz w:val="24"/>
          <w:szCs w:val="24"/>
        </w:rPr>
      </w:pPr>
      <w:bookmarkStart w:id="25" w:name="_Toc524189903"/>
      <w:r w:rsidRPr="0084456F">
        <w:rPr>
          <w:rFonts w:ascii="Times New Roman" w:hAnsi="Times New Roman" w:cs="Times New Roman"/>
          <w:b/>
          <w:bCs/>
          <w:color w:val="000000" w:themeColor="text1"/>
          <w:sz w:val="24"/>
          <w:szCs w:val="24"/>
        </w:rPr>
        <w:t>COMPONENTES DE LOS GEOSINTÉTICOS</w:t>
      </w:r>
      <w:bookmarkEnd w:id="25"/>
    </w:p>
    <w:p w:rsidR="00ED6D67" w:rsidRDefault="00ED6D67" w:rsidP="00ED6D67">
      <w:pPr>
        <w:rPr>
          <w:lang w:eastAsia="en-US"/>
        </w:rPr>
      </w:pPr>
    </w:p>
    <w:p w:rsidR="00CC5C65" w:rsidRDefault="00145B3E" w:rsidP="00B03EE1">
      <w:pPr>
        <w:spacing w:line="360" w:lineRule="auto"/>
        <w:jc w:val="both"/>
        <w:rPr>
          <w:rFonts w:ascii="Times New Roman" w:hAnsi="Times New Roman" w:cs="Times New Roman"/>
          <w:color w:val="000000" w:themeColor="text1"/>
          <w:sz w:val="24"/>
          <w:szCs w:val="24"/>
        </w:rPr>
      </w:pPr>
      <w:r w:rsidRPr="0036113E">
        <w:rPr>
          <w:rFonts w:ascii="Times New Roman" w:hAnsi="Times New Roman" w:cs="Times New Roman"/>
          <w:color w:val="000000" w:themeColor="text1"/>
          <w:sz w:val="24"/>
          <w:szCs w:val="24"/>
        </w:rPr>
        <w:t>El ítem 2.2.</w:t>
      </w:r>
      <w:r>
        <w:rPr>
          <w:rFonts w:ascii="Times New Roman" w:hAnsi="Times New Roman" w:cs="Times New Roman"/>
          <w:color w:val="000000" w:themeColor="text1"/>
          <w:sz w:val="24"/>
          <w:szCs w:val="24"/>
        </w:rPr>
        <w:t>2</w:t>
      </w:r>
      <w:r w:rsidRPr="0036113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w:t>
      </w:r>
      <w:r w:rsidRPr="0036113E">
        <w:rPr>
          <w:rFonts w:ascii="Times New Roman" w:hAnsi="Times New Roman" w:cs="Times New Roman"/>
          <w:color w:val="000000" w:themeColor="text1"/>
          <w:sz w:val="24"/>
          <w:szCs w:val="24"/>
        </w:rPr>
        <w:t>. ha sido tomado de</w:t>
      </w:r>
      <w:r w:rsidR="0006538A">
        <w:rPr>
          <w:rFonts w:ascii="Times New Roman" w:hAnsi="Times New Roman" w:cs="Times New Roman"/>
          <w:color w:val="000000" w:themeColor="text1"/>
          <w:sz w:val="24"/>
          <w:szCs w:val="24"/>
        </w:rPr>
        <w:t xml:space="preserve"> </w:t>
      </w:r>
      <w:r w:rsidR="00B03EE1" w:rsidRPr="0006538A">
        <w:rPr>
          <w:rFonts w:ascii="Times New Roman" w:hAnsi="Times New Roman" w:cs="Times New Roman"/>
          <w:color w:val="000000" w:themeColor="text1"/>
          <w:sz w:val="24"/>
          <w:szCs w:val="24"/>
        </w:rPr>
        <w:t xml:space="preserve">Tensar International </w:t>
      </w:r>
      <w:proofErr w:type="spellStart"/>
      <w:r w:rsidR="00B03EE1" w:rsidRPr="0006538A">
        <w:rPr>
          <w:rFonts w:ascii="Times New Roman" w:hAnsi="Times New Roman" w:cs="Times New Roman"/>
          <w:color w:val="000000" w:themeColor="text1"/>
          <w:sz w:val="24"/>
          <w:szCs w:val="24"/>
        </w:rPr>
        <w:t>Corporation</w:t>
      </w:r>
      <w:proofErr w:type="spellEnd"/>
      <w:r w:rsidR="00CC5C65">
        <w:rPr>
          <w:rFonts w:ascii="Times New Roman" w:hAnsi="Times New Roman" w:cs="Times New Roman"/>
          <w:color w:val="000000" w:themeColor="text1"/>
          <w:sz w:val="24"/>
          <w:szCs w:val="24"/>
        </w:rPr>
        <w:t xml:space="preserve">. </w:t>
      </w:r>
      <w:proofErr w:type="spellStart"/>
      <w:r w:rsidR="00CC5C65" w:rsidRPr="00CC5C65">
        <w:rPr>
          <w:rFonts w:ascii="Times New Roman" w:hAnsi="Times New Roman" w:cs="Times New Roman"/>
          <w:color w:val="000000" w:themeColor="text1"/>
          <w:sz w:val="24"/>
          <w:szCs w:val="24"/>
        </w:rPr>
        <w:t>Structural</w:t>
      </w:r>
      <w:proofErr w:type="spellEnd"/>
      <w:r w:rsidR="00CC5C65" w:rsidRPr="00CC5C65">
        <w:rPr>
          <w:rFonts w:ascii="Times New Roman" w:hAnsi="Times New Roman" w:cs="Times New Roman"/>
          <w:color w:val="000000" w:themeColor="text1"/>
          <w:sz w:val="24"/>
          <w:szCs w:val="24"/>
        </w:rPr>
        <w:t xml:space="preserve"> </w:t>
      </w:r>
      <w:proofErr w:type="spellStart"/>
      <w:r w:rsidR="00CC5C65" w:rsidRPr="00CC5C65">
        <w:rPr>
          <w:rFonts w:ascii="Times New Roman" w:hAnsi="Times New Roman" w:cs="Times New Roman"/>
          <w:color w:val="000000" w:themeColor="text1"/>
          <w:sz w:val="24"/>
          <w:szCs w:val="24"/>
        </w:rPr>
        <w:t>Geogrid</w:t>
      </w:r>
      <w:proofErr w:type="spellEnd"/>
      <w:r w:rsidR="00CC5C65" w:rsidRPr="00CC5C65">
        <w:rPr>
          <w:rFonts w:ascii="Times New Roman" w:hAnsi="Times New Roman" w:cs="Times New Roman"/>
          <w:color w:val="000000" w:themeColor="text1"/>
          <w:sz w:val="24"/>
          <w:szCs w:val="24"/>
        </w:rPr>
        <w:t>. 2014</w:t>
      </w:r>
    </w:p>
    <w:p w:rsidR="008C1A2D" w:rsidRPr="0006538A" w:rsidRDefault="008C1A2D" w:rsidP="00B03EE1">
      <w:pPr>
        <w:spacing w:line="360" w:lineRule="auto"/>
        <w:jc w:val="both"/>
        <w:rPr>
          <w:rFonts w:ascii="Times New Roman" w:hAnsi="Times New Roman" w:cs="Times New Roman"/>
          <w:color w:val="000000" w:themeColor="text1"/>
          <w:sz w:val="24"/>
          <w:szCs w:val="24"/>
        </w:rPr>
      </w:pPr>
    </w:p>
    <w:p w:rsidR="00091760" w:rsidRPr="0084456F" w:rsidRDefault="00B93BF3"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Los </w:t>
      </w:r>
      <w:proofErr w:type="spellStart"/>
      <w:r w:rsidRPr="0084456F">
        <w:rPr>
          <w:rFonts w:ascii="Times New Roman" w:hAnsi="Times New Roman" w:cs="Times New Roman"/>
          <w:color w:val="000000" w:themeColor="text1"/>
          <w:sz w:val="24"/>
          <w:szCs w:val="24"/>
        </w:rPr>
        <w:t>geosintéticos</w:t>
      </w:r>
      <w:proofErr w:type="spellEnd"/>
      <w:r w:rsidRPr="0084456F">
        <w:rPr>
          <w:rFonts w:ascii="Times New Roman" w:hAnsi="Times New Roman" w:cs="Times New Roman"/>
          <w:color w:val="000000" w:themeColor="text1"/>
          <w:sz w:val="24"/>
          <w:szCs w:val="24"/>
        </w:rPr>
        <w:t xml:space="preserve"> poseen dentro de su estructura diferentes elementos dentro de los cuales se encuentran los polímeros y algunas fibras naturales como el algodón, el yute y juncos. Los polímeros más utilizados son el polietileno (PE), el polipropileno (PP), el poliéster (PS), el poliuretano (PU) y el policloruro de vinilo (PVC).</w:t>
      </w:r>
    </w:p>
    <w:p w:rsidR="00EC3A3F" w:rsidRPr="0084456F" w:rsidRDefault="00EC3A3F" w:rsidP="0084456F">
      <w:pPr>
        <w:spacing w:line="360" w:lineRule="auto"/>
        <w:jc w:val="both"/>
        <w:rPr>
          <w:rFonts w:ascii="Times New Roman" w:hAnsi="Times New Roman" w:cs="Times New Roman"/>
          <w:color w:val="000000" w:themeColor="text1"/>
          <w:sz w:val="24"/>
          <w:szCs w:val="24"/>
        </w:rPr>
      </w:pPr>
    </w:p>
    <w:p w:rsidR="0050650D" w:rsidRPr="0084456F" w:rsidRDefault="0050650D" w:rsidP="0084456F">
      <w:pPr>
        <w:pStyle w:val="Prrafodelista"/>
        <w:keepNext/>
        <w:numPr>
          <w:ilvl w:val="0"/>
          <w:numId w:val="15"/>
        </w:numPr>
        <w:spacing w:line="360" w:lineRule="auto"/>
        <w:ind w:left="567" w:hanging="567"/>
        <w:rPr>
          <w:rFonts w:ascii="Times New Roman" w:hAnsi="Times New Roman" w:cs="Times New Roman"/>
          <w:b/>
          <w:sz w:val="24"/>
        </w:rPr>
      </w:pPr>
      <w:r w:rsidRPr="0084456F">
        <w:rPr>
          <w:rFonts w:ascii="Times New Roman" w:hAnsi="Times New Roman" w:cs="Times New Roman"/>
          <w:b/>
          <w:sz w:val="24"/>
        </w:rPr>
        <w:t>POLIETILENO (PE):</w:t>
      </w:r>
    </w:p>
    <w:p w:rsidR="00EC3A3F" w:rsidRPr="0084456F" w:rsidRDefault="00EC3A3F" w:rsidP="0084456F">
      <w:pPr>
        <w:spacing w:line="360" w:lineRule="auto"/>
        <w:ind w:left="567"/>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El polietileno es un material termoplástico blanquecino, de transparente a translúcido, y es frecuentemente fabricado en finas láminas transparentes. Las secciones gruesas son translúcidas y tienen una apariencia de cera. Mediante el uso de colorantes pueden obtenerse una gran variedad de productos coloreados.</w:t>
      </w:r>
    </w:p>
    <w:p w:rsidR="0050650D" w:rsidRPr="0084456F" w:rsidRDefault="0050650D" w:rsidP="0084456F">
      <w:pPr>
        <w:spacing w:line="360" w:lineRule="auto"/>
        <w:ind w:left="567"/>
        <w:jc w:val="both"/>
        <w:rPr>
          <w:rFonts w:ascii="Times New Roman" w:hAnsi="Times New Roman" w:cs="Times New Roman"/>
          <w:color w:val="000000" w:themeColor="text1"/>
          <w:sz w:val="24"/>
          <w:szCs w:val="24"/>
        </w:rPr>
      </w:pPr>
    </w:p>
    <w:p w:rsidR="003D6823" w:rsidRPr="0084456F" w:rsidRDefault="003D6823" w:rsidP="0084456F">
      <w:pPr>
        <w:keepLines/>
        <w:spacing w:line="360" w:lineRule="auto"/>
        <w:ind w:left="567"/>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Algunas de las propiedades que hacen del polietileno una materia prima tan conveniente para su utilización en los </w:t>
      </w:r>
      <w:proofErr w:type="spellStart"/>
      <w:r w:rsidRPr="0084456F">
        <w:rPr>
          <w:rFonts w:ascii="Times New Roman" w:hAnsi="Times New Roman" w:cs="Times New Roman"/>
          <w:color w:val="000000" w:themeColor="text1"/>
          <w:sz w:val="24"/>
          <w:szCs w:val="24"/>
        </w:rPr>
        <w:t>geosintéticos</w:t>
      </w:r>
      <w:proofErr w:type="spellEnd"/>
      <w:r w:rsidRPr="0084456F">
        <w:rPr>
          <w:rFonts w:ascii="Times New Roman" w:hAnsi="Times New Roman" w:cs="Times New Roman"/>
          <w:color w:val="000000" w:themeColor="text1"/>
          <w:sz w:val="24"/>
          <w:szCs w:val="24"/>
        </w:rPr>
        <w:t xml:space="preserve"> entre otras podemos mencionar, poco peso, flexibilidad, tenacidad, alta resistencia química y propiedades eléctricas sobresalientes.</w:t>
      </w:r>
    </w:p>
    <w:p w:rsidR="0050650D" w:rsidRPr="0084456F" w:rsidRDefault="0050650D" w:rsidP="0084456F">
      <w:pPr>
        <w:spacing w:line="360" w:lineRule="auto"/>
        <w:ind w:left="567"/>
        <w:jc w:val="both"/>
        <w:rPr>
          <w:rFonts w:ascii="Times New Roman" w:hAnsi="Times New Roman" w:cs="Times New Roman"/>
          <w:color w:val="000000" w:themeColor="text1"/>
          <w:sz w:val="24"/>
          <w:szCs w:val="24"/>
        </w:rPr>
      </w:pPr>
    </w:p>
    <w:p w:rsidR="0050650D" w:rsidRPr="0084456F" w:rsidRDefault="003D6823" w:rsidP="0084456F">
      <w:pPr>
        <w:pStyle w:val="Prrafodelista"/>
        <w:keepNext/>
        <w:numPr>
          <w:ilvl w:val="0"/>
          <w:numId w:val="15"/>
        </w:numPr>
        <w:spacing w:line="360" w:lineRule="auto"/>
        <w:ind w:left="567" w:hanging="567"/>
        <w:rPr>
          <w:rFonts w:ascii="Times New Roman" w:hAnsi="Times New Roman" w:cs="Times New Roman"/>
          <w:b/>
          <w:sz w:val="24"/>
        </w:rPr>
      </w:pPr>
      <w:r w:rsidRPr="0084456F">
        <w:rPr>
          <w:rFonts w:ascii="Times New Roman" w:hAnsi="Times New Roman" w:cs="Times New Roman"/>
          <w:b/>
          <w:sz w:val="24"/>
        </w:rPr>
        <w:t>POLIPROPILENO (PP)</w:t>
      </w:r>
      <w:r w:rsidR="00B0521B" w:rsidRPr="0084456F">
        <w:rPr>
          <w:rFonts w:ascii="Times New Roman" w:hAnsi="Times New Roman" w:cs="Times New Roman"/>
          <w:b/>
          <w:sz w:val="24"/>
        </w:rPr>
        <w:t>:</w:t>
      </w:r>
    </w:p>
    <w:p w:rsidR="003D6823" w:rsidRPr="0084456F" w:rsidRDefault="003D6823" w:rsidP="0084456F">
      <w:pPr>
        <w:spacing w:line="360" w:lineRule="auto"/>
        <w:ind w:left="567"/>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El polipropileno es un plástico muy duro y resistente, es opaco y con gran resistencia al calor pues se ablanda a una temperatura más elevada de los 150 </w:t>
      </w:r>
      <w:proofErr w:type="spellStart"/>
      <w:r w:rsidRPr="0084456F">
        <w:rPr>
          <w:rFonts w:ascii="Times New Roman" w:hAnsi="Times New Roman" w:cs="Times New Roman"/>
          <w:color w:val="000000" w:themeColor="text1"/>
          <w:sz w:val="24"/>
          <w:szCs w:val="24"/>
        </w:rPr>
        <w:t>ºC</w:t>
      </w:r>
      <w:proofErr w:type="spellEnd"/>
      <w:r w:rsidRPr="0084456F">
        <w:rPr>
          <w:rFonts w:ascii="Times New Roman" w:hAnsi="Times New Roman" w:cs="Times New Roman"/>
          <w:color w:val="000000" w:themeColor="text1"/>
          <w:sz w:val="24"/>
          <w:szCs w:val="24"/>
        </w:rPr>
        <w:t xml:space="preserve">. </w:t>
      </w:r>
      <w:r w:rsidRPr="0084456F">
        <w:rPr>
          <w:rFonts w:ascii="Times New Roman" w:hAnsi="Times New Roman" w:cs="Times New Roman"/>
          <w:color w:val="000000" w:themeColor="text1"/>
          <w:sz w:val="24"/>
          <w:szCs w:val="24"/>
        </w:rPr>
        <w:lastRenderedPageBreak/>
        <w:t xml:space="preserve">Es muy resistente a los </w:t>
      </w:r>
      <w:r w:rsidR="00CD6D8B" w:rsidRPr="0084456F">
        <w:rPr>
          <w:rFonts w:ascii="Times New Roman" w:hAnsi="Times New Roman" w:cs="Times New Roman"/>
          <w:color w:val="000000" w:themeColor="text1"/>
          <w:sz w:val="24"/>
          <w:szCs w:val="24"/>
        </w:rPr>
        <w:t>golpes,</w:t>
      </w:r>
      <w:r w:rsidRPr="0084456F">
        <w:rPr>
          <w:rFonts w:ascii="Times New Roman" w:hAnsi="Times New Roman" w:cs="Times New Roman"/>
          <w:color w:val="000000" w:themeColor="text1"/>
          <w:sz w:val="24"/>
          <w:szCs w:val="24"/>
        </w:rPr>
        <w:t xml:space="preserve"> aunque tiene poca densidad y se puede doblar muy fácilmente, resistiendo múltiples doblados por lo que es empleado como material de bisagras. También resiste muy bien los productos corrosivos. Es un material inerte, compatible con todo tipo de cementos y aditivos, por lo que se utiliza para armar morteros de cemento y en la construcción de materiales </w:t>
      </w:r>
      <w:proofErr w:type="spellStart"/>
      <w:r w:rsidRPr="0084456F">
        <w:rPr>
          <w:rFonts w:ascii="Times New Roman" w:hAnsi="Times New Roman" w:cs="Times New Roman"/>
          <w:color w:val="000000" w:themeColor="text1"/>
          <w:sz w:val="24"/>
          <w:szCs w:val="24"/>
        </w:rPr>
        <w:t>geosintéticos</w:t>
      </w:r>
      <w:proofErr w:type="spellEnd"/>
      <w:r w:rsidRPr="0084456F">
        <w:rPr>
          <w:rFonts w:ascii="Times New Roman" w:hAnsi="Times New Roman" w:cs="Times New Roman"/>
          <w:color w:val="000000" w:themeColor="text1"/>
          <w:sz w:val="24"/>
          <w:szCs w:val="24"/>
        </w:rPr>
        <w:t xml:space="preserve">. </w:t>
      </w:r>
    </w:p>
    <w:p w:rsidR="00B0521B" w:rsidRPr="0084456F" w:rsidRDefault="00B0521B" w:rsidP="0084456F">
      <w:pPr>
        <w:spacing w:line="360" w:lineRule="auto"/>
        <w:ind w:left="567"/>
        <w:jc w:val="both"/>
        <w:rPr>
          <w:rFonts w:ascii="Times New Roman" w:hAnsi="Times New Roman" w:cs="Times New Roman"/>
          <w:color w:val="000000" w:themeColor="text1"/>
          <w:sz w:val="24"/>
          <w:szCs w:val="24"/>
        </w:rPr>
      </w:pPr>
    </w:p>
    <w:p w:rsidR="003D6823" w:rsidRPr="0084456F" w:rsidRDefault="003D6823" w:rsidP="0084456F">
      <w:pPr>
        <w:spacing w:line="360" w:lineRule="auto"/>
        <w:ind w:left="567"/>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Tiene muy buenas propiedades mecánicas, algunas de las propiedades más importantes que podemos mencionar de este material son: que es de muy baja densidad, es más rígido que la mayoría de los termoplásticos, posee una gran capacidad de recuperación elástica, tiene una excelente compatibilidad con el medio, es un material fácil de reciclar, alta resistencia al impacto, buena resistencia superficial, tiene buena dureza superficial y estabilidad dimensional.</w:t>
      </w:r>
    </w:p>
    <w:p w:rsidR="00B0521B" w:rsidRPr="0084456F" w:rsidRDefault="00B0521B" w:rsidP="0084456F">
      <w:pPr>
        <w:spacing w:line="360" w:lineRule="auto"/>
        <w:rPr>
          <w:rFonts w:ascii="Times New Roman" w:hAnsi="Times New Roman" w:cs="Times New Roman"/>
          <w:color w:val="000000" w:themeColor="text1"/>
          <w:sz w:val="24"/>
          <w:szCs w:val="24"/>
        </w:rPr>
      </w:pPr>
    </w:p>
    <w:p w:rsidR="0050650D" w:rsidRPr="0084456F" w:rsidRDefault="00B0521B" w:rsidP="0084456F">
      <w:pPr>
        <w:pStyle w:val="Prrafodelista"/>
        <w:keepNext/>
        <w:numPr>
          <w:ilvl w:val="0"/>
          <w:numId w:val="15"/>
        </w:numPr>
        <w:spacing w:line="360" w:lineRule="auto"/>
        <w:ind w:left="567" w:hanging="567"/>
        <w:rPr>
          <w:rFonts w:ascii="Times New Roman" w:hAnsi="Times New Roman" w:cs="Times New Roman"/>
          <w:b/>
          <w:sz w:val="24"/>
        </w:rPr>
      </w:pPr>
      <w:r w:rsidRPr="0084456F">
        <w:rPr>
          <w:rFonts w:ascii="Times New Roman" w:hAnsi="Times New Roman" w:cs="Times New Roman"/>
          <w:b/>
          <w:sz w:val="24"/>
        </w:rPr>
        <w:t>POLIESTER (PS):</w:t>
      </w:r>
    </w:p>
    <w:p w:rsidR="00B0521B" w:rsidRPr="0084456F" w:rsidRDefault="00B0521B" w:rsidP="0084456F">
      <w:pPr>
        <w:spacing w:line="360" w:lineRule="auto"/>
        <w:ind w:left="567"/>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El poliéster es uno de los materiales más empleados en el campo de los geotextiles, son las fibras que, junto a las de vidrio, más se utilizan en la arquitectura textil combinadas con una matriz termoplástica, normalmente policloruro de vinilo (PVC). </w:t>
      </w:r>
    </w:p>
    <w:p w:rsidR="00B0521B" w:rsidRPr="0084456F" w:rsidRDefault="00B0521B" w:rsidP="0084456F">
      <w:pPr>
        <w:spacing w:line="360" w:lineRule="auto"/>
        <w:ind w:left="567"/>
        <w:jc w:val="both"/>
        <w:rPr>
          <w:rFonts w:ascii="Times New Roman" w:hAnsi="Times New Roman" w:cs="Times New Roman"/>
          <w:color w:val="000000" w:themeColor="text1"/>
          <w:sz w:val="24"/>
          <w:szCs w:val="24"/>
        </w:rPr>
      </w:pPr>
    </w:p>
    <w:p w:rsidR="003D6823" w:rsidRPr="0084456F" w:rsidRDefault="00B0521B" w:rsidP="0084456F">
      <w:pPr>
        <w:spacing w:line="360" w:lineRule="auto"/>
        <w:ind w:left="567"/>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Las propiedades del poliéster son elevada estabilidad dimensional, insignificante contracción posterior al moldeo, alta resistencia al calor y cambios bruscos de temperatura, elevada resistencia a la fisuración.</w:t>
      </w:r>
    </w:p>
    <w:p w:rsidR="00B0521B" w:rsidRPr="0084456F" w:rsidRDefault="00B0521B" w:rsidP="0084456F">
      <w:pPr>
        <w:spacing w:line="360" w:lineRule="auto"/>
        <w:rPr>
          <w:rFonts w:ascii="Times New Roman" w:hAnsi="Times New Roman" w:cs="Times New Roman"/>
          <w:lang w:eastAsia="en-US"/>
        </w:rPr>
      </w:pPr>
    </w:p>
    <w:p w:rsidR="0050650D" w:rsidRPr="0084456F" w:rsidRDefault="00B0521B" w:rsidP="0084456F">
      <w:pPr>
        <w:pStyle w:val="Prrafodelista"/>
        <w:keepNext/>
        <w:numPr>
          <w:ilvl w:val="0"/>
          <w:numId w:val="15"/>
        </w:numPr>
        <w:spacing w:line="360" w:lineRule="auto"/>
        <w:ind w:left="567" w:hanging="567"/>
        <w:rPr>
          <w:rFonts w:ascii="Times New Roman" w:hAnsi="Times New Roman" w:cs="Times New Roman"/>
          <w:b/>
          <w:sz w:val="24"/>
        </w:rPr>
      </w:pPr>
      <w:r w:rsidRPr="0084456F">
        <w:rPr>
          <w:rFonts w:ascii="Times New Roman" w:hAnsi="Times New Roman" w:cs="Times New Roman"/>
          <w:b/>
          <w:sz w:val="24"/>
        </w:rPr>
        <w:t>POLICLORURO DE VINILO (PVC):</w:t>
      </w:r>
    </w:p>
    <w:p w:rsidR="00B0521B" w:rsidRPr="0084456F" w:rsidRDefault="00B0521B" w:rsidP="0084456F">
      <w:pPr>
        <w:keepLines/>
        <w:spacing w:line="360" w:lineRule="auto"/>
        <w:ind w:left="567"/>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Es una resina termoplástica obtenida a partir de la polimerización de dos materias primas naturales, el cloruro de sodio o sal común (NaCl) y gas natural. </w:t>
      </w:r>
    </w:p>
    <w:p w:rsidR="00B0521B" w:rsidRPr="0084456F" w:rsidRDefault="00B0521B" w:rsidP="0084456F">
      <w:pPr>
        <w:spacing w:line="360" w:lineRule="auto"/>
        <w:ind w:left="567"/>
        <w:jc w:val="both"/>
        <w:rPr>
          <w:rFonts w:ascii="Times New Roman" w:hAnsi="Times New Roman" w:cs="Times New Roman"/>
          <w:color w:val="000000" w:themeColor="text1"/>
          <w:sz w:val="24"/>
          <w:szCs w:val="24"/>
        </w:rPr>
      </w:pPr>
    </w:p>
    <w:p w:rsidR="00B0521B" w:rsidRPr="0084456F" w:rsidRDefault="00B0521B" w:rsidP="0084456F">
      <w:pPr>
        <w:spacing w:line="360" w:lineRule="auto"/>
        <w:ind w:left="567"/>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Las propiedades del PVC son: una elevada resistencia a la abrasión, baja densidad (1,4 g/cm3), buena resistencia mecánica y al impacto, lo que lo hace común e ideal para la edificación y construcción. Es dúctil y tenaz; presenta estabilidad dimensional y resistencia a la mayoría de agentes químicos. </w:t>
      </w:r>
    </w:p>
    <w:p w:rsidR="00B0521B" w:rsidRPr="0084456F" w:rsidRDefault="00B0521B" w:rsidP="0084456F">
      <w:pPr>
        <w:spacing w:line="360" w:lineRule="auto"/>
        <w:ind w:left="567"/>
        <w:jc w:val="both"/>
        <w:rPr>
          <w:rFonts w:ascii="Times New Roman" w:hAnsi="Times New Roman" w:cs="Times New Roman"/>
          <w:color w:val="000000" w:themeColor="text1"/>
          <w:sz w:val="24"/>
          <w:szCs w:val="24"/>
        </w:rPr>
      </w:pPr>
    </w:p>
    <w:p w:rsidR="0050650D" w:rsidRPr="0084456F" w:rsidRDefault="00B0521B" w:rsidP="0084456F">
      <w:pPr>
        <w:pStyle w:val="Prrafodelista"/>
        <w:keepNext/>
        <w:numPr>
          <w:ilvl w:val="0"/>
          <w:numId w:val="15"/>
        </w:numPr>
        <w:spacing w:line="360" w:lineRule="auto"/>
        <w:ind w:left="567" w:hanging="567"/>
        <w:rPr>
          <w:rFonts w:ascii="Times New Roman" w:hAnsi="Times New Roman" w:cs="Times New Roman"/>
          <w:b/>
          <w:sz w:val="24"/>
        </w:rPr>
      </w:pPr>
      <w:r w:rsidRPr="0084456F">
        <w:rPr>
          <w:rFonts w:ascii="Times New Roman" w:hAnsi="Times New Roman" w:cs="Times New Roman"/>
          <w:b/>
          <w:sz w:val="24"/>
        </w:rPr>
        <w:lastRenderedPageBreak/>
        <w:t>POLIURETANO (PU):</w:t>
      </w:r>
    </w:p>
    <w:p w:rsidR="003D6823" w:rsidRPr="0084456F" w:rsidRDefault="00B0521B" w:rsidP="0084456F">
      <w:pPr>
        <w:spacing w:line="360" w:lineRule="auto"/>
        <w:ind w:left="567"/>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Es una resina sintética que se presenta la mayoría de las veces como una espuma rígida y se utiliza mayormente en la fabricación de </w:t>
      </w:r>
      <w:proofErr w:type="spellStart"/>
      <w:r w:rsidRPr="0084456F">
        <w:rPr>
          <w:rFonts w:ascii="Times New Roman" w:hAnsi="Times New Roman" w:cs="Times New Roman"/>
          <w:color w:val="000000" w:themeColor="text1"/>
          <w:sz w:val="24"/>
          <w:szCs w:val="24"/>
        </w:rPr>
        <w:t>georedes</w:t>
      </w:r>
      <w:proofErr w:type="spellEnd"/>
      <w:r w:rsidRPr="0084456F">
        <w:rPr>
          <w:rFonts w:ascii="Times New Roman" w:hAnsi="Times New Roman" w:cs="Times New Roman"/>
          <w:color w:val="000000" w:themeColor="text1"/>
          <w:sz w:val="24"/>
          <w:szCs w:val="24"/>
        </w:rPr>
        <w:t xml:space="preserve"> debido que presenta una alta resistencia a la deformación por compresión mecánica.</w:t>
      </w:r>
    </w:p>
    <w:p w:rsidR="00ED00BE" w:rsidRPr="0084456F" w:rsidRDefault="00ED00BE" w:rsidP="0084456F">
      <w:pPr>
        <w:spacing w:line="360" w:lineRule="auto"/>
        <w:rPr>
          <w:rFonts w:ascii="Times New Roman" w:hAnsi="Times New Roman" w:cs="Times New Roman"/>
          <w:lang w:eastAsia="en-US"/>
        </w:rPr>
      </w:pPr>
    </w:p>
    <w:p w:rsidR="00B0521B" w:rsidRDefault="00184E29" w:rsidP="0084456F">
      <w:pPr>
        <w:pStyle w:val="Ttulo2"/>
        <w:numPr>
          <w:ilvl w:val="3"/>
          <w:numId w:val="6"/>
        </w:numPr>
        <w:tabs>
          <w:tab w:val="left" w:pos="709"/>
          <w:tab w:val="left" w:pos="851"/>
        </w:tabs>
        <w:spacing w:line="360" w:lineRule="auto"/>
        <w:ind w:left="709" w:hanging="709"/>
        <w:jc w:val="both"/>
        <w:rPr>
          <w:rFonts w:ascii="Times New Roman" w:hAnsi="Times New Roman" w:cs="Times New Roman"/>
          <w:b/>
          <w:bCs/>
          <w:color w:val="000000" w:themeColor="text1"/>
          <w:sz w:val="24"/>
          <w:szCs w:val="24"/>
        </w:rPr>
      </w:pPr>
      <w:bookmarkStart w:id="26" w:name="_Toc524189904"/>
      <w:r w:rsidRPr="0084456F">
        <w:rPr>
          <w:rFonts w:ascii="Times New Roman" w:hAnsi="Times New Roman" w:cs="Times New Roman"/>
          <w:b/>
          <w:bCs/>
          <w:color w:val="000000" w:themeColor="text1"/>
          <w:sz w:val="24"/>
          <w:szCs w:val="24"/>
        </w:rPr>
        <w:t>CLASIFICACIÓN</w:t>
      </w:r>
      <w:r w:rsidR="005B0789" w:rsidRPr="0084456F">
        <w:rPr>
          <w:rFonts w:ascii="Times New Roman" w:hAnsi="Times New Roman" w:cs="Times New Roman"/>
          <w:b/>
          <w:bCs/>
          <w:color w:val="000000" w:themeColor="text1"/>
          <w:sz w:val="24"/>
          <w:szCs w:val="24"/>
        </w:rPr>
        <w:t xml:space="preserve"> DE LOS GEOSINT</w:t>
      </w:r>
      <w:r w:rsidR="00345E3D">
        <w:rPr>
          <w:rFonts w:ascii="Times New Roman" w:hAnsi="Times New Roman" w:cs="Times New Roman"/>
          <w:b/>
          <w:bCs/>
          <w:color w:val="000000" w:themeColor="text1"/>
          <w:sz w:val="24"/>
          <w:szCs w:val="24"/>
        </w:rPr>
        <w:t>É</w:t>
      </w:r>
      <w:r w:rsidR="005B0789" w:rsidRPr="0084456F">
        <w:rPr>
          <w:rFonts w:ascii="Times New Roman" w:hAnsi="Times New Roman" w:cs="Times New Roman"/>
          <w:b/>
          <w:bCs/>
          <w:color w:val="000000" w:themeColor="text1"/>
          <w:sz w:val="24"/>
          <w:szCs w:val="24"/>
        </w:rPr>
        <w:t>TICOS</w:t>
      </w:r>
      <w:bookmarkEnd w:id="26"/>
    </w:p>
    <w:p w:rsidR="008C1A2D" w:rsidRPr="008C1A2D" w:rsidRDefault="008C1A2D" w:rsidP="008C1A2D">
      <w:pPr>
        <w:rPr>
          <w:lang w:eastAsia="en-US"/>
        </w:rPr>
      </w:pPr>
    </w:p>
    <w:p w:rsidR="008973FE" w:rsidRDefault="008973FE" w:rsidP="008973FE">
      <w:pPr>
        <w:spacing w:line="360" w:lineRule="auto"/>
        <w:jc w:val="both"/>
        <w:rPr>
          <w:rFonts w:ascii="Times New Roman" w:hAnsi="Times New Roman" w:cs="Times New Roman"/>
        </w:rPr>
      </w:pPr>
      <w:r w:rsidRPr="0036113E">
        <w:rPr>
          <w:rFonts w:ascii="Times New Roman" w:hAnsi="Times New Roman" w:cs="Times New Roman"/>
          <w:color w:val="000000" w:themeColor="text1"/>
          <w:sz w:val="24"/>
          <w:szCs w:val="24"/>
        </w:rPr>
        <w:t>El ítem 2.2.</w:t>
      </w:r>
      <w:r>
        <w:rPr>
          <w:rFonts w:ascii="Times New Roman" w:hAnsi="Times New Roman" w:cs="Times New Roman"/>
          <w:color w:val="000000" w:themeColor="text1"/>
          <w:sz w:val="24"/>
          <w:szCs w:val="24"/>
        </w:rPr>
        <w:t>2</w:t>
      </w:r>
      <w:r w:rsidRPr="0036113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3</w:t>
      </w:r>
      <w:r w:rsidRPr="0036113E">
        <w:rPr>
          <w:rFonts w:ascii="Times New Roman" w:hAnsi="Times New Roman" w:cs="Times New Roman"/>
          <w:color w:val="000000" w:themeColor="text1"/>
          <w:sz w:val="24"/>
          <w:szCs w:val="24"/>
        </w:rPr>
        <w:t>. ha sido tomado de</w:t>
      </w:r>
      <w:r>
        <w:rPr>
          <w:rFonts w:ascii="Times New Roman" w:hAnsi="Times New Roman" w:cs="Times New Roman"/>
          <w:color w:val="000000" w:themeColor="text1"/>
          <w:sz w:val="24"/>
          <w:szCs w:val="24"/>
        </w:rPr>
        <w:t xml:space="preserve"> </w:t>
      </w:r>
      <w:r w:rsidRPr="008973FE">
        <w:rPr>
          <w:rFonts w:ascii="Times New Roman" w:hAnsi="Times New Roman" w:cs="Times New Roman"/>
          <w:color w:val="000000" w:themeColor="text1"/>
          <w:sz w:val="24"/>
          <w:szCs w:val="24"/>
        </w:rPr>
        <w:t xml:space="preserve">Aplicación de los </w:t>
      </w:r>
      <w:proofErr w:type="spellStart"/>
      <w:r>
        <w:rPr>
          <w:rFonts w:ascii="Times New Roman" w:hAnsi="Times New Roman" w:cs="Times New Roman"/>
          <w:color w:val="000000" w:themeColor="text1"/>
          <w:sz w:val="24"/>
          <w:szCs w:val="24"/>
        </w:rPr>
        <w:t>g</w:t>
      </w:r>
      <w:r w:rsidRPr="008973FE">
        <w:rPr>
          <w:rFonts w:ascii="Times New Roman" w:hAnsi="Times New Roman" w:cs="Times New Roman"/>
          <w:color w:val="000000" w:themeColor="text1"/>
          <w:sz w:val="24"/>
          <w:szCs w:val="24"/>
        </w:rPr>
        <w:t>eosintéticos</w:t>
      </w:r>
      <w:proofErr w:type="spellEnd"/>
      <w:r w:rsidRPr="008973FE">
        <w:rPr>
          <w:rFonts w:ascii="Times New Roman" w:hAnsi="Times New Roman" w:cs="Times New Roman"/>
          <w:color w:val="000000" w:themeColor="text1"/>
          <w:sz w:val="24"/>
          <w:szCs w:val="24"/>
        </w:rPr>
        <w:t xml:space="preserve"> en la estructura de los pavimentos y en obras de drenaje para carreteras.</w:t>
      </w:r>
      <w:r w:rsidR="00CC5C65">
        <w:rPr>
          <w:rFonts w:ascii="Times New Roman" w:hAnsi="Times New Roman" w:cs="Times New Roman"/>
          <w:color w:val="000000" w:themeColor="text1"/>
          <w:sz w:val="24"/>
          <w:szCs w:val="24"/>
        </w:rPr>
        <w:t xml:space="preserve"> 2009.</w:t>
      </w:r>
    </w:p>
    <w:p w:rsidR="003D6823" w:rsidRPr="0084456F" w:rsidRDefault="003D6823" w:rsidP="0084456F">
      <w:pPr>
        <w:spacing w:line="360" w:lineRule="auto"/>
        <w:rPr>
          <w:rFonts w:ascii="Times New Roman" w:hAnsi="Times New Roman" w:cs="Times New Roman"/>
          <w:lang w:eastAsia="en-US"/>
        </w:rPr>
      </w:pPr>
    </w:p>
    <w:p w:rsidR="00BA5CFE" w:rsidRPr="0084456F" w:rsidRDefault="00184E29"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Los tipos de </w:t>
      </w:r>
      <w:proofErr w:type="spellStart"/>
      <w:r w:rsidRPr="0084456F">
        <w:rPr>
          <w:rFonts w:ascii="Times New Roman" w:hAnsi="Times New Roman" w:cs="Times New Roman"/>
          <w:color w:val="000000" w:themeColor="text1"/>
          <w:sz w:val="24"/>
          <w:szCs w:val="24"/>
        </w:rPr>
        <w:t>geosintéticos</w:t>
      </w:r>
      <w:proofErr w:type="spellEnd"/>
      <w:r w:rsidRPr="0084456F">
        <w:rPr>
          <w:rFonts w:ascii="Times New Roman" w:hAnsi="Times New Roman" w:cs="Times New Roman"/>
          <w:color w:val="000000" w:themeColor="text1"/>
          <w:sz w:val="24"/>
          <w:szCs w:val="24"/>
        </w:rPr>
        <w:t xml:space="preserve"> más comunes utilizados en el campo de la Ingeniería son</w:t>
      </w:r>
      <w:r w:rsidR="008973FE">
        <w:rPr>
          <w:rFonts w:ascii="Times New Roman" w:hAnsi="Times New Roman" w:cs="Times New Roman"/>
          <w:color w:val="000000" w:themeColor="text1"/>
          <w:sz w:val="24"/>
          <w:szCs w:val="24"/>
        </w:rPr>
        <w:t>: g</w:t>
      </w:r>
      <w:r w:rsidR="008973FE" w:rsidRPr="008973FE">
        <w:rPr>
          <w:rFonts w:ascii="Times New Roman" w:hAnsi="Times New Roman" w:cs="Times New Roman"/>
          <w:color w:val="000000" w:themeColor="text1"/>
          <w:sz w:val="24"/>
          <w:szCs w:val="24"/>
        </w:rPr>
        <w:t>eotextiles, geomallas, geomembranas</w:t>
      </w:r>
      <w:r w:rsidR="008973FE">
        <w:rPr>
          <w:rFonts w:ascii="Times New Roman" w:hAnsi="Times New Roman" w:cs="Times New Roman"/>
          <w:color w:val="000000" w:themeColor="text1"/>
          <w:sz w:val="24"/>
          <w:szCs w:val="24"/>
        </w:rPr>
        <w:t xml:space="preserve"> y</w:t>
      </w:r>
      <w:r w:rsidR="008973FE" w:rsidRPr="008973FE">
        <w:rPr>
          <w:rFonts w:ascii="Times New Roman" w:hAnsi="Times New Roman" w:cs="Times New Roman"/>
          <w:color w:val="000000" w:themeColor="text1"/>
          <w:sz w:val="24"/>
          <w:szCs w:val="24"/>
        </w:rPr>
        <w:t xml:space="preserve"> </w:t>
      </w:r>
      <w:proofErr w:type="spellStart"/>
      <w:r w:rsidR="008973FE" w:rsidRPr="008973FE">
        <w:rPr>
          <w:rFonts w:ascii="Times New Roman" w:hAnsi="Times New Roman" w:cs="Times New Roman"/>
          <w:color w:val="000000" w:themeColor="text1"/>
          <w:sz w:val="24"/>
          <w:szCs w:val="24"/>
        </w:rPr>
        <w:t>georedes</w:t>
      </w:r>
      <w:proofErr w:type="spellEnd"/>
      <w:r w:rsidR="008973FE">
        <w:rPr>
          <w:rFonts w:ascii="Times New Roman" w:hAnsi="Times New Roman" w:cs="Times New Roman"/>
          <w:color w:val="000000" w:themeColor="text1"/>
          <w:sz w:val="24"/>
          <w:szCs w:val="24"/>
        </w:rPr>
        <w:t xml:space="preserve">. </w:t>
      </w:r>
      <w:r w:rsidRPr="0084456F">
        <w:rPr>
          <w:rFonts w:ascii="Times New Roman" w:hAnsi="Times New Roman" w:cs="Times New Roman"/>
          <w:color w:val="000000" w:themeColor="text1"/>
          <w:sz w:val="24"/>
          <w:szCs w:val="24"/>
        </w:rPr>
        <w:t>P</w:t>
      </w:r>
      <w:r w:rsidR="000E336C" w:rsidRPr="0084456F">
        <w:rPr>
          <w:rFonts w:ascii="Times New Roman" w:hAnsi="Times New Roman" w:cs="Times New Roman"/>
          <w:color w:val="000000" w:themeColor="text1"/>
          <w:sz w:val="24"/>
          <w:szCs w:val="24"/>
        </w:rPr>
        <w:t xml:space="preserve">ara </w:t>
      </w:r>
      <w:r w:rsidRPr="0084456F">
        <w:rPr>
          <w:rFonts w:ascii="Times New Roman" w:hAnsi="Times New Roman" w:cs="Times New Roman"/>
          <w:color w:val="000000" w:themeColor="text1"/>
          <w:sz w:val="24"/>
          <w:szCs w:val="24"/>
        </w:rPr>
        <w:t xml:space="preserve">la presente investigación </w:t>
      </w:r>
      <w:r w:rsidR="002049F3" w:rsidRPr="0084456F">
        <w:rPr>
          <w:rFonts w:ascii="Times New Roman" w:hAnsi="Times New Roman" w:cs="Times New Roman"/>
          <w:color w:val="000000" w:themeColor="text1"/>
          <w:sz w:val="24"/>
          <w:szCs w:val="24"/>
        </w:rPr>
        <w:t xml:space="preserve">se desarrollará solamente </w:t>
      </w:r>
      <w:r w:rsidR="006835A5" w:rsidRPr="0084456F">
        <w:rPr>
          <w:rFonts w:ascii="Times New Roman" w:hAnsi="Times New Roman" w:cs="Times New Roman"/>
          <w:color w:val="000000" w:themeColor="text1"/>
          <w:sz w:val="24"/>
          <w:szCs w:val="24"/>
        </w:rPr>
        <w:t>ge</w:t>
      </w:r>
      <w:r w:rsidR="002049F3" w:rsidRPr="0084456F">
        <w:rPr>
          <w:rFonts w:ascii="Times New Roman" w:hAnsi="Times New Roman" w:cs="Times New Roman"/>
          <w:color w:val="000000" w:themeColor="text1"/>
          <w:sz w:val="24"/>
          <w:szCs w:val="24"/>
        </w:rPr>
        <w:t>omallas.</w:t>
      </w:r>
    </w:p>
    <w:p w:rsidR="00E91282" w:rsidRPr="0084456F" w:rsidRDefault="00E91282" w:rsidP="0084456F">
      <w:pPr>
        <w:spacing w:line="360" w:lineRule="auto"/>
        <w:rPr>
          <w:rFonts w:ascii="Times New Roman" w:hAnsi="Times New Roman" w:cs="Times New Roman"/>
          <w:lang w:eastAsia="en-US"/>
        </w:rPr>
      </w:pPr>
    </w:p>
    <w:p w:rsidR="004042E3" w:rsidRPr="0084456F" w:rsidRDefault="004042E3" w:rsidP="0084456F">
      <w:pPr>
        <w:pStyle w:val="Prrafodelista"/>
        <w:keepNext/>
        <w:numPr>
          <w:ilvl w:val="0"/>
          <w:numId w:val="17"/>
        </w:numPr>
        <w:spacing w:line="360" w:lineRule="auto"/>
        <w:ind w:left="567" w:hanging="567"/>
        <w:rPr>
          <w:rFonts w:ascii="Times New Roman" w:hAnsi="Times New Roman" w:cs="Times New Roman"/>
          <w:b/>
          <w:sz w:val="24"/>
        </w:rPr>
      </w:pPr>
      <w:r w:rsidRPr="0084456F">
        <w:rPr>
          <w:rFonts w:ascii="Times New Roman" w:hAnsi="Times New Roman" w:cs="Times New Roman"/>
          <w:b/>
          <w:sz w:val="24"/>
        </w:rPr>
        <w:t>GEOMALLAS</w:t>
      </w:r>
    </w:p>
    <w:p w:rsidR="00377E96" w:rsidRPr="0084456F" w:rsidRDefault="00377E96" w:rsidP="0084456F">
      <w:pPr>
        <w:pStyle w:val="Prrafodelista"/>
        <w:numPr>
          <w:ilvl w:val="0"/>
          <w:numId w:val="21"/>
        </w:numPr>
        <w:spacing w:line="360" w:lineRule="auto"/>
        <w:ind w:left="567" w:hanging="567"/>
        <w:rPr>
          <w:rFonts w:ascii="Times New Roman" w:hAnsi="Times New Roman" w:cs="Times New Roman"/>
          <w:b/>
          <w:sz w:val="24"/>
        </w:rPr>
      </w:pPr>
      <w:r w:rsidRPr="0084456F">
        <w:rPr>
          <w:rFonts w:ascii="Times New Roman" w:hAnsi="Times New Roman" w:cs="Times New Roman"/>
          <w:b/>
          <w:sz w:val="24"/>
        </w:rPr>
        <w:t>DEFINICIÓN</w:t>
      </w:r>
    </w:p>
    <w:p w:rsidR="004042E3" w:rsidRPr="0084456F" w:rsidRDefault="004042E3" w:rsidP="0084456F">
      <w:pPr>
        <w:spacing w:line="360" w:lineRule="auto"/>
        <w:ind w:left="567"/>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Las geomallas son mallas de material polimérico con espacios abiertos (dimensionados para ser compatibles con la granulometría del relleno) llamados “aperturas”, los cuales están delimitados por “costillas”. </w:t>
      </w:r>
    </w:p>
    <w:p w:rsidR="004042E3" w:rsidRPr="0084456F" w:rsidRDefault="004042E3" w:rsidP="0084456F">
      <w:pPr>
        <w:spacing w:line="360" w:lineRule="auto"/>
        <w:ind w:left="567"/>
        <w:jc w:val="both"/>
        <w:rPr>
          <w:rFonts w:ascii="Times New Roman" w:hAnsi="Times New Roman" w:cs="Times New Roman"/>
          <w:color w:val="000000" w:themeColor="text1"/>
          <w:sz w:val="24"/>
          <w:szCs w:val="24"/>
        </w:rPr>
      </w:pPr>
    </w:p>
    <w:p w:rsidR="004042E3" w:rsidRPr="0084456F" w:rsidRDefault="004042E3" w:rsidP="0084456F">
      <w:pPr>
        <w:spacing w:line="360" w:lineRule="auto"/>
        <w:ind w:left="567"/>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Las funciones principales que cumple son de refuerzo y estabilización, se puede usar para trabajos de refuerzo de terraplenes pudiendo así diseñarse taludes más verticales, y para incremento de la capacidad de soporte de bases y subbases de carreteras. También se utilizan en fundaciones, en diques, gaviones, obras marinas y otros. </w:t>
      </w:r>
    </w:p>
    <w:p w:rsidR="004042E3" w:rsidRPr="0084456F" w:rsidRDefault="004042E3" w:rsidP="0084456F">
      <w:pPr>
        <w:spacing w:line="360" w:lineRule="auto"/>
        <w:ind w:left="567"/>
        <w:jc w:val="both"/>
        <w:rPr>
          <w:rFonts w:ascii="Times New Roman" w:hAnsi="Times New Roman" w:cs="Times New Roman"/>
          <w:color w:val="000000" w:themeColor="text1"/>
          <w:sz w:val="24"/>
          <w:szCs w:val="24"/>
        </w:rPr>
      </w:pPr>
    </w:p>
    <w:p w:rsidR="004042E3" w:rsidRDefault="004042E3" w:rsidP="0084456F">
      <w:pPr>
        <w:spacing w:line="360" w:lineRule="auto"/>
        <w:ind w:left="567"/>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Las características de las geomallas varían mucho según su composición química, tecnología de fabricación y según las diferentes patentes existentes en el mercado. Así, se pueden encontrar geomallas de diferentes materiales y formas, con diferentes tecnologías de unión en las juntas, con distintas aperturas de malla, con distintos espesores. Todas estas variaciones, obviamente, dan como resultado diferentes propiedades mecánicas y diferentes comportamientos, lo que deberá tenerse en cuenta a la hora de seleccionar la malla más adecuada para una aplicación determinada.</w:t>
      </w:r>
    </w:p>
    <w:p w:rsidR="00CC57F8" w:rsidRDefault="00CC57F8" w:rsidP="0084456F">
      <w:pPr>
        <w:pStyle w:val="Prrafodelista"/>
        <w:numPr>
          <w:ilvl w:val="0"/>
          <w:numId w:val="21"/>
        </w:numPr>
        <w:spacing w:line="360" w:lineRule="auto"/>
        <w:ind w:left="567" w:hanging="567"/>
        <w:rPr>
          <w:rFonts w:ascii="Times New Roman" w:hAnsi="Times New Roman" w:cs="Times New Roman"/>
          <w:b/>
          <w:sz w:val="24"/>
        </w:rPr>
      </w:pPr>
      <w:r w:rsidRPr="0084456F">
        <w:rPr>
          <w:rFonts w:ascii="Times New Roman" w:hAnsi="Times New Roman" w:cs="Times New Roman"/>
          <w:b/>
          <w:sz w:val="24"/>
        </w:rPr>
        <w:lastRenderedPageBreak/>
        <w:t>CLASIFICACIÓN DE LAS GEOMALLAS</w:t>
      </w:r>
    </w:p>
    <w:p w:rsidR="00ED6D67" w:rsidRPr="00ED6D67" w:rsidRDefault="00ED6D67" w:rsidP="00ED6D67">
      <w:pPr>
        <w:spacing w:line="360" w:lineRule="auto"/>
        <w:rPr>
          <w:rFonts w:ascii="Times New Roman" w:hAnsi="Times New Roman" w:cs="Times New Roman"/>
          <w:b/>
          <w:sz w:val="24"/>
        </w:rPr>
      </w:pPr>
    </w:p>
    <w:p w:rsidR="00CC57F8" w:rsidRPr="0084456F" w:rsidRDefault="00F214E0" w:rsidP="0084456F">
      <w:pPr>
        <w:pStyle w:val="Prrafodelista"/>
        <w:numPr>
          <w:ilvl w:val="1"/>
          <w:numId w:val="22"/>
        </w:numPr>
        <w:spacing w:line="360" w:lineRule="auto"/>
        <w:ind w:left="567" w:hanging="425"/>
        <w:rPr>
          <w:rFonts w:ascii="Times New Roman" w:hAnsi="Times New Roman" w:cs="Times New Roman"/>
          <w:b/>
          <w:sz w:val="24"/>
          <w:szCs w:val="24"/>
        </w:rPr>
      </w:pPr>
      <w:r w:rsidRPr="0084456F">
        <w:rPr>
          <w:rFonts w:ascii="Times New Roman" w:hAnsi="Times New Roman" w:cs="Times New Roman"/>
          <w:b/>
          <w:sz w:val="24"/>
          <w:szCs w:val="24"/>
        </w:rPr>
        <w:t xml:space="preserve"> Por el sentido del desarrollo del refuerzo</w:t>
      </w:r>
    </w:p>
    <w:p w:rsidR="00E17910" w:rsidRPr="00FE5717" w:rsidRDefault="00CC57F8" w:rsidP="0084456F">
      <w:pPr>
        <w:pStyle w:val="Prrafodelista"/>
        <w:numPr>
          <w:ilvl w:val="0"/>
          <w:numId w:val="5"/>
        </w:numPr>
        <w:spacing w:line="360" w:lineRule="auto"/>
        <w:ind w:hanging="436"/>
        <w:jc w:val="both"/>
        <w:rPr>
          <w:rFonts w:ascii="Times New Roman" w:hAnsi="Times New Roman" w:cs="Times New Roman"/>
          <w:lang w:eastAsia="en-US"/>
        </w:rPr>
      </w:pPr>
      <w:r w:rsidRPr="0084456F">
        <w:rPr>
          <w:rFonts w:ascii="Times New Roman" w:eastAsiaTheme="majorEastAsia" w:hAnsi="Times New Roman" w:cs="Times New Roman"/>
          <w:b/>
          <w:color w:val="000000" w:themeColor="text1"/>
          <w:sz w:val="24"/>
          <w:szCs w:val="24"/>
          <w:lang w:eastAsia="en-US"/>
        </w:rPr>
        <w:t>Geomallas uniaxiales</w:t>
      </w:r>
      <w:r w:rsidR="00F214E0" w:rsidRPr="0084456F">
        <w:rPr>
          <w:rFonts w:ascii="Times New Roman" w:eastAsiaTheme="majorEastAsia" w:hAnsi="Times New Roman" w:cs="Times New Roman"/>
          <w:b/>
          <w:color w:val="000000" w:themeColor="text1"/>
          <w:sz w:val="24"/>
          <w:szCs w:val="24"/>
          <w:lang w:eastAsia="en-US"/>
        </w:rPr>
        <w:t>:</w:t>
      </w:r>
      <w:r w:rsidR="00F214E0" w:rsidRPr="0084456F">
        <w:rPr>
          <w:rFonts w:ascii="Times New Roman" w:eastAsiaTheme="majorEastAsia" w:hAnsi="Times New Roman" w:cs="Times New Roman"/>
          <w:color w:val="000000" w:themeColor="text1"/>
          <w:sz w:val="24"/>
          <w:szCs w:val="24"/>
          <w:lang w:eastAsia="en-US"/>
        </w:rPr>
        <w:t xml:space="preserve"> </w:t>
      </w:r>
      <w:r w:rsidRPr="0084456F">
        <w:rPr>
          <w:rFonts w:ascii="Times New Roman" w:eastAsiaTheme="majorEastAsia" w:hAnsi="Times New Roman" w:cs="Times New Roman"/>
          <w:color w:val="000000" w:themeColor="text1"/>
          <w:sz w:val="24"/>
          <w:szCs w:val="24"/>
          <w:lang w:eastAsia="en-US"/>
        </w:rPr>
        <w:t>Son aquellas en las que se desarrolla una alta resistencia a la tensión en una sola dirección y de acuerdo a la geometría que presenten se desarrollará un mayor coeficiente de interacción. Son las más usadas en estructuras de suelo reforzado ya que en este caso las solicitaciones solo se desarrollan en el sentido paralelo a la colocación del refuerzo.</w:t>
      </w:r>
    </w:p>
    <w:p w:rsidR="00FE5717" w:rsidRPr="0084456F" w:rsidRDefault="00FE5717" w:rsidP="00066479">
      <w:pPr>
        <w:pStyle w:val="Prrafodelista"/>
        <w:spacing w:line="360" w:lineRule="auto"/>
        <w:jc w:val="both"/>
        <w:rPr>
          <w:rFonts w:ascii="Times New Roman" w:hAnsi="Times New Roman" w:cs="Times New Roman"/>
          <w:lang w:eastAsia="en-US"/>
        </w:rPr>
      </w:pPr>
    </w:p>
    <w:p w:rsidR="00E17910" w:rsidRPr="0084456F" w:rsidRDefault="00FC7652" w:rsidP="00066479">
      <w:pPr>
        <w:pStyle w:val="Descripcin"/>
        <w:keepNext/>
        <w:ind w:firstLine="709"/>
        <w:rPr>
          <w:rFonts w:ascii="Times New Roman" w:hAnsi="Times New Roman" w:cs="Times New Roman"/>
          <w:i w:val="0"/>
          <w:color w:val="000000" w:themeColor="text1"/>
          <w:sz w:val="24"/>
          <w:szCs w:val="24"/>
        </w:rPr>
      </w:pPr>
      <w:bookmarkStart w:id="27" w:name="_Toc524284089"/>
      <w:r w:rsidRPr="0084456F">
        <w:rPr>
          <w:rFonts w:ascii="Times New Roman" w:eastAsiaTheme="majorEastAsia" w:hAnsi="Times New Roman" w:cs="Times New Roman"/>
          <w:b/>
          <w:i w:val="0"/>
          <w:iCs w:val="0"/>
          <w:color w:val="000000" w:themeColor="text1"/>
          <w:sz w:val="24"/>
          <w:szCs w:val="24"/>
        </w:rPr>
        <w:t>Figura N°</w:t>
      </w:r>
      <w:r w:rsidR="00672215">
        <w:rPr>
          <w:rFonts w:ascii="Times New Roman" w:eastAsiaTheme="majorEastAsia" w:hAnsi="Times New Roman" w:cs="Times New Roman"/>
          <w:b/>
          <w:i w:val="0"/>
          <w:iCs w:val="0"/>
          <w:color w:val="000000" w:themeColor="text1"/>
          <w:sz w:val="24"/>
          <w:szCs w:val="24"/>
        </w:rPr>
        <w:t xml:space="preserve"> </w:t>
      </w:r>
      <w:r w:rsidR="00672215" w:rsidRPr="00672215">
        <w:rPr>
          <w:rFonts w:ascii="Times New Roman" w:eastAsiaTheme="majorEastAsia" w:hAnsi="Times New Roman" w:cs="Times New Roman"/>
          <w:b/>
          <w:i w:val="0"/>
          <w:iCs w:val="0"/>
          <w:color w:val="000000" w:themeColor="text1"/>
          <w:sz w:val="24"/>
          <w:szCs w:val="24"/>
        </w:rPr>
        <w:fldChar w:fldCharType="begin"/>
      </w:r>
      <w:r w:rsidR="00672215" w:rsidRPr="00672215">
        <w:rPr>
          <w:rFonts w:ascii="Times New Roman" w:eastAsiaTheme="majorEastAsia" w:hAnsi="Times New Roman" w:cs="Times New Roman"/>
          <w:b/>
          <w:i w:val="0"/>
          <w:color w:val="000000" w:themeColor="text1"/>
          <w:sz w:val="24"/>
          <w:szCs w:val="24"/>
        </w:rPr>
        <w:instrText xml:space="preserve"> SEQ Figura_N° \* ARABIC </w:instrText>
      </w:r>
      <w:r w:rsidR="00672215" w:rsidRPr="00672215">
        <w:rPr>
          <w:rFonts w:ascii="Times New Roman" w:eastAsiaTheme="majorEastAsia" w:hAnsi="Times New Roman" w:cs="Times New Roman"/>
          <w:b/>
          <w:i w:val="0"/>
          <w:iCs w:val="0"/>
          <w:color w:val="000000" w:themeColor="text1"/>
          <w:sz w:val="24"/>
          <w:szCs w:val="24"/>
        </w:rPr>
        <w:fldChar w:fldCharType="separate"/>
      </w:r>
      <w:r w:rsidR="00605626">
        <w:rPr>
          <w:rFonts w:ascii="Times New Roman" w:eastAsiaTheme="majorEastAsia" w:hAnsi="Times New Roman" w:cs="Times New Roman"/>
          <w:b/>
          <w:i w:val="0"/>
          <w:noProof/>
          <w:color w:val="000000" w:themeColor="text1"/>
          <w:sz w:val="24"/>
          <w:szCs w:val="24"/>
        </w:rPr>
        <w:t>2</w:t>
      </w:r>
      <w:r w:rsidR="00672215" w:rsidRPr="00672215">
        <w:rPr>
          <w:rFonts w:ascii="Times New Roman" w:eastAsiaTheme="majorEastAsia" w:hAnsi="Times New Roman" w:cs="Times New Roman"/>
          <w:b/>
          <w:i w:val="0"/>
          <w:iCs w:val="0"/>
          <w:color w:val="000000" w:themeColor="text1"/>
          <w:sz w:val="24"/>
          <w:szCs w:val="24"/>
        </w:rPr>
        <w:fldChar w:fldCharType="end"/>
      </w:r>
      <w:r w:rsidR="00672215" w:rsidRPr="00672215">
        <w:rPr>
          <w:rFonts w:ascii="Times New Roman" w:hAnsi="Times New Roman" w:cs="Times New Roman"/>
          <w:b/>
          <w:i w:val="0"/>
          <w:color w:val="000000" w:themeColor="text1"/>
          <w:sz w:val="24"/>
          <w:szCs w:val="24"/>
        </w:rPr>
        <w:t>:</w:t>
      </w:r>
      <w:r w:rsidRPr="0084456F">
        <w:rPr>
          <w:rFonts w:ascii="Times New Roman" w:hAnsi="Times New Roman" w:cs="Times New Roman"/>
          <w:i w:val="0"/>
          <w:color w:val="000000" w:themeColor="text1"/>
          <w:sz w:val="24"/>
          <w:szCs w:val="24"/>
        </w:rPr>
        <w:t xml:space="preserve"> </w:t>
      </w:r>
      <w:r w:rsidR="00E17910" w:rsidRPr="0084456F">
        <w:rPr>
          <w:rFonts w:ascii="Times New Roman" w:hAnsi="Times New Roman" w:cs="Times New Roman"/>
          <w:i w:val="0"/>
          <w:color w:val="000000" w:themeColor="text1"/>
          <w:sz w:val="24"/>
          <w:szCs w:val="24"/>
        </w:rPr>
        <w:t>Geo</w:t>
      </w:r>
      <w:r w:rsidR="0090433B" w:rsidRPr="0084456F">
        <w:rPr>
          <w:rFonts w:ascii="Times New Roman" w:hAnsi="Times New Roman" w:cs="Times New Roman"/>
          <w:i w:val="0"/>
          <w:color w:val="000000" w:themeColor="text1"/>
          <w:sz w:val="24"/>
          <w:szCs w:val="24"/>
        </w:rPr>
        <w:t>malla uniaxial</w:t>
      </w:r>
      <w:r w:rsidR="00FE5717">
        <w:rPr>
          <w:rFonts w:ascii="Times New Roman" w:hAnsi="Times New Roman" w:cs="Times New Roman"/>
          <w:i w:val="0"/>
          <w:color w:val="000000" w:themeColor="text1"/>
          <w:sz w:val="24"/>
          <w:szCs w:val="24"/>
        </w:rPr>
        <w:t>.</w:t>
      </w:r>
      <w:bookmarkEnd w:id="27"/>
    </w:p>
    <w:p w:rsidR="00CD1C8C" w:rsidRPr="00FE5717" w:rsidRDefault="00F93B80" w:rsidP="001E0439">
      <w:pPr>
        <w:ind w:firstLine="709"/>
        <w:rPr>
          <w:rFonts w:ascii="Times New Roman" w:hAnsi="Times New Roman" w:cs="Times New Roman"/>
          <w:sz w:val="24"/>
          <w:szCs w:val="24"/>
        </w:rPr>
      </w:pPr>
      <w:r w:rsidRPr="00FE5717">
        <w:rPr>
          <w:rFonts w:ascii="Times New Roman" w:hAnsi="Times New Roman" w:cs="Times New Roman"/>
          <w:noProof/>
          <w:sz w:val="24"/>
          <w:szCs w:val="24"/>
        </w:rPr>
        <w:drawing>
          <wp:inline distT="0" distB="0" distL="0" distR="0" wp14:anchorId="5A869287" wp14:editId="30F445D1">
            <wp:extent cx="1422400" cy="1484449"/>
            <wp:effectExtent l="76200" t="76200" r="139700" b="135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48031" cy="15111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13B2" w:rsidRPr="00FE5717" w:rsidRDefault="00FE5717" w:rsidP="00066479">
      <w:pPr>
        <w:spacing w:line="360" w:lineRule="auto"/>
        <w:ind w:firstLine="709"/>
        <w:rPr>
          <w:rFonts w:ascii="Times New Roman" w:hAnsi="Times New Roman" w:cs="Times New Roman"/>
          <w:color w:val="000000" w:themeColor="text1"/>
          <w:sz w:val="24"/>
          <w:szCs w:val="24"/>
        </w:rPr>
      </w:pPr>
      <w:r w:rsidRPr="00FE5717">
        <w:rPr>
          <w:rFonts w:ascii="Times New Roman" w:hAnsi="Times New Roman" w:cs="Times New Roman"/>
          <w:b/>
          <w:color w:val="000000" w:themeColor="text1"/>
          <w:sz w:val="24"/>
          <w:szCs w:val="24"/>
        </w:rPr>
        <w:t>Fuente:</w:t>
      </w:r>
      <w:r w:rsidRPr="00FE5717">
        <w:rPr>
          <w:rFonts w:ascii="Times New Roman" w:hAnsi="Times New Roman" w:cs="Times New Roman"/>
          <w:color w:val="000000" w:themeColor="text1"/>
          <w:sz w:val="24"/>
          <w:szCs w:val="24"/>
        </w:rPr>
        <w:t xml:space="preserve"> </w:t>
      </w:r>
      <w:r w:rsidR="00F33230">
        <w:rPr>
          <w:rFonts w:ascii="Times New Roman" w:hAnsi="Times New Roman" w:cs="Times New Roman"/>
          <w:color w:val="000000" w:themeColor="text1"/>
          <w:sz w:val="24"/>
          <w:szCs w:val="24"/>
        </w:rPr>
        <w:t xml:space="preserve">Tomado de </w:t>
      </w:r>
      <w:r>
        <w:rPr>
          <w:rFonts w:ascii="Times New Roman" w:hAnsi="Times New Roman" w:cs="Times New Roman"/>
          <w:color w:val="000000" w:themeColor="text1"/>
          <w:sz w:val="24"/>
          <w:szCs w:val="24"/>
        </w:rPr>
        <w:t>Tensar, 2013.</w:t>
      </w:r>
    </w:p>
    <w:p w:rsidR="00FE5717" w:rsidRPr="0084456F" w:rsidRDefault="00FE5717" w:rsidP="0084456F">
      <w:pPr>
        <w:spacing w:line="360" w:lineRule="auto"/>
        <w:jc w:val="center"/>
        <w:rPr>
          <w:rFonts w:ascii="Times New Roman" w:hAnsi="Times New Roman" w:cs="Times New Roman"/>
        </w:rPr>
      </w:pPr>
    </w:p>
    <w:p w:rsidR="00CC57F8" w:rsidRPr="0084456F" w:rsidRDefault="00CC57F8" w:rsidP="0084456F">
      <w:pPr>
        <w:pStyle w:val="Prrafodelista"/>
        <w:numPr>
          <w:ilvl w:val="0"/>
          <w:numId w:val="5"/>
        </w:numPr>
        <w:spacing w:line="360" w:lineRule="auto"/>
        <w:ind w:hanging="436"/>
        <w:jc w:val="both"/>
        <w:rPr>
          <w:rFonts w:ascii="Times New Roman" w:eastAsiaTheme="majorEastAsia" w:hAnsi="Times New Roman" w:cs="Times New Roman"/>
          <w:b/>
          <w:color w:val="000000" w:themeColor="text1"/>
          <w:sz w:val="24"/>
          <w:szCs w:val="24"/>
          <w:lang w:eastAsia="en-US"/>
        </w:rPr>
      </w:pPr>
      <w:r w:rsidRPr="0084456F">
        <w:rPr>
          <w:rFonts w:ascii="Times New Roman" w:eastAsiaTheme="majorEastAsia" w:hAnsi="Times New Roman" w:cs="Times New Roman"/>
          <w:b/>
          <w:color w:val="000000" w:themeColor="text1"/>
          <w:sz w:val="24"/>
          <w:szCs w:val="24"/>
          <w:lang w:eastAsia="en-US"/>
        </w:rPr>
        <w:t>G</w:t>
      </w:r>
      <w:r w:rsidR="00F214E0" w:rsidRPr="0084456F">
        <w:rPr>
          <w:rFonts w:ascii="Times New Roman" w:eastAsiaTheme="majorEastAsia" w:hAnsi="Times New Roman" w:cs="Times New Roman"/>
          <w:b/>
          <w:color w:val="000000" w:themeColor="text1"/>
          <w:sz w:val="24"/>
          <w:szCs w:val="24"/>
          <w:lang w:eastAsia="en-US"/>
        </w:rPr>
        <w:t xml:space="preserve">eomallas biaxiales: </w:t>
      </w:r>
      <w:r w:rsidRPr="0084456F">
        <w:rPr>
          <w:rFonts w:ascii="Times New Roman" w:eastAsiaTheme="majorEastAsia" w:hAnsi="Times New Roman" w:cs="Times New Roman"/>
          <w:color w:val="000000" w:themeColor="text1"/>
          <w:sz w:val="24"/>
          <w:szCs w:val="24"/>
          <w:lang w:eastAsia="en-US"/>
        </w:rPr>
        <w:t>Son geomallas que presentan aberturas uniformes y resistencia a la tensión en dos sentidos: longitudinal y transversalmente. Se utilizan en aplicaciones de pavimentos o caminos y también como refuerzo secundario en taludes de suelo reforzado.</w:t>
      </w:r>
    </w:p>
    <w:p w:rsidR="0090433B" w:rsidRPr="0084456F" w:rsidRDefault="0090433B" w:rsidP="0084456F">
      <w:pPr>
        <w:spacing w:line="360" w:lineRule="auto"/>
        <w:rPr>
          <w:rFonts w:ascii="Times New Roman" w:hAnsi="Times New Roman" w:cs="Times New Roman"/>
          <w:lang w:eastAsia="en-US"/>
        </w:rPr>
      </w:pPr>
    </w:p>
    <w:p w:rsidR="00E17910" w:rsidRPr="0084456F" w:rsidRDefault="00FC7652" w:rsidP="00066479">
      <w:pPr>
        <w:pStyle w:val="Descripcin"/>
        <w:keepNext/>
        <w:spacing w:line="360" w:lineRule="auto"/>
        <w:ind w:firstLine="709"/>
        <w:rPr>
          <w:rFonts w:ascii="Times New Roman" w:hAnsi="Times New Roman" w:cs="Times New Roman"/>
          <w:i w:val="0"/>
          <w:color w:val="000000" w:themeColor="text1"/>
          <w:sz w:val="24"/>
          <w:szCs w:val="24"/>
        </w:rPr>
      </w:pPr>
      <w:bookmarkStart w:id="28" w:name="_Toc524284090"/>
      <w:r w:rsidRPr="0084456F">
        <w:rPr>
          <w:rFonts w:ascii="Times New Roman" w:eastAsiaTheme="majorEastAsia" w:hAnsi="Times New Roman" w:cs="Times New Roman"/>
          <w:b/>
          <w:i w:val="0"/>
          <w:iCs w:val="0"/>
          <w:color w:val="000000" w:themeColor="text1"/>
          <w:sz w:val="24"/>
          <w:szCs w:val="24"/>
        </w:rPr>
        <w:t xml:space="preserve">Figura N° </w:t>
      </w:r>
      <w:r w:rsidR="00672215" w:rsidRPr="00672215">
        <w:rPr>
          <w:rFonts w:ascii="Times New Roman" w:eastAsiaTheme="majorEastAsia" w:hAnsi="Times New Roman" w:cs="Times New Roman"/>
          <w:b/>
          <w:i w:val="0"/>
          <w:iCs w:val="0"/>
          <w:color w:val="000000" w:themeColor="text1"/>
          <w:sz w:val="24"/>
          <w:szCs w:val="24"/>
        </w:rPr>
        <w:fldChar w:fldCharType="begin"/>
      </w:r>
      <w:r w:rsidR="00672215" w:rsidRPr="00672215">
        <w:rPr>
          <w:rFonts w:ascii="Times New Roman" w:eastAsiaTheme="majorEastAsia" w:hAnsi="Times New Roman" w:cs="Times New Roman"/>
          <w:b/>
          <w:i w:val="0"/>
          <w:color w:val="000000" w:themeColor="text1"/>
          <w:sz w:val="24"/>
          <w:szCs w:val="24"/>
        </w:rPr>
        <w:instrText xml:space="preserve"> SEQ Figura_N° \* ARABIC </w:instrText>
      </w:r>
      <w:r w:rsidR="00672215" w:rsidRPr="00672215">
        <w:rPr>
          <w:rFonts w:ascii="Times New Roman" w:eastAsiaTheme="majorEastAsia" w:hAnsi="Times New Roman" w:cs="Times New Roman"/>
          <w:b/>
          <w:i w:val="0"/>
          <w:iCs w:val="0"/>
          <w:color w:val="000000" w:themeColor="text1"/>
          <w:sz w:val="24"/>
          <w:szCs w:val="24"/>
        </w:rPr>
        <w:fldChar w:fldCharType="separate"/>
      </w:r>
      <w:r w:rsidR="00605626">
        <w:rPr>
          <w:rFonts w:ascii="Times New Roman" w:eastAsiaTheme="majorEastAsia" w:hAnsi="Times New Roman" w:cs="Times New Roman"/>
          <w:b/>
          <w:i w:val="0"/>
          <w:noProof/>
          <w:color w:val="000000" w:themeColor="text1"/>
          <w:sz w:val="24"/>
          <w:szCs w:val="24"/>
        </w:rPr>
        <w:t>3</w:t>
      </w:r>
      <w:r w:rsidR="00672215" w:rsidRPr="00672215">
        <w:rPr>
          <w:rFonts w:ascii="Times New Roman" w:eastAsiaTheme="majorEastAsia" w:hAnsi="Times New Roman" w:cs="Times New Roman"/>
          <w:b/>
          <w:i w:val="0"/>
          <w:iCs w:val="0"/>
          <w:color w:val="000000" w:themeColor="text1"/>
          <w:sz w:val="24"/>
          <w:szCs w:val="24"/>
        </w:rPr>
        <w:fldChar w:fldCharType="end"/>
      </w:r>
      <w:r w:rsidR="00672215" w:rsidRPr="00672215">
        <w:rPr>
          <w:rFonts w:ascii="Times New Roman" w:hAnsi="Times New Roman" w:cs="Times New Roman"/>
          <w:b/>
          <w:i w:val="0"/>
          <w:color w:val="000000" w:themeColor="text1"/>
          <w:sz w:val="24"/>
          <w:szCs w:val="24"/>
        </w:rPr>
        <w:t>:</w:t>
      </w:r>
      <w:r w:rsidR="00672215" w:rsidRPr="00672215">
        <w:rPr>
          <w:rFonts w:ascii="Times New Roman" w:hAnsi="Times New Roman" w:cs="Times New Roman"/>
          <w:i w:val="0"/>
          <w:color w:val="000000" w:themeColor="text1"/>
          <w:sz w:val="24"/>
          <w:szCs w:val="24"/>
        </w:rPr>
        <w:t xml:space="preserve"> </w:t>
      </w:r>
      <w:r w:rsidR="00E17910" w:rsidRPr="0084456F">
        <w:rPr>
          <w:rFonts w:ascii="Times New Roman" w:hAnsi="Times New Roman" w:cs="Times New Roman"/>
          <w:i w:val="0"/>
          <w:color w:val="000000" w:themeColor="text1"/>
          <w:sz w:val="24"/>
          <w:szCs w:val="24"/>
        </w:rPr>
        <w:t>Geo</w:t>
      </w:r>
      <w:r w:rsidR="0090433B" w:rsidRPr="0084456F">
        <w:rPr>
          <w:rFonts w:ascii="Times New Roman" w:hAnsi="Times New Roman" w:cs="Times New Roman"/>
          <w:i w:val="0"/>
          <w:color w:val="000000" w:themeColor="text1"/>
          <w:sz w:val="24"/>
          <w:szCs w:val="24"/>
        </w:rPr>
        <w:t>malla biaxial</w:t>
      </w:r>
      <w:r w:rsidR="00FE5717">
        <w:rPr>
          <w:rFonts w:ascii="Times New Roman" w:hAnsi="Times New Roman" w:cs="Times New Roman"/>
          <w:i w:val="0"/>
          <w:color w:val="000000" w:themeColor="text1"/>
          <w:sz w:val="24"/>
          <w:szCs w:val="24"/>
        </w:rPr>
        <w:t>.</w:t>
      </w:r>
      <w:bookmarkEnd w:id="28"/>
    </w:p>
    <w:p w:rsidR="00E457AF" w:rsidRDefault="00F93B80" w:rsidP="001E0439">
      <w:pPr>
        <w:spacing w:line="360" w:lineRule="auto"/>
        <w:ind w:firstLine="709"/>
        <w:rPr>
          <w:rFonts w:ascii="Times New Roman" w:hAnsi="Times New Roman" w:cs="Times New Roman"/>
          <w:b/>
          <w:color w:val="000000" w:themeColor="text1"/>
          <w:sz w:val="24"/>
          <w:szCs w:val="24"/>
        </w:rPr>
      </w:pPr>
      <w:r w:rsidRPr="0084456F">
        <w:rPr>
          <w:rFonts w:ascii="Times New Roman" w:hAnsi="Times New Roman" w:cs="Times New Roman"/>
          <w:noProof/>
        </w:rPr>
        <w:drawing>
          <wp:inline distT="0" distB="0" distL="0" distR="0" wp14:anchorId="5F1AC1AD" wp14:editId="26CBF557">
            <wp:extent cx="1333500" cy="1643615"/>
            <wp:effectExtent l="76200" t="76200" r="133350" b="128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46273" cy="16593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5717" w:rsidRPr="00FE5717" w:rsidRDefault="00FE5717" w:rsidP="00066479">
      <w:pPr>
        <w:spacing w:line="360" w:lineRule="auto"/>
        <w:ind w:firstLine="709"/>
        <w:rPr>
          <w:rFonts w:ascii="Times New Roman" w:hAnsi="Times New Roman" w:cs="Times New Roman"/>
          <w:color w:val="000000" w:themeColor="text1"/>
          <w:sz w:val="24"/>
          <w:szCs w:val="24"/>
        </w:rPr>
      </w:pPr>
      <w:r w:rsidRPr="00FE5717">
        <w:rPr>
          <w:rFonts w:ascii="Times New Roman" w:hAnsi="Times New Roman" w:cs="Times New Roman"/>
          <w:b/>
          <w:color w:val="000000" w:themeColor="text1"/>
          <w:sz w:val="24"/>
          <w:szCs w:val="24"/>
        </w:rPr>
        <w:t>Fuente:</w:t>
      </w:r>
      <w:r w:rsidRPr="00FE5717">
        <w:rPr>
          <w:rFonts w:ascii="Times New Roman" w:hAnsi="Times New Roman" w:cs="Times New Roman"/>
          <w:color w:val="000000" w:themeColor="text1"/>
          <w:sz w:val="24"/>
          <w:szCs w:val="24"/>
        </w:rPr>
        <w:t xml:space="preserve"> </w:t>
      </w:r>
      <w:r w:rsidR="00F33230">
        <w:rPr>
          <w:rFonts w:ascii="Times New Roman" w:hAnsi="Times New Roman" w:cs="Times New Roman"/>
          <w:color w:val="000000" w:themeColor="text1"/>
          <w:sz w:val="24"/>
          <w:szCs w:val="24"/>
        </w:rPr>
        <w:t xml:space="preserve">Tomado de </w:t>
      </w:r>
      <w:r>
        <w:rPr>
          <w:rFonts w:ascii="Times New Roman" w:hAnsi="Times New Roman" w:cs="Times New Roman"/>
          <w:color w:val="000000" w:themeColor="text1"/>
          <w:sz w:val="24"/>
          <w:szCs w:val="24"/>
        </w:rPr>
        <w:t>Tensar, 2013.</w:t>
      </w:r>
    </w:p>
    <w:p w:rsidR="00FE5717" w:rsidRPr="0084456F" w:rsidRDefault="00FE5717" w:rsidP="0084456F">
      <w:pPr>
        <w:spacing w:line="360" w:lineRule="auto"/>
        <w:jc w:val="center"/>
        <w:rPr>
          <w:rFonts w:ascii="Times New Roman" w:hAnsi="Times New Roman" w:cs="Times New Roman"/>
          <w:b/>
          <w:color w:val="000000" w:themeColor="text1"/>
          <w:sz w:val="24"/>
          <w:szCs w:val="24"/>
        </w:rPr>
      </w:pPr>
    </w:p>
    <w:p w:rsidR="00CC57F8" w:rsidRPr="0084456F" w:rsidRDefault="00F214E0" w:rsidP="0084456F">
      <w:pPr>
        <w:pStyle w:val="Prrafodelista"/>
        <w:numPr>
          <w:ilvl w:val="0"/>
          <w:numId w:val="5"/>
        </w:numPr>
        <w:spacing w:line="360" w:lineRule="auto"/>
        <w:ind w:hanging="436"/>
        <w:jc w:val="both"/>
        <w:rPr>
          <w:rFonts w:ascii="Times New Roman" w:eastAsiaTheme="majorEastAsia" w:hAnsi="Times New Roman" w:cs="Times New Roman"/>
          <w:b/>
          <w:color w:val="000000" w:themeColor="text1"/>
          <w:sz w:val="24"/>
          <w:szCs w:val="24"/>
          <w:lang w:eastAsia="en-US"/>
        </w:rPr>
      </w:pPr>
      <w:r w:rsidRPr="0084456F">
        <w:rPr>
          <w:rFonts w:ascii="Times New Roman" w:eastAsiaTheme="majorEastAsia" w:hAnsi="Times New Roman" w:cs="Times New Roman"/>
          <w:b/>
          <w:color w:val="000000" w:themeColor="text1"/>
          <w:sz w:val="24"/>
          <w:szCs w:val="24"/>
          <w:lang w:eastAsia="en-US"/>
        </w:rPr>
        <w:t xml:space="preserve">Geomallas multiaxiales: </w:t>
      </w:r>
      <w:r w:rsidR="00CC57F8" w:rsidRPr="0084456F">
        <w:rPr>
          <w:rFonts w:ascii="Times New Roman" w:eastAsiaTheme="majorEastAsia" w:hAnsi="Times New Roman" w:cs="Times New Roman"/>
          <w:color w:val="000000" w:themeColor="text1"/>
          <w:sz w:val="24"/>
          <w:szCs w:val="24"/>
          <w:lang w:eastAsia="en-US"/>
        </w:rPr>
        <w:t xml:space="preserve">Son geomallas rígidas que presentan una resistencia a la tensión “radial”; es decir, en todas las direcciones. Este material fue desarrollado como una “evolución” de la geomalla biaxial y se optó por utilizar aberturas con forma triangular ya que es la forma geométrica más estable. </w:t>
      </w:r>
      <w:r w:rsidR="00F93B80" w:rsidRPr="0084456F">
        <w:rPr>
          <w:rFonts w:ascii="Times New Roman" w:eastAsiaTheme="majorEastAsia" w:hAnsi="Times New Roman" w:cs="Times New Roman"/>
          <w:color w:val="000000" w:themeColor="text1"/>
          <w:sz w:val="24"/>
          <w:szCs w:val="24"/>
          <w:lang w:eastAsia="en-US"/>
        </w:rPr>
        <w:t>Además,</w:t>
      </w:r>
      <w:r w:rsidR="00CC57F8" w:rsidRPr="0084456F">
        <w:rPr>
          <w:rFonts w:ascii="Times New Roman" w:eastAsiaTheme="majorEastAsia" w:hAnsi="Times New Roman" w:cs="Times New Roman"/>
          <w:color w:val="000000" w:themeColor="text1"/>
          <w:sz w:val="24"/>
          <w:szCs w:val="24"/>
          <w:lang w:eastAsia="en-US"/>
        </w:rPr>
        <w:t xml:space="preserve"> presenta un alto desempeño debido a características únicas que serán presentadas más adelante.</w:t>
      </w:r>
    </w:p>
    <w:p w:rsidR="003F13B2" w:rsidRPr="0084456F" w:rsidRDefault="003F13B2" w:rsidP="0084456F">
      <w:pPr>
        <w:pStyle w:val="Prrafodelista"/>
        <w:tabs>
          <w:tab w:val="left" w:pos="993"/>
        </w:tabs>
        <w:spacing w:line="360" w:lineRule="auto"/>
        <w:jc w:val="both"/>
        <w:rPr>
          <w:rFonts w:ascii="Times New Roman" w:eastAsiaTheme="majorEastAsia" w:hAnsi="Times New Roman" w:cs="Times New Roman"/>
          <w:b/>
          <w:color w:val="000000" w:themeColor="text1"/>
          <w:sz w:val="24"/>
          <w:szCs w:val="24"/>
          <w:lang w:eastAsia="en-US"/>
        </w:rPr>
      </w:pPr>
    </w:p>
    <w:p w:rsidR="0090433B" w:rsidRPr="0084456F" w:rsidRDefault="00FC7652" w:rsidP="00066479">
      <w:pPr>
        <w:pStyle w:val="Descripcin"/>
        <w:keepNext/>
        <w:widowControl w:val="0"/>
        <w:spacing w:line="360" w:lineRule="auto"/>
        <w:ind w:firstLine="709"/>
        <w:rPr>
          <w:rFonts w:ascii="Times New Roman" w:hAnsi="Times New Roman" w:cs="Times New Roman"/>
          <w:i w:val="0"/>
          <w:color w:val="000000" w:themeColor="text1"/>
          <w:sz w:val="24"/>
          <w:szCs w:val="24"/>
        </w:rPr>
      </w:pPr>
      <w:bookmarkStart w:id="29" w:name="_Toc524284091"/>
      <w:r w:rsidRPr="0084456F">
        <w:rPr>
          <w:rFonts w:ascii="Times New Roman" w:eastAsiaTheme="majorEastAsia" w:hAnsi="Times New Roman" w:cs="Times New Roman"/>
          <w:b/>
          <w:i w:val="0"/>
          <w:iCs w:val="0"/>
          <w:color w:val="000000" w:themeColor="text1"/>
          <w:sz w:val="24"/>
          <w:szCs w:val="24"/>
        </w:rPr>
        <w:t>Figura N°</w:t>
      </w:r>
      <w:r w:rsidR="00672215">
        <w:rPr>
          <w:rFonts w:ascii="Times New Roman" w:eastAsiaTheme="majorEastAsia" w:hAnsi="Times New Roman" w:cs="Times New Roman"/>
          <w:b/>
          <w:i w:val="0"/>
          <w:iCs w:val="0"/>
          <w:color w:val="000000" w:themeColor="text1"/>
          <w:sz w:val="24"/>
          <w:szCs w:val="24"/>
        </w:rPr>
        <w:t xml:space="preserve"> </w:t>
      </w:r>
      <w:r w:rsidR="00672215" w:rsidRPr="00672215">
        <w:rPr>
          <w:rFonts w:ascii="Times New Roman" w:eastAsiaTheme="majorEastAsia" w:hAnsi="Times New Roman" w:cs="Times New Roman"/>
          <w:b/>
          <w:i w:val="0"/>
          <w:iCs w:val="0"/>
          <w:color w:val="000000" w:themeColor="text1"/>
          <w:sz w:val="24"/>
          <w:szCs w:val="24"/>
        </w:rPr>
        <w:fldChar w:fldCharType="begin"/>
      </w:r>
      <w:r w:rsidR="00672215" w:rsidRPr="00672215">
        <w:rPr>
          <w:rFonts w:ascii="Times New Roman" w:eastAsiaTheme="majorEastAsia" w:hAnsi="Times New Roman" w:cs="Times New Roman"/>
          <w:b/>
          <w:i w:val="0"/>
          <w:color w:val="000000" w:themeColor="text1"/>
          <w:sz w:val="24"/>
          <w:szCs w:val="24"/>
        </w:rPr>
        <w:instrText xml:space="preserve"> SEQ Figura_N° \* ARABIC </w:instrText>
      </w:r>
      <w:r w:rsidR="00672215" w:rsidRPr="00672215">
        <w:rPr>
          <w:rFonts w:ascii="Times New Roman" w:eastAsiaTheme="majorEastAsia" w:hAnsi="Times New Roman" w:cs="Times New Roman"/>
          <w:b/>
          <w:i w:val="0"/>
          <w:iCs w:val="0"/>
          <w:color w:val="000000" w:themeColor="text1"/>
          <w:sz w:val="24"/>
          <w:szCs w:val="24"/>
        </w:rPr>
        <w:fldChar w:fldCharType="separate"/>
      </w:r>
      <w:r w:rsidR="00605626">
        <w:rPr>
          <w:rFonts w:ascii="Times New Roman" w:eastAsiaTheme="majorEastAsia" w:hAnsi="Times New Roman" w:cs="Times New Roman"/>
          <w:b/>
          <w:i w:val="0"/>
          <w:noProof/>
          <w:color w:val="000000" w:themeColor="text1"/>
          <w:sz w:val="24"/>
          <w:szCs w:val="24"/>
        </w:rPr>
        <w:t>4</w:t>
      </w:r>
      <w:r w:rsidR="00672215" w:rsidRPr="00672215">
        <w:rPr>
          <w:rFonts w:ascii="Times New Roman" w:eastAsiaTheme="majorEastAsia" w:hAnsi="Times New Roman" w:cs="Times New Roman"/>
          <w:b/>
          <w:i w:val="0"/>
          <w:iCs w:val="0"/>
          <w:color w:val="000000" w:themeColor="text1"/>
          <w:sz w:val="24"/>
          <w:szCs w:val="24"/>
        </w:rPr>
        <w:fldChar w:fldCharType="end"/>
      </w:r>
      <w:r w:rsidRPr="0084456F">
        <w:rPr>
          <w:rFonts w:ascii="Times New Roman" w:hAnsi="Times New Roman" w:cs="Times New Roman"/>
          <w:b/>
          <w:i w:val="0"/>
          <w:color w:val="000000" w:themeColor="text1"/>
          <w:sz w:val="24"/>
          <w:szCs w:val="24"/>
        </w:rPr>
        <w:t>:</w:t>
      </w:r>
      <w:r w:rsidRPr="0084456F">
        <w:rPr>
          <w:rFonts w:ascii="Times New Roman" w:hAnsi="Times New Roman" w:cs="Times New Roman"/>
          <w:i w:val="0"/>
          <w:color w:val="000000" w:themeColor="text1"/>
          <w:sz w:val="24"/>
          <w:szCs w:val="24"/>
        </w:rPr>
        <w:t xml:space="preserve"> </w:t>
      </w:r>
      <w:r w:rsidR="0090433B" w:rsidRPr="0084456F">
        <w:rPr>
          <w:rFonts w:ascii="Times New Roman" w:hAnsi="Times New Roman" w:cs="Times New Roman"/>
          <w:i w:val="0"/>
          <w:color w:val="000000" w:themeColor="text1"/>
          <w:sz w:val="24"/>
          <w:szCs w:val="24"/>
        </w:rPr>
        <w:t>Geomalla multiaxial</w:t>
      </w:r>
      <w:r w:rsidR="00FE5717">
        <w:rPr>
          <w:rFonts w:ascii="Times New Roman" w:hAnsi="Times New Roman" w:cs="Times New Roman"/>
          <w:i w:val="0"/>
          <w:color w:val="000000" w:themeColor="text1"/>
          <w:sz w:val="24"/>
          <w:szCs w:val="24"/>
        </w:rPr>
        <w:t>.</w:t>
      </w:r>
      <w:bookmarkEnd w:id="29"/>
    </w:p>
    <w:p w:rsidR="00CD1C8C" w:rsidRDefault="00F93B80" w:rsidP="001E0439">
      <w:pPr>
        <w:spacing w:line="360" w:lineRule="auto"/>
        <w:ind w:firstLine="709"/>
        <w:rPr>
          <w:rFonts w:ascii="Times New Roman" w:hAnsi="Times New Roman" w:cs="Times New Roman"/>
          <w:color w:val="000000" w:themeColor="text1"/>
          <w:sz w:val="24"/>
          <w:szCs w:val="24"/>
        </w:rPr>
      </w:pPr>
      <w:r w:rsidRPr="0084456F">
        <w:rPr>
          <w:rFonts w:ascii="Times New Roman" w:hAnsi="Times New Roman" w:cs="Times New Roman"/>
          <w:noProof/>
        </w:rPr>
        <w:drawing>
          <wp:inline distT="0" distB="0" distL="0" distR="0" wp14:anchorId="745AAD48" wp14:editId="291E2EB0">
            <wp:extent cx="1591733" cy="1698165"/>
            <wp:effectExtent l="76200" t="76200" r="142240" b="130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939"/>
                    <a:stretch/>
                  </pic:blipFill>
                  <pic:spPr bwMode="auto">
                    <a:xfrm>
                      <a:off x="0" y="0"/>
                      <a:ext cx="1603391" cy="171060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E5717" w:rsidRPr="00FE5717" w:rsidRDefault="00FE5717" w:rsidP="00066479">
      <w:pPr>
        <w:spacing w:line="360" w:lineRule="auto"/>
        <w:ind w:firstLine="709"/>
        <w:rPr>
          <w:rFonts w:ascii="Times New Roman" w:hAnsi="Times New Roman" w:cs="Times New Roman"/>
          <w:color w:val="000000" w:themeColor="text1"/>
          <w:sz w:val="24"/>
          <w:szCs w:val="24"/>
        </w:rPr>
      </w:pPr>
      <w:r w:rsidRPr="00FE5717">
        <w:rPr>
          <w:rFonts w:ascii="Times New Roman" w:hAnsi="Times New Roman" w:cs="Times New Roman"/>
          <w:b/>
          <w:color w:val="000000" w:themeColor="text1"/>
          <w:sz w:val="24"/>
          <w:szCs w:val="24"/>
        </w:rPr>
        <w:t>Fuente:</w:t>
      </w:r>
      <w:r w:rsidRPr="00FE5717">
        <w:rPr>
          <w:rFonts w:ascii="Times New Roman" w:hAnsi="Times New Roman" w:cs="Times New Roman"/>
          <w:color w:val="000000" w:themeColor="text1"/>
          <w:sz w:val="24"/>
          <w:szCs w:val="24"/>
        </w:rPr>
        <w:t xml:space="preserve"> </w:t>
      </w:r>
      <w:r w:rsidR="00F33230">
        <w:rPr>
          <w:rFonts w:ascii="Times New Roman" w:hAnsi="Times New Roman" w:cs="Times New Roman"/>
          <w:color w:val="000000" w:themeColor="text1"/>
          <w:sz w:val="24"/>
          <w:szCs w:val="24"/>
        </w:rPr>
        <w:t xml:space="preserve">Tomado de </w:t>
      </w:r>
      <w:r>
        <w:rPr>
          <w:rFonts w:ascii="Times New Roman" w:hAnsi="Times New Roman" w:cs="Times New Roman"/>
          <w:color w:val="000000" w:themeColor="text1"/>
          <w:sz w:val="24"/>
          <w:szCs w:val="24"/>
        </w:rPr>
        <w:t>Tensar, 2013.</w:t>
      </w:r>
    </w:p>
    <w:p w:rsidR="00FE5717" w:rsidRDefault="00FE5717" w:rsidP="0084456F">
      <w:pPr>
        <w:spacing w:line="360" w:lineRule="auto"/>
        <w:jc w:val="center"/>
        <w:rPr>
          <w:rFonts w:ascii="Times New Roman" w:hAnsi="Times New Roman" w:cs="Times New Roman"/>
          <w:color w:val="000000" w:themeColor="text1"/>
          <w:sz w:val="24"/>
          <w:szCs w:val="24"/>
        </w:rPr>
      </w:pPr>
    </w:p>
    <w:p w:rsidR="008C1A2D" w:rsidRPr="008C1A2D" w:rsidRDefault="00B411E8" w:rsidP="008C1A2D">
      <w:pPr>
        <w:pStyle w:val="Prrafodelista"/>
        <w:numPr>
          <w:ilvl w:val="0"/>
          <w:numId w:val="21"/>
        </w:numPr>
        <w:spacing w:line="360" w:lineRule="auto"/>
        <w:ind w:left="567" w:hanging="567"/>
        <w:rPr>
          <w:rFonts w:ascii="Times New Roman" w:hAnsi="Times New Roman" w:cs="Times New Roman"/>
          <w:b/>
          <w:sz w:val="24"/>
        </w:rPr>
      </w:pPr>
      <w:r w:rsidRPr="0084456F">
        <w:rPr>
          <w:rFonts w:ascii="Times New Roman" w:hAnsi="Times New Roman" w:cs="Times New Roman"/>
          <w:b/>
          <w:sz w:val="24"/>
        </w:rPr>
        <w:t>CARACTER</w:t>
      </w:r>
      <w:r w:rsidR="008C1A2D">
        <w:rPr>
          <w:rFonts w:ascii="Times New Roman" w:hAnsi="Times New Roman" w:cs="Times New Roman"/>
          <w:b/>
          <w:sz w:val="24"/>
        </w:rPr>
        <w:t>Í</w:t>
      </w:r>
      <w:r w:rsidRPr="0084456F">
        <w:rPr>
          <w:rFonts w:ascii="Times New Roman" w:hAnsi="Times New Roman" w:cs="Times New Roman"/>
          <w:b/>
          <w:sz w:val="24"/>
        </w:rPr>
        <w:t>STICAS DE LAS GEOMALLAS MULTIAXIALES</w:t>
      </w:r>
    </w:p>
    <w:p w:rsidR="001C4FD1" w:rsidRPr="0084456F" w:rsidRDefault="00F24669"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Según</w:t>
      </w:r>
      <w:r w:rsidR="00B411E8" w:rsidRPr="0084456F">
        <w:rPr>
          <w:rFonts w:ascii="Times New Roman" w:hAnsi="Times New Roman" w:cs="Times New Roman"/>
          <w:color w:val="000000" w:themeColor="text1"/>
          <w:sz w:val="24"/>
          <w:szCs w:val="24"/>
        </w:rPr>
        <w:t xml:space="preserve"> la investigación desarrollada por el Cuerpo de Ingenieros del Ejército de los Estados Unidos – USACOE en el año 1992</w:t>
      </w:r>
      <w:r w:rsidRPr="0084456F">
        <w:rPr>
          <w:rFonts w:ascii="Times New Roman" w:hAnsi="Times New Roman" w:cs="Times New Roman"/>
          <w:color w:val="000000" w:themeColor="text1"/>
          <w:sz w:val="24"/>
          <w:szCs w:val="24"/>
        </w:rPr>
        <w:t xml:space="preserve">, </w:t>
      </w:r>
      <w:r w:rsidR="00B411E8" w:rsidRPr="0084456F">
        <w:rPr>
          <w:rFonts w:ascii="Times New Roman" w:hAnsi="Times New Roman" w:cs="Times New Roman"/>
          <w:color w:val="000000" w:themeColor="text1"/>
          <w:sz w:val="24"/>
          <w:szCs w:val="24"/>
        </w:rPr>
        <w:t>ensayo a escala real, se compararon secciones reforzadas con diversos tipos de geomallas biaxiales con el fin de determinar su aporte dentro de la sección de pavimento ensayada y así poder obtener mayor información acerca de las características que afectaban su comportamiento estructural.</w:t>
      </w:r>
      <w:r w:rsidRPr="0084456F">
        <w:rPr>
          <w:rFonts w:ascii="Times New Roman" w:hAnsi="Times New Roman" w:cs="Times New Roman"/>
          <w:color w:val="000000" w:themeColor="text1"/>
          <w:sz w:val="24"/>
          <w:szCs w:val="24"/>
        </w:rPr>
        <w:t xml:space="preserve"> </w:t>
      </w:r>
      <w:r w:rsidR="002739BF" w:rsidRPr="0084456F">
        <w:rPr>
          <w:rFonts w:ascii="Times New Roman" w:hAnsi="Times New Roman" w:cs="Times New Roman"/>
          <w:color w:val="000000" w:themeColor="text1"/>
          <w:sz w:val="24"/>
          <w:szCs w:val="24"/>
        </w:rPr>
        <w:t xml:space="preserve">Por lo tanto, las características </w:t>
      </w:r>
      <w:r w:rsidR="002504F5" w:rsidRPr="0084456F">
        <w:rPr>
          <w:rFonts w:ascii="Times New Roman" w:hAnsi="Times New Roman" w:cs="Times New Roman"/>
          <w:color w:val="000000" w:themeColor="text1"/>
          <w:sz w:val="24"/>
          <w:szCs w:val="24"/>
        </w:rPr>
        <w:t>más</w:t>
      </w:r>
      <w:r w:rsidR="002739BF" w:rsidRPr="0084456F">
        <w:rPr>
          <w:rFonts w:ascii="Times New Roman" w:hAnsi="Times New Roman" w:cs="Times New Roman"/>
          <w:color w:val="000000" w:themeColor="text1"/>
          <w:sz w:val="24"/>
          <w:szCs w:val="24"/>
        </w:rPr>
        <w:t xml:space="preserve"> importantes al momento de elegir una geomalla</w:t>
      </w:r>
      <w:r w:rsidR="002504F5" w:rsidRPr="0084456F">
        <w:rPr>
          <w:rFonts w:ascii="Times New Roman" w:hAnsi="Times New Roman" w:cs="Times New Roman"/>
          <w:color w:val="000000" w:themeColor="text1"/>
          <w:sz w:val="24"/>
          <w:szCs w:val="24"/>
        </w:rPr>
        <w:t xml:space="preserve"> </w:t>
      </w:r>
      <w:r w:rsidR="002739BF" w:rsidRPr="0084456F">
        <w:rPr>
          <w:rFonts w:ascii="Times New Roman" w:hAnsi="Times New Roman" w:cs="Times New Roman"/>
          <w:color w:val="000000" w:themeColor="text1"/>
          <w:sz w:val="24"/>
          <w:szCs w:val="24"/>
        </w:rPr>
        <w:t>para utilizarla como refuerzo de base serian:</w:t>
      </w:r>
    </w:p>
    <w:p w:rsidR="006F7779" w:rsidRPr="0084456F" w:rsidRDefault="006F7779" w:rsidP="0084456F">
      <w:pPr>
        <w:spacing w:line="360" w:lineRule="auto"/>
        <w:jc w:val="both"/>
        <w:rPr>
          <w:rFonts w:ascii="Times New Roman" w:hAnsi="Times New Roman" w:cs="Times New Roman"/>
          <w:color w:val="000000" w:themeColor="text1"/>
          <w:sz w:val="24"/>
          <w:szCs w:val="24"/>
        </w:rPr>
      </w:pPr>
    </w:p>
    <w:p w:rsidR="002739BF" w:rsidRPr="0084456F" w:rsidRDefault="002504F5" w:rsidP="0084456F">
      <w:pPr>
        <w:pStyle w:val="Prrafodelista"/>
        <w:numPr>
          <w:ilvl w:val="0"/>
          <w:numId w:val="5"/>
        </w:numPr>
        <w:spacing w:line="360" w:lineRule="auto"/>
        <w:ind w:hanging="436"/>
        <w:jc w:val="both"/>
        <w:rPr>
          <w:rFonts w:ascii="Times New Roman" w:eastAsiaTheme="majorEastAsia" w:hAnsi="Times New Roman" w:cs="Times New Roman"/>
          <w:b/>
          <w:color w:val="000000" w:themeColor="text1"/>
          <w:sz w:val="24"/>
          <w:szCs w:val="24"/>
          <w:lang w:eastAsia="en-US"/>
        </w:rPr>
      </w:pPr>
      <w:r w:rsidRPr="0084456F">
        <w:rPr>
          <w:rFonts w:ascii="Times New Roman" w:eastAsiaTheme="majorEastAsia" w:hAnsi="Times New Roman" w:cs="Times New Roman"/>
          <w:b/>
          <w:color w:val="000000" w:themeColor="text1"/>
          <w:sz w:val="24"/>
          <w:szCs w:val="24"/>
          <w:lang w:eastAsia="en-US"/>
        </w:rPr>
        <w:t>Tamaño</w:t>
      </w:r>
      <w:r w:rsidR="002739BF" w:rsidRPr="0084456F">
        <w:rPr>
          <w:rFonts w:ascii="Times New Roman" w:eastAsiaTheme="majorEastAsia" w:hAnsi="Times New Roman" w:cs="Times New Roman"/>
          <w:b/>
          <w:color w:val="000000" w:themeColor="text1"/>
          <w:sz w:val="24"/>
          <w:szCs w:val="24"/>
          <w:lang w:eastAsia="en-US"/>
        </w:rPr>
        <w:t xml:space="preserve"> de la abertura</w:t>
      </w:r>
      <w:r w:rsidR="00C81153" w:rsidRPr="0084456F">
        <w:rPr>
          <w:rFonts w:ascii="Times New Roman" w:eastAsiaTheme="majorEastAsia" w:hAnsi="Times New Roman" w:cs="Times New Roman"/>
          <w:b/>
          <w:color w:val="000000" w:themeColor="text1"/>
          <w:sz w:val="24"/>
          <w:szCs w:val="24"/>
          <w:lang w:eastAsia="en-US"/>
        </w:rPr>
        <w:t xml:space="preserve">: </w:t>
      </w:r>
      <w:r w:rsidR="002739BF" w:rsidRPr="0084456F">
        <w:rPr>
          <w:rFonts w:ascii="Times New Roman" w:eastAsiaTheme="majorEastAsia" w:hAnsi="Times New Roman" w:cs="Times New Roman"/>
          <w:color w:val="000000" w:themeColor="text1"/>
          <w:sz w:val="24"/>
          <w:szCs w:val="24"/>
          <w:lang w:eastAsia="en-US"/>
        </w:rPr>
        <w:t xml:space="preserve">Las aberturas de las geomallas deben tener el </w:t>
      </w:r>
      <w:r w:rsidRPr="0084456F">
        <w:rPr>
          <w:rFonts w:ascii="Times New Roman" w:eastAsiaTheme="majorEastAsia" w:hAnsi="Times New Roman" w:cs="Times New Roman"/>
          <w:color w:val="000000" w:themeColor="text1"/>
          <w:sz w:val="24"/>
          <w:szCs w:val="24"/>
          <w:lang w:eastAsia="en-US"/>
        </w:rPr>
        <w:t>tamaño</w:t>
      </w:r>
      <w:r w:rsidR="002739BF" w:rsidRPr="0084456F">
        <w:rPr>
          <w:rFonts w:ascii="Times New Roman" w:eastAsiaTheme="majorEastAsia" w:hAnsi="Times New Roman" w:cs="Times New Roman"/>
          <w:color w:val="000000" w:themeColor="text1"/>
          <w:sz w:val="24"/>
          <w:szCs w:val="24"/>
          <w:lang w:eastAsia="en-US"/>
        </w:rPr>
        <w:t xml:space="preserve"> suficiente para</w:t>
      </w:r>
      <w:r w:rsidRPr="0084456F">
        <w:rPr>
          <w:rFonts w:ascii="Times New Roman" w:eastAsiaTheme="majorEastAsia" w:hAnsi="Times New Roman" w:cs="Times New Roman"/>
          <w:color w:val="000000" w:themeColor="text1"/>
          <w:sz w:val="24"/>
          <w:szCs w:val="24"/>
          <w:lang w:eastAsia="en-US"/>
        </w:rPr>
        <w:t xml:space="preserve"> </w:t>
      </w:r>
      <w:r w:rsidR="002739BF" w:rsidRPr="0084456F">
        <w:rPr>
          <w:rFonts w:ascii="Times New Roman" w:eastAsiaTheme="majorEastAsia" w:hAnsi="Times New Roman" w:cs="Times New Roman"/>
          <w:color w:val="000000" w:themeColor="text1"/>
          <w:sz w:val="24"/>
          <w:szCs w:val="24"/>
          <w:lang w:eastAsia="en-US"/>
        </w:rPr>
        <w:t>permitir que los agregados y el suelo de r</w:t>
      </w:r>
      <w:r w:rsidRPr="0084456F">
        <w:rPr>
          <w:rFonts w:ascii="Times New Roman" w:eastAsiaTheme="majorEastAsia" w:hAnsi="Times New Roman" w:cs="Times New Roman"/>
          <w:color w:val="000000" w:themeColor="text1"/>
          <w:sz w:val="24"/>
          <w:szCs w:val="24"/>
          <w:lang w:eastAsia="en-US"/>
        </w:rPr>
        <w:t xml:space="preserve">elleno puedan penetrar a través </w:t>
      </w:r>
      <w:r w:rsidR="002739BF" w:rsidRPr="0084456F">
        <w:rPr>
          <w:rFonts w:ascii="Times New Roman" w:eastAsiaTheme="majorEastAsia" w:hAnsi="Times New Roman" w:cs="Times New Roman"/>
          <w:color w:val="000000" w:themeColor="text1"/>
          <w:sz w:val="24"/>
          <w:szCs w:val="24"/>
          <w:lang w:eastAsia="en-US"/>
        </w:rPr>
        <w:t xml:space="preserve">de estas. Sin embargo, </w:t>
      </w:r>
      <w:r w:rsidRPr="0084456F">
        <w:rPr>
          <w:rFonts w:ascii="Times New Roman" w:eastAsiaTheme="majorEastAsia" w:hAnsi="Times New Roman" w:cs="Times New Roman"/>
          <w:color w:val="000000" w:themeColor="text1"/>
          <w:sz w:val="24"/>
          <w:szCs w:val="24"/>
          <w:lang w:eastAsia="en-US"/>
        </w:rPr>
        <w:t>también</w:t>
      </w:r>
      <w:r w:rsidR="002739BF" w:rsidRPr="0084456F">
        <w:rPr>
          <w:rFonts w:ascii="Times New Roman" w:eastAsiaTheme="majorEastAsia" w:hAnsi="Times New Roman" w:cs="Times New Roman"/>
          <w:color w:val="000000" w:themeColor="text1"/>
          <w:sz w:val="24"/>
          <w:szCs w:val="24"/>
          <w:lang w:eastAsia="en-US"/>
        </w:rPr>
        <w:t xml:space="preserve"> deben ser suficientemente </w:t>
      </w:r>
      <w:r w:rsidRPr="0084456F">
        <w:rPr>
          <w:rFonts w:ascii="Times New Roman" w:eastAsiaTheme="majorEastAsia" w:hAnsi="Times New Roman" w:cs="Times New Roman"/>
          <w:color w:val="000000" w:themeColor="text1"/>
          <w:sz w:val="24"/>
          <w:szCs w:val="24"/>
          <w:lang w:eastAsia="en-US"/>
        </w:rPr>
        <w:t>pequeñas</w:t>
      </w:r>
      <w:r w:rsidR="002739BF" w:rsidRPr="0084456F">
        <w:rPr>
          <w:rFonts w:ascii="Times New Roman" w:eastAsiaTheme="majorEastAsia" w:hAnsi="Times New Roman" w:cs="Times New Roman"/>
          <w:color w:val="000000" w:themeColor="text1"/>
          <w:sz w:val="24"/>
          <w:szCs w:val="24"/>
          <w:lang w:eastAsia="en-US"/>
        </w:rPr>
        <w:t xml:space="preserve"> para</w:t>
      </w:r>
      <w:r w:rsidRPr="0084456F">
        <w:rPr>
          <w:rFonts w:ascii="Times New Roman" w:eastAsiaTheme="majorEastAsia" w:hAnsi="Times New Roman" w:cs="Times New Roman"/>
          <w:color w:val="000000" w:themeColor="text1"/>
          <w:sz w:val="24"/>
          <w:szCs w:val="24"/>
          <w:lang w:eastAsia="en-US"/>
        </w:rPr>
        <w:t xml:space="preserve"> </w:t>
      </w:r>
      <w:r w:rsidR="002739BF" w:rsidRPr="0084456F">
        <w:rPr>
          <w:rFonts w:ascii="Times New Roman" w:eastAsiaTheme="majorEastAsia" w:hAnsi="Times New Roman" w:cs="Times New Roman"/>
          <w:color w:val="000000" w:themeColor="text1"/>
          <w:sz w:val="24"/>
          <w:szCs w:val="24"/>
          <w:lang w:eastAsia="en-US"/>
        </w:rPr>
        <w:t xml:space="preserve">que las </w:t>
      </w:r>
      <w:r w:rsidRPr="0084456F">
        <w:rPr>
          <w:rFonts w:ascii="Times New Roman" w:eastAsiaTheme="majorEastAsia" w:hAnsi="Times New Roman" w:cs="Times New Roman"/>
          <w:color w:val="000000" w:themeColor="text1"/>
          <w:sz w:val="24"/>
          <w:szCs w:val="24"/>
          <w:lang w:eastAsia="en-US"/>
        </w:rPr>
        <w:t>partículas</w:t>
      </w:r>
      <w:r w:rsidR="002739BF" w:rsidRPr="0084456F">
        <w:rPr>
          <w:rFonts w:ascii="Times New Roman" w:eastAsiaTheme="majorEastAsia" w:hAnsi="Times New Roman" w:cs="Times New Roman"/>
          <w:color w:val="000000" w:themeColor="text1"/>
          <w:sz w:val="24"/>
          <w:szCs w:val="24"/>
          <w:lang w:eastAsia="en-US"/>
        </w:rPr>
        <w:t xml:space="preserve"> puedan generar una </w:t>
      </w:r>
      <w:r w:rsidRPr="0084456F">
        <w:rPr>
          <w:rFonts w:ascii="Times New Roman" w:eastAsiaTheme="majorEastAsia" w:hAnsi="Times New Roman" w:cs="Times New Roman"/>
          <w:color w:val="000000" w:themeColor="text1"/>
          <w:sz w:val="24"/>
          <w:szCs w:val="24"/>
          <w:lang w:eastAsia="en-US"/>
        </w:rPr>
        <w:t xml:space="preserve">trabazón eficaz y asegurar el </w:t>
      </w:r>
      <w:r w:rsidR="002739BF" w:rsidRPr="0084456F">
        <w:rPr>
          <w:rFonts w:ascii="Times New Roman" w:eastAsiaTheme="majorEastAsia" w:hAnsi="Times New Roman" w:cs="Times New Roman"/>
          <w:color w:val="000000" w:themeColor="text1"/>
          <w:sz w:val="24"/>
          <w:szCs w:val="24"/>
          <w:lang w:eastAsia="en-US"/>
        </w:rPr>
        <w:t>confinamiento del material dentro de estas.</w:t>
      </w:r>
    </w:p>
    <w:p w:rsidR="00B411E8" w:rsidRPr="0084456F" w:rsidRDefault="002739BF" w:rsidP="0084456F">
      <w:pPr>
        <w:pStyle w:val="Prrafodelista"/>
        <w:numPr>
          <w:ilvl w:val="0"/>
          <w:numId w:val="5"/>
        </w:numPr>
        <w:spacing w:line="360" w:lineRule="auto"/>
        <w:ind w:hanging="436"/>
        <w:jc w:val="both"/>
        <w:rPr>
          <w:rFonts w:ascii="Times New Roman" w:eastAsiaTheme="majorEastAsia" w:hAnsi="Times New Roman" w:cs="Times New Roman"/>
          <w:b/>
          <w:color w:val="000000" w:themeColor="text1"/>
          <w:sz w:val="24"/>
          <w:szCs w:val="24"/>
          <w:lang w:eastAsia="en-US"/>
        </w:rPr>
      </w:pPr>
      <w:r w:rsidRPr="0084456F">
        <w:rPr>
          <w:rFonts w:ascii="Times New Roman" w:eastAsiaTheme="majorEastAsia" w:hAnsi="Times New Roman" w:cs="Times New Roman"/>
          <w:b/>
          <w:color w:val="000000" w:themeColor="text1"/>
          <w:sz w:val="24"/>
          <w:szCs w:val="24"/>
          <w:lang w:eastAsia="en-US"/>
        </w:rPr>
        <w:lastRenderedPageBreak/>
        <w:t>Grosor de las costillas</w:t>
      </w:r>
      <w:r w:rsidR="00810032" w:rsidRPr="0084456F">
        <w:rPr>
          <w:rFonts w:ascii="Times New Roman" w:eastAsiaTheme="majorEastAsia" w:hAnsi="Times New Roman" w:cs="Times New Roman"/>
          <w:b/>
          <w:color w:val="000000" w:themeColor="text1"/>
          <w:sz w:val="24"/>
          <w:szCs w:val="24"/>
          <w:lang w:eastAsia="en-US"/>
        </w:rPr>
        <w:t xml:space="preserve">: </w:t>
      </w:r>
      <w:r w:rsidRPr="0084456F">
        <w:rPr>
          <w:rFonts w:ascii="Times New Roman" w:eastAsiaTheme="majorEastAsia" w:hAnsi="Times New Roman" w:cs="Times New Roman"/>
          <w:color w:val="000000" w:themeColor="text1"/>
          <w:sz w:val="24"/>
          <w:szCs w:val="24"/>
          <w:lang w:eastAsia="en-US"/>
        </w:rPr>
        <w:t xml:space="preserve">Al momento de confinar las </w:t>
      </w:r>
      <w:r w:rsidR="002504F5" w:rsidRPr="0084456F">
        <w:rPr>
          <w:rFonts w:ascii="Times New Roman" w:eastAsiaTheme="majorEastAsia" w:hAnsi="Times New Roman" w:cs="Times New Roman"/>
          <w:color w:val="000000" w:themeColor="text1"/>
          <w:sz w:val="24"/>
          <w:szCs w:val="24"/>
          <w:lang w:eastAsia="en-US"/>
        </w:rPr>
        <w:t>partículas</w:t>
      </w:r>
      <w:r w:rsidRPr="0084456F">
        <w:rPr>
          <w:rFonts w:ascii="Times New Roman" w:eastAsiaTheme="majorEastAsia" w:hAnsi="Times New Roman" w:cs="Times New Roman"/>
          <w:color w:val="000000" w:themeColor="text1"/>
          <w:sz w:val="24"/>
          <w:szCs w:val="24"/>
          <w:lang w:eastAsia="en-US"/>
        </w:rPr>
        <w:t xml:space="preserve"> de agregado, el grosor de las</w:t>
      </w:r>
      <w:r w:rsidR="002504F5" w:rsidRPr="0084456F">
        <w:rPr>
          <w:rFonts w:ascii="Times New Roman" w:eastAsiaTheme="majorEastAsia" w:hAnsi="Times New Roman" w:cs="Times New Roman"/>
          <w:color w:val="000000" w:themeColor="text1"/>
          <w:sz w:val="24"/>
          <w:szCs w:val="24"/>
          <w:lang w:eastAsia="en-US"/>
        </w:rPr>
        <w:t xml:space="preserve"> </w:t>
      </w:r>
      <w:r w:rsidRPr="0084456F">
        <w:rPr>
          <w:rFonts w:ascii="Times New Roman" w:eastAsiaTheme="majorEastAsia" w:hAnsi="Times New Roman" w:cs="Times New Roman"/>
          <w:color w:val="000000" w:themeColor="text1"/>
          <w:sz w:val="24"/>
          <w:szCs w:val="24"/>
          <w:lang w:eastAsia="en-US"/>
        </w:rPr>
        <w:t xml:space="preserve">costillas juega un papel importante ya </w:t>
      </w:r>
      <w:r w:rsidR="002504F5" w:rsidRPr="0084456F">
        <w:rPr>
          <w:rFonts w:ascii="Times New Roman" w:eastAsiaTheme="majorEastAsia" w:hAnsi="Times New Roman" w:cs="Times New Roman"/>
          <w:color w:val="000000" w:themeColor="text1"/>
          <w:sz w:val="24"/>
          <w:szCs w:val="24"/>
          <w:lang w:eastAsia="en-US"/>
        </w:rPr>
        <w:t>que mientras mayor sea este, la interacción</w:t>
      </w:r>
      <w:r w:rsidRPr="0084456F">
        <w:rPr>
          <w:rFonts w:ascii="Times New Roman" w:eastAsiaTheme="majorEastAsia" w:hAnsi="Times New Roman" w:cs="Times New Roman"/>
          <w:color w:val="000000" w:themeColor="text1"/>
          <w:sz w:val="24"/>
          <w:szCs w:val="24"/>
          <w:lang w:eastAsia="en-US"/>
        </w:rPr>
        <w:t xml:space="preserve"> entre la geomalla y el suelo </w:t>
      </w:r>
      <w:r w:rsidR="002504F5" w:rsidRPr="0084456F">
        <w:rPr>
          <w:rFonts w:ascii="Times New Roman" w:eastAsiaTheme="majorEastAsia" w:hAnsi="Times New Roman" w:cs="Times New Roman"/>
          <w:color w:val="000000" w:themeColor="text1"/>
          <w:sz w:val="24"/>
          <w:szCs w:val="24"/>
          <w:lang w:eastAsia="en-US"/>
        </w:rPr>
        <w:t>será</w:t>
      </w:r>
      <w:r w:rsidRPr="0084456F">
        <w:rPr>
          <w:rFonts w:ascii="Times New Roman" w:eastAsiaTheme="majorEastAsia" w:hAnsi="Times New Roman" w:cs="Times New Roman"/>
          <w:color w:val="000000" w:themeColor="text1"/>
          <w:sz w:val="24"/>
          <w:szCs w:val="24"/>
          <w:lang w:eastAsia="en-US"/>
        </w:rPr>
        <w:t xml:space="preserve"> mayor. </w:t>
      </w:r>
      <w:r w:rsidR="002504F5" w:rsidRPr="0084456F">
        <w:rPr>
          <w:rFonts w:ascii="Times New Roman" w:eastAsiaTheme="majorEastAsia" w:hAnsi="Times New Roman" w:cs="Times New Roman"/>
          <w:color w:val="000000" w:themeColor="text1"/>
          <w:sz w:val="24"/>
          <w:szCs w:val="24"/>
          <w:lang w:eastAsia="en-US"/>
        </w:rPr>
        <w:t>Además</w:t>
      </w:r>
      <w:r w:rsidRPr="0084456F">
        <w:rPr>
          <w:rFonts w:ascii="Times New Roman" w:eastAsiaTheme="majorEastAsia" w:hAnsi="Times New Roman" w:cs="Times New Roman"/>
          <w:color w:val="000000" w:themeColor="text1"/>
          <w:sz w:val="24"/>
          <w:szCs w:val="24"/>
          <w:lang w:eastAsia="en-US"/>
        </w:rPr>
        <w:t>, las costillas</w:t>
      </w:r>
      <w:r w:rsidR="00810032" w:rsidRPr="0084456F">
        <w:rPr>
          <w:rFonts w:ascii="Times New Roman" w:eastAsiaTheme="majorEastAsia" w:hAnsi="Times New Roman" w:cs="Times New Roman"/>
          <w:color w:val="000000" w:themeColor="text1"/>
          <w:sz w:val="24"/>
          <w:szCs w:val="24"/>
          <w:lang w:eastAsia="en-US"/>
        </w:rPr>
        <w:t xml:space="preserve"> cuadradas, o rectangulares, tienen un mejor comportamiento para lograr este mecanismo en comparación con las de forma redondeada.</w:t>
      </w:r>
    </w:p>
    <w:p w:rsidR="00F24669" w:rsidRPr="0084456F" w:rsidRDefault="00F24669" w:rsidP="0084456F">
      <w:pPr>
        <w:spacing w:line="360" w:lineRule="auto"/>
        <w:jc w:val="both"/>
        <w:rPr>
          <w:rFonts w:ascii="Times New Roman" w:eastAsiaTheme="majorEastAsia" w:hAnsi="Times New Roman" w:cs="Times New Roman"/>
          <w:b/>
          <w:color w:val="000000" w:themeColor="text1"/>
          <w:sz w:val="24"/>
          <w:szCs w:val="24"/>
          <w:lang w:eastAsia="en-US"/>
        </w:rPr>
      </w:pPr>
    </w:p>
    <w:p w:rsidR="00040007" w:rsidRPr="0084456F" w:rsidRDefault="00040007" w:rsidP="0084456F">
      <w:pPr>
        <w:pStyle w:val="Prrafodelista"/>
        <w:numPr>
          <w:ilvl w:val="0"/>
          <w:numId w:val="5"/>
        </w:numPr>
        <w:spacing w:line="360" w:lineRule="auto"/>
        <w:ind w:hanging="436"/>
        <w:jc w:val="both"/>
        <w:rPr>
          <w:rFonts w:ascii="Times New Roman" w:eastAsiaTheme="majorEastAsia" w:hAnsi="Times New Roman" w:cs="Times New Roman"/>
          <w:b/>
          <w:color w:val="000000" w:themeColor="text1"/>
          <w:sz w:val="24"/>
          <w:szCs w:val="24"/>
          <w:lang w:eastAsia="en-US"/>
        </w:rPr>
      </w:pPr>
      <w:r w:rsidRPr="0084456F">
        <w:rPr>
          <w:rFonts w:ascii="Times New Roman" w:eastAsiaTheme="majorEastAsia" w:hAnsi="Times New Roman" w:cs="Times New Roman"/>
          <w:b/>
          <w:color w:val="000000" w:themeColor="text1"/>
          <w:sz w:val="24"/>
          <w:szCs w:val="24"/>
          <w:lang w:eastAsia="en-US"/>
        </w:rPr>
        <w:t xml:space="preserve">Resistencia a la </w:t>
      </w:r>
      <w:r w:rsidR="003E78A7" w:rsidRPr="0084456F">
        <w:rPr>
          <w:rFonts w:ascii="Times New Roman" w:eastAsiaTheme="majorEastAsia" w:hAnsi="Times New Roman" w:cs="Times New Roman"/>
          <w:b/>
          <w:color w:val="000000" w:themeColor="text1"/>
          <w:sz w:val="24"/>
          <w:szCs w:val="24"/>
          <w:lang w:eastAsia="en-US"/>
        </w:rPr>
        <w:t>torsión:</w:t>
      </w:r>
      <w:r w:rsidR="003E78A7" w:rsidRPr="0084456F">
        <w:rPr>
          <w:rFonts w:ascii="Times New Roman" w:eastAsiaTheme="majorEastAsia" w:hAnsi="Times New Roman" w:cs="Times New Roman"/>
          <w:color w:val="000000" w:themeColor="text1"/>
          <w:sz w:val="24"/>
          <w:szCs w:val="24"/>
          <w:lang w:eastAsia="en-US"/>
        </w:rPr>
        <w:t xml:space="preserve"> </w:t>
      </w:r>
      <w:r w:rsidRPr="0084456F">
        <w:rPr>
          <w:rFonts w:ascii="Times New Roman" w:eastAsiaTheme="majorEastAsia" w:hAnsi="Times New Roman" w:cs="Times New Roman"/>
          <w:color w:val="000000" w:themeColor="text1"/>
          <w:sz w:val="24"/>
          <w:szCs w:val="24"/>
          <w:lang w:eastAsia="en-US"/>
        </w:rPr>
        <w:t xml:space="preserve">Se refiere a la resistencia ante el movimiento de </w:t>
      </w:r>
      <w:r w:rsidR="003E78A7" w:rsidRPr="0084456F">
        <w:rPr>
          <w:rFonts w:ascii="Times New Roman" w:eastAsiaTheme="majorEastAsia" w:hAnsi="Times New Roman" w:cs="Times New Roman"/>
          <w:color w:val="000000" w:themeColor="text1"/>
          <w:sz w:val="24"/>
          <w:szCs w:val="24"/>
          <w:lang w:eastAsia="en-US"/>
        </w:rPr>
        <w:t>rotación</w:t>
      </w:r>
      <w:r w:rsidRPr="0084456F">
        <w:rPr>
          <w:rFonts w:ascii="Times New Roman" w:eastAsiaTheme="majorEastAsia" w:hAnsi="Times New Roman" w:cs="Times New Roman"/>
          <w:color w:val="000000" w:themeColor="text1"/>
          <w:sz w:val="24"/>
          <w:szCs w:val="24"/>
          <w:lang w:eastAsia="en-US"/>
        </w:rPr>
        <w:t xml:space="preserve"> que presenta la </w:t>
      </w:r>
      <w:r w:rsidR="003E78A7" w:rsidRPr="0084456F">
        <w:rPr>
          <w:rFonts w:ascii="Times New Roman" w:eastAsiaTheme="majorEastAsia" w:hAnsi="Times New Roman" w:cs="Times New Roman"/>
          <w:color w:val="000000" w:themeColor="text1"/>
          <w:sz w:val="24"/>
          <w:szCs w:val="24"/>
          <w:lang w:eastAsia="en-US"/>
        </w:rPr>
        <w:t>unión</w:t>
      </w:r>
      <w:r w:rsidRPr="0084456F">
        <w:rPr>
          <w:rFonts w:ascii="Times New Roman" w:eastAsiaTheme="majorEastAsia" w:hAnsi="Times New Roman" w:cs="Times New Roman"/>
          <w:color w:val="000000" w:themeColor="text1"/>
          <w:sz w:val="24"/>
          <w:szCs w:val="24"/>
          <w:lang w:eastAsia="en-US"/>
        </w:rPr>
        <w:t xml:space="preserve"> central de una muestra en el mismo plano de la carga aplicada.</w:t>
      </w:r>
    </w:p>
    <w:p w:rsidR="00040007" w:rsidRPr="0084456F" w:rsidRDefault="00040007" w:rsidP="0084456F">
      <w:pPr>
        <w:pStyle w:val="Prrafodelista"/>
        <w:numPr>
          <w:ilvl w:val="0"/>
          <w:numId w:val="5"/>
        </w:numPr>
        <w:spacing w:line="360" w:lineRule="auto"/>
        <w:ind w:hanging="436"/>
        <w:jc w:val="both"/>
        <w:rPr>
          <w:rFonts w:ascii="Times New Roman" w:eastAsiaTheme="majorEastAsia" w:hAnsi="Times New Roman" w:cs="Times New Roman"/>
          <w:b/>
          <w:color w:val="000000" w:themeColor="text1"/>
          <w:sz w:val="24"/>
          <w:szCs w:val="24"/>
          <w:lang w:eastAsia="en-US"/>
        </w:rPr>
      </w:pPr>
      <w:r w:rsidRPr="0084456F">
        <w:rPr>
          <w:rFonts w:ascii="Times New Roman" w:eastAsiaTheme="majorEastAsia" w:hAnsi="Times New Roman" w:cs="Times New Roman"/>
          <w:b/>
          <w:color w:val="000000" w:themeColor="text1"/>
          <w:sz w:val="24"/>
          <w:szCs w:val="24"/>
          <w:lang w:eastAsia="en-US"/>
        </w:rPr>
        <w:t xml:space="preserve">Resistencia a la tensión: </w:t>
      </w:r>
      <w:r w:rsidRPr="0084456F">
        <w:rPr>
          <w:rFonts w:ascii="Times New Roman" w:eastAsiaTheme="majorEastAsia" w:hAnsi="Times New Roman" w:cs="Times New Roman"/>
          <w:color w:val="000000" w:themeColor="text1"/>
          <w:sz w:val="24"/>
          <w:szCs w:val="24"/>
          <w:lang w:eastAsia="en-US"/>
        </w:rPr>
        <w:t xml:space="preserve">En las aplicaciones en pavimentos no es una propiedad determinante ya que se busca que los elementos de refuerzo no soporten altos esfuerzos de </w:t>
      </w:r>
      <w:r w:rsidR="00ED00BE" w:rsidRPr="0084456F">
        <w:rPr>
          <w:rFonts w:ascii="Times New Roman" w:eastAsiaTheme="majorEastAsia" w:hAnsi="Times New Roman" w:cs="Times New Roman"/>
          <w:color w:val="000000" w:themeColor="text1"/>
          <w:sz w:val="24"/>
          <w:szCs w:val="24"/>
          <w:lang w:eastAsia="en-US"/>
        </w:rPr>
        <w:t>tensión,</w:t>
      </w:r>
      <w:r w:rsidRPr="0084456F">
        <w:rPr>
          <w:rFonts w:ascii="Times New Roman" w:eastAsiaTheme="majorEastAsia" w:hAnsi="Times New Roman" w:cs="Times New Roman"/>
          <w:color w:val="000000" w:themeColor="text1"/>
          <w:sz w:val="24"/>
          <w:szCs w:val="24"/>
          <w:lang w:eastAsia="en-US"/>
        </w:rPr>
        <w:t xml:space="preserve"> sino que puedan soportar las solicitaciones a partir de otros mecanismos de refuerzo ya mencionados.</w:t>
      </w:r>
    </w:p>
    <w:p w:rsidR="00E403EA" w:rsidRPr="0084456F" w:rsidRDefault="00E403EA" w:rsidP="0084456F">
      <w:pPr>
        <w:pStyle w:val="Prrafodelista"/>
        <w:spacing w:line="360" w:lineRule="auto"/>
        <w:jc w:val="both"/>
        <w:rPr>
          <w:rFonts w:ascii="Times New Roman" w:eastAsiaTheme="majorEastAsia" w:hAnsi="Times New Roman" w:cs="Times New Roman"/>
          <w:b/>
          <w:color w:val="000000" w:themeColor="text1"/>
          <w:sz w:val="24"/>
          <w:szCs w:val="24"/>
          <w:lang w:eastAsia="en-US"/>
        </w:rPr>
      </w:pPr>
    </w:p>
    <w:p w:rsidR="00040007" w:rsidRPr="0084456F" w:rsidRDefault="00040007" w:rsidP="0084456F">
      <w:pPr>
        <w:pStyle w:val="Prrafodelista"/>
        <w:numPr>
          <w:ilvl w:val="0"/>
          <w:numId w:val="5"/>
        </w:numPr>
        <w:spacing w:line="360" w:lineRule="auto"/>
        <w:ind w:hanging="436"/>
        <w:jc w:val="both"/>
        <w:rPr>
          <w:rFonts w:ascii="Times New Roman" w:eastAsiaTheme="majorEastAsia" w:hAnsi="Times New Roman" w:cs="Times New Roman"/>
          <w:b/>
          <w:color w:val="000000" w:themeColor="text1"/>
          <w:sz w:val="24"/>
          <w:szCs w:val="24"/>
          <w:lang w:eastAsia="en-US"/>
        </w:rPr>
      </w:pPr>
      <w:r w:rsidRPr="0084456F">
        <w:rPr>
          <w:rFonts w:ascii="Times New Roman" w:eastAsiaTheme="majorEastAsia" w:hAnsi="Times New Roman" w:cs="Times New Roman"/>
          <w:b/>
          <w:color w:val="000000" w:themeColor="text1"/>
          <w:sz w:val="24"/>
          <w:szCs w:val="24"/>
          <w:lang w:eastAsia="en-US"/>
        </w:rPr>
        <w:t>Resistencia de las juntas</w:t>
      </w:r>
      <w:r w:rsidR="003E78A7" w:rsidRPr="0084456F">
        <w:rPr>
          <w:rFonts w:ascii="Times New Roman" w:eastAsiaTheme="majorEastAsia" w:hAnsi="Times New Roman" w:cs="Times New Roman"/>
          <w:b/>
          <w:color w:val="000000" w:themeColor="text1"/>
          <w:sz w:val="24"/>
          <w:szCs w:val="24"/>
          <w:lang w:eastAsia="en-US"/>
        </w:rPr>
        <w:t>:</w:t>
      </w:r>
      <w:r w:rsidR="003E78A7" w:rsidRPr="0084456F">
        <w:rPr>
          <w:rFonts w:ascii="Times New Roman" w:eastAsiaTheme="majorEastAsia" w:hAnsi="Times New Roman" w:cs="Times New Roman"/>
          <w:color w:val="000000" w:themeColor="text1"/>
          <w:sz w:val="24"/>
          <w:szCs w:val="24"/>
          <w:lang w:eastAsia="en-US"/>
        </w:rPr>
        <w:t xml:space="preserve"> </w:t>
      </w:r>
      <w:r w:rsidRPr="0084456F">
        <w:rPr>
          <w:rFonts w:ascii="Times New Roman" w:eastAsiaTheme="majorEastAsia" w:hAnsi="Times New Roman" w:cs="Times New Roman"/>
          <w:color w:val="000000" w:themeColor="text1"/>
          <w:sz w:val="24"/>
          <w:szCs w:val="24"/>
          <w:lang w:eastAsia="en-US"/>
        </w:rPr>
        <w:t xml:space="preserve">Se busca la mayor eficiencia posible, es decir, que las juntas sean lo suficientemente resistentes para transmitir las cargas hacia las costillas. Es </w:t>
      </w:r>
      <w:r w:rsidR="003E78A7" w:rsidRPr="0084456F">
        <w:rPr>
          <w:rFonts w:ascii="Times New Roman" w:eastAsiaTheme="majorEastAsia" w:hAnsi="Times New Roman" w:cs="Times New Roman"/>
          <w:color w:val="000000" w:themeColor="text1"/>
          <w:sz w:val="24"/>
          <w:szCs w:val="24"/>
          <w:lang w:eastAsia="en-US"/>
        </w:rPr>
        <w:t>así</w:t>
      </w:r>
      <w:r w:rsidRPr="0084456F">
        <w:rPr>
          <w:rFonts w:ascii="Times New Roman" w:eastAsiaTheme="majorEastAsia" w:hAnsi="Times New Roman" w:cs="Times New Roman"/>
          <w:color w:val="000000" w:themeColor="text1"/>
          <w:sz w:val="24"/>
          <w:szCs w:val="24"/>
          <w:lang w:eastAsia="en-US"/>
        </w:rPr>
        <w:t xml:space="preserve"> </w:t>
      </w:r>
      <w:proofErr w:type="gramStart"/>
      <w:r w:rsidRPr="0084456F">
        <w:rPr>
          <w:rFonts w:ascii="Times New Roman" w:eastAsiaTheme="majorEastAsia" w:hAnsi="Times New Roman" w:cs="Times New Roman"/>
          <w:color w:val="000000" w:themeColor="text1"/>
          <w:sz w:val="24"/>
          <w:szCs w:val="24"/>
          <w:lang w:eastAsia="en-US"/>
        </w:rPr>
        <w:t>que</w:t>
      </w:r>
      <w:proofErr w:type="gramEnd"/>
      <w:r w:rsidRPr="0084456F">
        <w:rPr>
          <w:rFonts w:ascii="Times New Roman" w:eastAsiaTheme="majorEastAsia" w:hAnsi="Times New Roman" w:cs="Times New Roman"/>
          <w:color w:val="000000" w:themeColor="text1"/>
          <w:sz w:val="24"/>
          <w:szCs w:val="24"/>
          <w:lang w:eastAsia="en-US"/>
        </w:rPr>
        <w:t xml:space="preserve"> si existiese alguna falla por resistencia, esta </w:t>
      </w:r>
      <w:r w:rsidR="003E78A7" w:rsidRPr="0084456F">
        <w:rPr>
          <w:rFonts w:ascii="Times New Roman" w:eastAsiaTheme="majorEastAsia" w:hAnsi="Times New Roman" w:cs="Times New Roman"/>
          <w:color w:val="000000" w:themeColor="text1"/>
          <w:sz w:val="24"/>
          <w:szCs w:val="24"/>
          <w:lang w:eastAsia="en-US"/>
        </w:rPr>
        <w:t>debería</w:t>
      </w:r>
      <w:r w:rsidRPr="0084456F">
        <w:rPr>
          <w:rFonts w:ascii="Times New Roman" w:eastAsiaTheme="majorEastAsia" w:hAnsi="Times New Roman" w:cs="Times New Roman"/>
          <w:color w:val="000000" w:themeColor="text1"/>
          <w:sz w:val="24"/>
          <w:szCs w:val="24"/>
          <w:lang w:eastAsia="en-US"/>
        </w:rPr>
        <w:t xml:space="preserve"> producirse en las costillas y no en las uniones.</w:t>
      </w:r>
    </w:p>
    <w:p w:rsidR="00E403EA" w:rsidRPr="0084456F" w:rsidRDefault="00E403EA" w:rsidP="0084456F">
      <w:pPr>
        <w:pStyle w:val="Prrafodelista"/>
        <w:spacing w:line="360" w:lineRule="auto"/>
        <w:jc w:val="both"/>
        <w:rPr>
          <w:rFonts w:ascii="Times New Roman" w:eastAsiaTheme="majorEastAsia" w:hAnsi="Times New Roman" w:cs="Times New Roman"/>
          <w:b/>
          <w:color w:val="000000" w:themeColor="text1"/>
          <w:sz w:val="24"/>
          <w:szCs w:val="24"/>
          <w:lang w:eastAsia="en-US"/>
        </w:rPr>
      </w:pPr>
    </w:p>
    <w:p w:rsidR="00320254" w:rsidRPr="0084456F" w:rsidRDefault="00320254"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Con la </w:t>
      </w:r>
      <w:r w:rsidR="00E1241C" w:rsidRPr="0084456F">
        <w:rPr>
          <w:rFonts w:ascii="Times New Roman" w:hAnsi="Times New Roman" w:cs="Times New Roman"/>
          <w:color w:val="000000" w:themeColor="text1"/>
          <w:sz w:val="24"/>
          <w:szCs w:val="24"/>
        </w:rPr>
        <w:t>creación</w:t>
      </w:r>
      <w:r w:rsidRPr="0084456F">
        <w:rPr>
          <w:rFonts w:ascii="Times New Roman" w:hAnsi="Times New Roman" w:cs="Times New Roman"/>
          <w:color w:val="000000" w:themeColor="text1"/>
          <w:sz w:val="24"/>
          <w:szCs w:val="24"/>
        </w:rPr>
        <w:t xml:space="preserve"> de la geomalla MULTIAXIAL se </w:t>
      </w:r>
      <w:r w:rsidR="00E1241C" w:rsidRPr="0084456F">
        <w:rPr>
          <w:rFonts w:ascii="Times New Roman" w:hAnsi="Times New Roman" w:cs="Times New Roman"/>
          <w:color w:val="000000" w:themeColor="text1"/>
          <w:sz w:val="24"/>
          <w:szCs w:val="24"/>
        </w:rPr>
        <w:t>logró</w:t>
      </w:r>
      <w:r w:rsidRPr="0084456F">
        <w:rPr>
          <w:rFonts w:ascii="Times New Roman" w:hAnsi="Times New Roman" w:cs="Times New Roman"/>
          <w:color w:val="000000" w:themeColor="text1"/>
          <w:sz w:val="24"/>
          <w:szCs w:val="24"/>
        </w:rPr>
        <w:t xml:space="preserve"> una estructura </w:t>
      </w:r>
      <w:r w:rsidR="00E1241C" w:rsidRPr="0084456F">
        <w:rPr>
          <w:rFonts w:ascii="Times New Roman" w:hAnsi="Times New Roman" w:cs="Times New Roman"/>
          <w:color w:val="000000" w:themeColor="text1"/>
          <w:sz w:val="24"/>
          <w:szCs w:val="24"/>
        </w:rPr>
        <w:t>más</w:t>
      </w:r>
      <w:r w:rsidRPr="0084456F">
        <w:rPr>
          <w:rFonts w:ascii="Times New Roman" w:hAnsi="Times New Roman" w:cs="Times New Roman"/>
          <w:color w:val="000000" w:themeColor="text1"/>
          <w:sz w:val="24"/>
          <w:szCs w:val="24"/>
        </w:rPr>
        <w:t xml:space="preserve"> </w:t>
      </w:r>
      <w:r w:rsidR="00E1241C" w:rsidRPr="0084456F">
        <w:rPr>
          <w:rFonts w:ascii="Times New Roman" w:hAnsi="Times New Roman" w:cs="Times New Roman"/>
          <w:color w:val="000000" w:themeColor="text1"/>
          <w:sz w:val="24"/>
          <w:szCs w:val="24"/>
        </w:rPr>
        <w:t>rígida</w:t>
      </w:r>
      <w:r w:rsidRPr="0084456F">
        <w:rPr>
          <w:rFonts w:ascii="Times New Roman" w:hAnsi="Times New Roman" w:cs="Times New Roman"/>
          <w:color w:val="000000" w:themeColor="text1"/>
          <w:sz w:val="24"/>
          <w:szCs w:val="24"/>
        </w:rPr>
        <w:t>.</w:t>
      </w:r>
      <w:r w:rsidR="008C1A2D">
        <w:rPr>
          <w:rFonts w:ascii="Times New Roman" w:hAnsi="Times New Roman" w:cs="Times New Roman"/>
          <w:color w:val="000000" w:themeColor="text1"/>
          <w:sz w:val="24"/>
          <w:szCs w:val="24"/>
        </w:rPr>
        <w:t xml:space="preserve"> </w:t>
      </w:r>
      <w:r w:rsidRPr="0084456F">
        <w:rPr>
          <w:rFonts w:ascii="Times New Roman" w:hAnsi="Times New Roman" w:cs="Times New Roman"/>
          <w:color w:val="000000" w:themeColor="text1"/>
          <w:sz w:val="24"/>
          <w:szCs w:val="24"/>
        </w:rPr>
        <w:t xml:space="preserve">Esto se debe al uso de una nueva </w:t>
      </w:r>
      <w:r w:rsidR="00E1241C" w:rsidRPr="0084456F">
        <w:rPr>
          <w:rFonts w:ascii="Times New Roman" w:hAnsi="Times New Roman" w:cs="Times New Roman"/>
          <w:color w:val="000000" w:themeColor="text1"/>
          <w:sz w:val="24"/>
          <w:szCs w:val="24"/>
        </w:rPr>
        <w:t>disposición</w:t>
      </w:r>
      <w:r w:rsidRPr="0084456F">
        <w:rPr>
          <w:rFonts w:ascii="Times New Roman" w:hAnsi="Times New Roman" w:cs="Times New Roman"/>
          <w:color w:val="000000" w:themeColor="text1"/>
          <w:sz w:val="24"/>
          <w:szCs w:val="24"/>
        </w:rPr>
        <w:t xml:space="preserve"> de las costillas, en </w:t>
      </w:r>
      <w:r w:rsidR="00E1241C" w:rsidRPr="0084456F">
        <w:rPr>
          <w:rFonts w:ascii="Times New Roman" w:hAnsi="Times New Roman" w:cs="Times New Roman"/>
          <w:color w:val="000000" w:themeColor="text1"/>
          <w:sz w:val="24"/>
          <w:szCs w:val="24"/>
        </w:rPr>
        <w:t>comparación</w:t>
      </w:r>
      <w:r w:rsidRPr="0084456F">
        <w:rPr>
          <w:rFonts w:ascii="Times New Roman" w:hAnsi="Times New Roman" w:cs="Times New Roman"/>
          <w:color w:val="000000" w:themeColor="text1"/>
          <w:sz w:val="24"/>
          <w:szCs w:val="24"/>
        </w:rPr>
        <w:t xml:space="preserve"> con la usada en las geomallas biaxiales, buscando optimizar el confinamiento de las </w:t>
      </w:r>
      <w:r w:rsidR="00E1241C" w:rsidRPr="0084456F">
        <w:rPr>
          <w:rFonts w:ascii="Times New Roman" w:hAnsi="Times New Roman" w:cs="Times New Roman"/>
          <w:color w:val="000000" w:themeColor="text1"/>
          <w:sz w:val="24"/>
          <w:szCs w:val="24"/>
        </w:rPr>
        <w:t>partículas</w:t>
      </w:r>
      <w:r w:rsidRPr="0084456F">
        <w:rPr>
          <w:rFonts w:ascii="Times New Roman" w:hAnsi="Times New Roman" w:cs="Times New Roman"/>
          <w:color w:val="000000" w:themeColor="text1"/>
          <w:sz w:val="24"/>
          <w:szCs w:val="24"/>
        </w:rPr>
        <w:t>.</w:t>
      </w:r>
    </w:p>
    <w:p w:rsidR="00055108" w:rsidRDefault="00320254" w:rsidP="0084456F">
      <w:pPr>
        <w:keepLines/>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La altura de la costilla asegura la </w:t>
      </w:r>
      <w:r w:rsidR="00E1241C" w:rsidRPr="0084456F">
        <w:rPr>
          <w:rFonts w:ascii="Times New Roman" w:hAnsi="Times New Roman" w:cs="Times New Roman"/>
          <w:color w:val="000000" w:themeColor="text1"/>
          <w:sz w:val="24"/>
          <w:szCs w:val="24"/>
        </w:rPr>
        <w:t>trabazón</w:t>
      </w:r>
      <w:r w:rsidRPr="0084456F">
        <w:rPr>
          <w:rFonts w:ascii="Times New Roman" w:hAnsi="Times New Roman" w:cs="Times New Roman"/>
          <w:color w:val="000000" w:themeColor="text1"/>
          <w:sz w:val="24"/>
          <w:szCs w:val="24"/>
        </w:rPr>
        <w:t xml:space="preserve"> del agregado granular con la geomalla y permite una mejor transferencia de esfuerzos y una menor </w:t>
      </w:r>
      <w:r w:rsidR="00E1241C" w:rsidRPr="0084456F">
        <w:rPr>
          <w:rFonts w:ascii="Times New Roman" w:hAnsi="Times New Roman" w:cs="Times New Roman"/>
          <w:color w:val="000000" w:themeColor="text1"/>
          <w:sz w:val="24"/>
          <w:szCs w:val="24"/>
        </w:rPr>
        <w:t>deflexión</w:t>
      </w:r>
      <w:r w:rsidRPr="0084456F">
        <w:rPr>
          <w:rFonts w:ascii="Times New Roman" w:hAnsi="Times New Roman" w:cs="Times New Roman"/>
          <w:color w:val="000000" w:themeColor="text1"/>
          <w:sz w:val="24"/>
          <w:szCs w:val="24"/>
        </w:rPr>
        <w:t xml:space="preserve"> de las capas del agregado; evitando la </w:t>
      </w:r>
      <w:r w:rsidR="00E1241C" w:rsidRPr="0084456F">
        <w:rPr>
          <w:rFonts w:ascii="Times New Roman" w:hAnsi="Times New Roman" w:cs="Times New Roman"/>
          <w:color w:val="000000" w:themeColor="text1"/>
          <w:sz w:val="24"/>
          <w:szCs w:val="24"/>
        </w:rPr>
        <w:t>contaminación</w:t>
      </w:r>
      <w:r w:rsidRPr="0084456F">
        <w:rPr>
          <w:rFonts w:ascii="Times New Roman" w:hAnsi="Times New Roman" w:cs="Times New Roman"/>
          <w:color w:val="000000" w:themeColor="text1"/>
          <w:sz w:val="24"/>
          <w:szCs w:val="24"/>
        </w:rPr>
        <w:t xml:space="preserve"> o </w:t>
      </w:r>
      <w:r w:rsidR="00E1241C" w:rsidRPr="0084456F">
        <w:rPr>
          <w:rFonts w:ascii="Times New Roman" w:hAnsi="Times New Roman" w:cs="Times New Roman"/>
          <w:color w:val="000000" w:themeColor="text1"/>
          <w:sz w:val="24"/>
          <w:szCs w:val="24"/>
        </w:rPr>
        <w:t>migración</w:t>
      </w:r>
      <w:r w:rsidRPr="0084456F">
        <w:rPr>
          <w:rFonts w:ascii="Times New Roman" w:hAnsi="Times New Roman" w:cs="Times New Roman"/>
          <w:color w:val="000000" w:themeColor="text1"/>
          <w:sz w:val="24"/>
          <w:szCs w:val="24"/>
        </w:rPr>
        <w:t xml:space="preserve"> de </w:t>
      </w:r>
      <w:r w:rsidR="00E1241C" w:rsidRPr="0084456F">
        <w:rPr>
          <w:rFonts w:ascii="Times New Roman" w:hAnsi="Times New Roman" w:cs="Times New Roman"/>
          <w:color w:val="000000" w:themeColor="text1"/>
          <w:sz w:val="24"/>
          <w:szCs w:val="24"/>
        </w:rPr>
        <w:t>partículas</w:t>
      </w:r>
      <w:r w:rsidRPr="0084456F">
        <w:rPr>
          <w:rFonts w:ascii="Times New Roman" w:hAnsi="Times New Roman" w:cs="Times New Roman"/>
          <w:color w:val="000000" w:themeColor="text1"/>
          <w:sz w:val="24"/>
          <w:szCs w:val="24"/>
        </w:rPr>
        <w:t xml:space="preserve"> finas hacia las capas de refuerzo. Además, se buscó que las juntas ya no sean el punto “</w:t>
      </w:r>
      <w:r w:rsidR="00E1241C" w:rsidRPr="0084456F">
        <w:rPr>
          <w:rFonts w:ascii="Times New Roman" w:hAnsi="Times New Roman" w:cs="Times New Roman"/>
          <w:color w:val="000000" w:themeColor="text1"/>
          <w:sz w:val="24"/>
          <w:szCs w:val="24"/>
        </w:rPr>
        <w:t>más</w:t>
      </w:r>
      <w:r w:rsidRPr="0084456F">
        <w:rPr>
          <w:rFonts w:ascii="Times New Roman" w:hAnsi="Times New Roman" w:cs="Times New Roman"/>
          <w:color w:val="000000" w:themeColor="text1"/>
          <w:sz w:val="24"/>
          <w:szCs w:val="24"/>
        </w:rPr>
        <w:t xml:space="preserve"> </w:t>
      </w:r>
      <w:r w:rsidR="00E1241C" w:rsidRPr="0084456F">
        <w:rPr>
          <w:rFonts w:ascii="Times New Roman" w:hAnsi="Times New Roman" w:cs="Times New Roman"/>
          <w:color w:val="000000" w:themeColor="text1"/>
          <w:sz w:val="24"/>
          <w:szCs w:val="24"/>
        </w:rPr>
        <w:t>débil</w:t>
      </w:r>
      <w:r w:rsidRPr="0084456F">
        <w:rPr>
          <w:rFonts w:ascii="Times New Roman" w:hAnsi="Times New Roman" w:cs="Times New Roman"/>
          <w:color w:val="000000" w:themeColor="text1"/>
          <w:sz w:val="24"/>
          <w:szCs w:val="24"/>
        </w:rPr>
        <w:t>” de la estructura</w:t>
      </w:r>
      <w:r w:rsidR="00A65FE2" w:rsidRPr="0084456F">
        <w:rPr>
          <w:rFonts w:ascii="Times New Roman" w:hAnsi="Times New Roman" w:cs="Times New Roman"/>
          <w:color w:val="000000" w:themeColor="text1"/>
          <w:sz w:val="24"/>
          <w:szCs w:val="24"/>
        </w:rPr>
        <w:t xml:space="preserve"> como se observa</w:t>
      </w:r>
      <w:r w:rsidR="001A0BE8" w:rsidRPr="0084456F">
        <w:rPr>
          <w:rFonts w:ascii="Times New Roman" w:hAnsi="Times New Roman" w:cs="Times New Roman"/>
          <w:color w:val="000000" w:themeColor="text1"/>
          <w:sz w:val="24"/>
          <w:szCs w:val="24"/>
        </w:rPr>
        <w:t xml:space="preserve"> en la siguiente figura:</w:t>
      </w:r>
    </w:p>
    <w:p w:rsidR="00B41FA5" w:rsidRDefault="00B41FA5" w:rsidP="0084456F">
      <w:pPr>
        <w:keepLines/>
        <w:spacing w:line="360" w:lineRule="auto"/>
        <w:jc w:val="both"/>
        <w:rPr>
          <w:rFonts w:ascii="Times New Roman" w:hAnsi="Times New Roman" w:cs="Times New Roman"/>
          <w:color w:val="000000" w:themeColor="text1"/>
          <w:sz w:val="24"/>
          <w:szCs w:val="24"/>
        </w:rPr>
      </w:pPr>
    </w:p>
    <w:p w:rsidR="00B41FA5" w:rsidRDefault="00B41FA5" w:rsidP="0084456F">
      <w:pPr>
        <w:keepLines/>
        <w:spacing w:line="360" w:lineRule="auto"/>
        <w:jc w:val="both"/>
        <w:rPr>
          <w:rFonts w:ascii="Times New Roman" w:hAnsi="Times New Roman" w:cs="Times New Roman"/>
          <w:color w:val="000000" w:themeColor="text1"/>
          <w:sz w:val="24"/>
          <w:szCs w:val="24"/>
        </w:rPr>
      </w:pPr>
    </w:p>
    <w:p w:rsidR="00B41FA5" w:rsidRDefault="00B41FA5" w:rsidP="0084456F">
      <w:pPr>
        <w:keepLines/>
        <w:spacing w:line="360" w:lineRule="auto"/>
        <w:jc w:val="both"/>
        <w:rPr>
          <w:rFonts w:ascii="Times New Roman" w:hAnsi="Times New Roman" w:cs="Times New Roman"/>
          <w:color w:val="000000" w:themeColor="text1"/>
          <w:sz w:val="24"/>
          <w:szCs w:val="24"/>
        </w:rPr>
      </w:pPr>
    </w:p>
    <w:p w:rsidR="00B41FA5" w:rsidRPr="0084456F" w:rsidRDefault="00B41FA5" w:rsidP="0084456F">
      <w:pPr>
        <w:keepLines/>
        <w:spacing w:line="360" w:lineRule="auto"/>
        <w:jc w:val="both"/>
        <w:rPr>
          <w:rFonts w:ascii="Times New Roman" w:hAnsi="Times New Roman" w:cs="Times New Roman"/>
          <w:color w:val="000000" w:themeColor="text1"/>
          <w:sz w:val="24"/>
          <w:szCs w:val="24"/>
        </w:rPr>
      </w:pPr>
    </w:p>
    <w:p w:rsidR="0004396C" w:rsidRDefault="00FC7652" w:rsidP="00066479">
      <w:pPr>
        <w:pStyle w:val="Descripcin"/>
        <w:keepNext/>
        <w:spacing w:after="0" w:line="276" w:lineRule="auto"/>
        <w:rPr>
          <w:rFonts w:ascii="Times New Roman" w:hAnsi="Times New Roman" w:cs="Times New Roman"/>
          <w:i w:val="0"/>
          <w:color w:val="000000" w:themeColor="text1"/>
          <w:sz w:val="24"/>
          <w:szCs w:val="24"/>
        </w:rPr>
      </w:pPr>
      <w:bookmarkStart w:id="30" w:name="_Toc524284092"/>
      <w:r w:rsidRPr="0084456F">
        <w:rPr>
          <w:rFonts w:ascii="Times New Roman" w:eastAsiaTheme="majorEastAsia" w:hAnsi="Times New Roman" w:cs="Times New Roman"/>
          <w:b/>
          <w:i w:val="0"/>
          <w:iCs w:val="0"/>
          <w:color w:val="000000" w:themeColor="text1"/>
          <w:sz w:val="24"/>
          <w:szCs w:val="24"/>
        </w:rPr>
        <w:lastRenderedPageBreak/>
        <w:t>Figura N°</w:t>
      </w:r>
      <w:r w:rsidR="00672215">
        <w:rPr>
          <w:rFonts w:ascii="Times New Roman" w:eastAsiaTheme="majorEastAsia" w:hAnsi="Times New Roman" w:cs="Times New Roman"/>
          <w:b/>
          <w:i w:val="0"/>
          <w:iCs w:val="0"/>
          <w:color w:val="000000" w:themeColor="text1"/>
          <w:sz w:val="24"/>
          <w:szCs w:val="24"/>
        </w:rPr>
        <w:t xml:space="preserve"> </w:t>
      </w:r>
      <w:r w:rsidR="00672215" w:rsidRPr="00672215">
        <w:rPr>
          <w:rFonts w:ascii="Times New Roman" w:eastAsiaTheme="majorEastAsia" w:hAnsi="Times New Roman" w:cs="Times New Roman"/>
          <w:b/>
          <w:i w:val="0"/>
          <w:iCs w:val="0"/>
          <w:color w:val="000000" w:themeColor="text1"/>
          <w:sz w:val="24"/>
          <w:szCs w:val="24"/>
        </w:rPr>
        <w:fldChar w:fldCharType="begin"/>
      </w:r>
      <w:r w:rsidR="00672215" w:rsidRPr="00672215">
        <w:rPr>
          <w:rFonts w:ascii="Times New Roman" w:eastAsiaTheme="majorEastAsia" w:hAnsi="Times New Roman" w:cs="Times New Roman"/>
          <w:b/>
          <w:i w:val="0"/>
          <w:color w:val="000000" w:themeColor="text1"/>
          <w:sz w:val="24"/>
          <w:szCs w:val="24"/>
        </w:rPr>
        <w:instrText xml:space="preserve"> SEQ Figura_N° \* ARABIC </w:instrText>
      </w:r>
      <w:r w:rsidR="00672215" w:rsidRPr="00672215">
        <w:rPr>
          <w:rFonts w:ascii="Times New Roman" w:eastAsiaTheme="majorEastAsia" w:hAnsi="Times New Roman" w:cs="Times New Roman"/>
          <w:b/>
          <w:i w:val="0"/>
          <w:iCs w:val="0"/>
          <w:color w:val="000000" w:themeColor="text1"/>
          <w:sz w:val="24"/>
          <w:szCs w:val="24"/>
        </w:rPr>
        <w:fldChar w:fldCharType="separate"/>
      </w:r>
      <w:r w:rsidR="00605626">
        <w:rPr>
          <w:rFonts w:ascii="Times New Roman" w:eastAsiaTheme="majorEastAsia" w:hAnsi="Times New Roman" w:cs="Times New Roman"/>
          <w:b/>
          <w:i w:val="0"/>
          <w:noProof/>
          <w:color w:val="000000" w:themeColor="text1"/>
          <w:sz w:val="24"/>
          <w:szCs w:val="24"/>
        </w:rPr>
        <w:t>5</w:t>
      </w:r>
      <w:r w:rsidR="00672215" w:rsidRPr="00672215">
        <w:rPr>
          <w:rFonts w:ascii="Times New Roman" w:eastAsiaTheme="majorEastAsia" w:hAnsi="Times New Roman" w:cs="Times New Roman"/>
          <w:b/>
          <w:i w:val="0"/>
          <w:iCs w:val="0"/>
          <w:color w:val="000000" w:themeColor="text1"/>
          <w:sz w:val="24"/>
          <w:szCs w:val="24"/>
        </w:rPr>
        <w:fldChar w:fldCharType="end"/>
      </w:r>
      <w:r w:rsidR="00672215" w:rsidRPr="00672215">
        <w:rPr>
          <w:rFonts w:ascii="Times New Roman" w:hAnsi="Times New Roman" w:cs="Times New Roman"/>
          <w:b/>
          <w:i w:val="0"/>
          <w:color w:val="000000" w:themeColor="text1"/>
          <w:sz w:val="24"/>
          <w:szCs w:val="24"/>
        </w:rPr>
        <w:t>:</w:t>
      </w:r>
      <w:r w:rsidRPr="0084456F">
        <w:rPr>
          <w:rFonts w:ascii="Times New Roman" w:hAnsi="Times New Roman" w:cs="Times New Roman"/>
          <w:i w:val="0"/>
          <w:color w:val="000000" w:themeColor="text1"/>
          <w:sz w:val="24"/>
          <w:szCs w:val="24"/>
        </w:rPr>
        <w:t xml:space="preserve"> </w:t>
      </w:r>
      <w:r w:rsidR="0004396C" w:rsidRPr="0084456F">
        <w:rPr>
          <w:rFonts w:ascii="Times New Roman" w:hAnsi="Times New Roman" w:cs="Times New Roman"/>
          <w:i w:val="0"/>
          <w:color w:val="000000" w:themeColor="text1"/>
          <w:sz w:val="24"/>
          <w:szCs w:val="24"/>
        </w:rPr>
        <w:t xml:space="preserve">Forma de las juntas en las geomallas </w:t>
      </w:r>
      <w:r w:rsidR="00226792" w:rsidRPr="0084456F">
        <w:rPr>
          <w:rFonts w:ascii="Times New Roman" w:hAnsi="Times New Roman" w:cs="Times New Roman"/>
          <w:i w:val="0"/>
          <w:color w:val="000000" w:themeColor="text1"/>
          <w:sz w:val="24"/>
          <w:szCs w:val="24"/>
        </w:rPr>
        <w:t>b</w:t>
      </w:r>
      <w:r w:rsidR="0004396C" w:rsidRPr="0084456F">
        <w:rPr>
          <w:rFonts w:ascii="Times New Roman" w:hAnsi="Times New Roman" w:cs="Times New Roman"/>
          <w:i w:val="0"/>
          <w:color w:val="000000" w:themeColor="text1"/>
          <w:sz w:val="24"/>
          <w:szCs w:val="24"/>
        </w:rPr>
        <w:t>iaxiales</w:t>
      </w:r>
      <w:r w:rsidR="00226792" w:rsidRPr="0084456F">
        <w:rPr>
          <w:rFonts w:ascii="Times New Roman" w:hAnsi="Times New Roman" w:cs="Times New Roman"/>
          <w:i w:val="0"/>
          <w:color w:val="000000" w:themeColor="text1"/>
          <w:sz w:val="24"/>
          <w:szCs w:val="24"/>
        </w:rPr>
        <w:t xml:space="preserve"> </w:t>
      </w:r>
      <w:r w:rsidR="0004396C" w:rsidRPr="0084456F">
        <w:rPr>
          <w:rFonts w:ascii="Times New Roman" w:hAnsi="Times New Roman" w:cs="Times New Roman"/>
          <w:i w:val="0"/>
          <w:color w:val="000000" w:themeColor="text1"/>
          <w:sz w:val="24"/>
          <w:szCs w:val="24"/>
        </w:rPr>
        <w:t>(izquierda) y multiaxiales (derecha)</w:t>
      </w:r>
      <w:r w:rsidR="00FE5717">
        <w:rPr>
          <w:rFonts w:ascii="Times New Roman" w:hAnsi="Times New Roman" w:cs="Times New Roman"/>
          <w:i w:val="0"/>
          <w:color w:val="000000" w:themeColor="text1"/>
          <w:sz w:val="24"/>
          <w:szCs w:val="24"/>
        </w:rPr>
        <w:t>.</w:t>
      </w:r>
      <w:bookmarkEnd w:id="30"/>
    </w:p>
    <w:p w:rsidR="00B76BBA" w:rsidRPr="00B76BBA" w:rsidRDefault="00B76BBA" w:rsidP="00B76BBA">
      <w:pPr>
        <w:rPr>
          <w:lang w:eastAsia="en-US"/>
        </w:rPr>
      </w:pPr>
    </w:p>
    <w:p w:rsidR="00320254" w:rsidRDefault="00320254" w:rsidP="001E0439">
      <w:pPr>
        <w:spacing w:line="360" w:lineRule="auto"/>
        <w:rPr>
          <w:rFonts w:ascii="Times New Roman" w:hAnsi="Times New Roman" w:cs="Times New Roman"/>
          <w:lang w:eastAsia="en-US"/>
        </w:rPr>
      </w:pPr>
      <w:r w:rsidRPr="0084456F">
        <w:rPr>
          <w:rFonts w:ascii="Times New Roman" w:hAnsi="Times New Roman" w:cs="Times New Roman"/>
          <w:noProof/>
        </w:rPr>
        <w:drawing>
          <wp:inline distT="0" distB="0" distL="0" distR="0" wp14:anchorId="66BDD6B4" wp14:editId="1BE2AB62">
            <wp:extent cx="3660457" cy="1920240"/>
            <wp:effectExtent l="76200" t="76200" r="130810" b="137160"/>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358" t="6178" r="2087" b="2381"/>
                    <a:stretch/>
                  </pic:blipFill>
                  <pic:spPr bwMode="auto">
                    <a:xfrm>
                      <a:off x="0" y="0"/>
                      <a:ext cx="3680518" cy="193076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E5717" w:rsidRPr="00FE5717" w:rsidRDefault="00FE5717" w:rsidP="00066479">
      <w:pPr>
        <w:spacing w:line="360" w:lineRule="auto"/>
        <w:rPr>
          <w:rFonts w:ascii="Times New Roman" w:hAnsi="Times New Roman" w:cs="Times New Roman"/>
          <w:color w:val="000000" w:themeColor="text1"/>
          <w:sz w:val="24"/>
          <w:szCs w:val="24"/>
        </w:rPr>
      </w:pPr>
      <w:r w:rsidRPr="00FE5717">
        <w:rPr>
          <w:rFonts w:ascii="Times New Roman" w:hAnsi="Times New Roman" w:cs="Times New Roman"/>
          <w:b/>
          <w:color w:val="000000" w:themeColor="text1"/>
          <w:sz w:val="24"/>
          <w:szCs w:val="24"/>
        </w:rPr>
        <w:t>Fuente:</w:t>
      </w:r>
      <w:r w:rsidRPr="00FE5717">
        <w:rPr>
          <w:rFonts w:ascii="Times New Roman" w:hAnsi="Times New Roman" w:cs="Times New Roman"/>
          <w:color w:val="000000" w:themeColor="text1"/>
          <w:sz w:val="24"/>
          <w:szCs w:val="24"/>
        </w:rPr>
        <w:t xml:space="preserve"> </w:t>
      </w:r>
      <w:r w:rsidR="00F33230">
        <w:rPr>
          <w:rFonts w:ascii="Times New Roman" w:hAnsi="Times New Roman" w:cs="Times New Roman"/>
          <w:color w:val="000000" w:themeColor="text1"/>
          <w:sz w:val="24"/>
          <w:szCs w:val="24"/>
        </w:rPr>
        <w:t xml:space="preserve">Tomado de </w:t>
      </w:r>
      <w:r>
        <w:rPr>
          <w:rFonts w:ascii="Times New Roman" w:hAnsi="Times New Roman" w:cs="Times New Roman"/>
          <w:color w:val="000000" w:themeColor="text1"/>
          <w:sz w:val="24"/>
          <w:szCs w:val="24"/>
        </w:rPr>
        <w:t>Tensar, 2013.</w:t>
      </w:r>
    </w:p>
    <w:p w:rsidR="00FE5717" w:rsidRPr="0084456F" w:rsidRDefault="00FE5717" w:rsidP="0084456F">
      <w:pPr>
        <w:spacing w:line="360" w:lineRule="auto"/>
        <w:jc w:val="center"/>
        <w:rPr>
          <w:rFonts w:ascii="Times New Roman" w:hAnsi="Times New Roman" w:cs="Times New Roman"/>
          <w:lang w:eastAsia="en-US"/>
        </w:rPr>
      </w:pPr>
    </w:p>
    <w:p w:rsidR="0004396C" w:rsidRPr="0084456F" w:rsidRDefault="00320254" w:rsidP="0084456F">
      <w:pPr>
        <w:keepNext/>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Esta mejora en la configuración del material permite que las cargas sean distribuidas radialmente hacia las cap</w:t>
      </w:r>
      <w:r w:rsidR="00A65FE2" w:rsidRPr="0084456F">
        <w:rPr>
          <w:rFonts w:ascii="Times New Roman" w:hAnsi="Times New Roman" w:cs="Times New Roman"/>
          <w:color w:val="000000" w:themeColor="text1"/>
          <w:sz w:val="24"/>
          <w:szCs w:val="24"/>
        </w:rPr>
        <w:t>as de suelo subyacentes</w:t>
      </w:r>
      <w:r w:rsidRPr="0084456F">
        <w:rPr>
          <w:rFonts w:ascii="Times New Roman" w:hAnsi="Times New Roman" w:cs="Times New Roman"/>
          <w:color w:val="000000" w:themeColor="text1"/>
          <w:sz w:val="24"/>
          <w:szCs w:val="24"/>
        </w:rPr>
        <w:t xml:space="preserve">. Sabiendo </w:t>
      </w:r>
      <w:r w:rsidR="001A0BE8" w:rsidRPr="0084456F">
        <w:rPr>
          <w:rFonts w:ascii="Times New Roman" w:hAnsi="Times New Roman" w:cs="Times New Roman"/>
          <w:color w:val="000000" w:themeColor="text1"/>
          <w:sz w:val="24"/>
          <w:szCs w:val="24"/>
        </w:rPr>
        <w:t>que las</w:t>
      </w:r>
      <w:r w:rsidRPr="0084456F">
        <w:rPr>
          <w:rFonts w:ascii="Times New Roman" w:hAnsi="Times New Roman" w:cs="Times New Roman"/>
          <w:color w:val="000000" w:themeColor="text1"/>
          <w:sz w:val="24"/>
          <w:szCs w:val="24"/>
        </w:rPr>
        <w:t xml:space="preserve"> cargas de </w:t>
      </w:r>
      <w:r w:rsidR="00E1241C" w:rsidRPr="0084456F">
        <w:rPr>
          <w:rFonts w:ascii="Times New Roman" w:hAnsi="Times New Roman" w:cs="Times New Roman"/>
          <w:color w:val="000000" w:themeColor="text1"/>
          <w:sz w:val="24"/>
          <w:szCs w:val="24"/>
        </w:rPr>
        <w:t>tráfico</w:t>
      </w:r>
      <w:r w:rsidR="00A65FE2" w:rsidRPr="0084456F">
        <w:rPr>
          <w:rFonts w:ascii="Times New Roman" w:hAnsi="Times New Roman" w:cs="Times New Roman"/>
          <w:color w:val="000000" w:themeColor="text1"/>
          <w:sz w:val="24"/>
          <w:szCs w:val="24"/>
        </w:rPr>
        <w:t xml:space="preserve"> a</w:t>
      </w:r>
      <w:r w:rsidRPr="0084456F">
        <w:rPr>
          <w:rFonts w:ascii="Times New Roman" w:hAnsi="Times New Roman" w:cs="Times New Roman"/>
          <w:color w:val="000000" w:themeColor="text1"/>
          <w:sz w:val="24"/>
          <w:szCs w:val="24"/>
        </w:rPr>
        <w:t xml:space="preserve"> las que estará sometido el pavimento serán transmitidas en todas las direcciones</w:t>
      </w:r>
      <w:r w:rsidR="00A65FE2" w:rsidRPr="0084456F">
        <w:rPr>
          <w:rFonts w:ascii="Times New Roman" w:hAnsi="Times New Roman" w:cs="Times New Roman"/>
          <w:color w:val="000000" w:themeColor="text1"/>
          <w:sz w:val="24"/>
          <w:szCs w:val="24"/>
        </w:rPr>
        <w:t xml:space="preserve"> </w:t>
      </w:r>
      <w:r w:rsidRPr="0084456F">
        <w:rPr>
          <w:rFonts w:ascii="Times New Roman" w:hAnsi="Times New Roman" w:cs="Times New Roman"/>
          <w:color w:val="000000" w:themeColor="text1"/>
          <w:sz w:val="24"/>
          <w:szCs w:val="24"/>
        </w:rPr>
        <w:t>(360 grados), esta característica diferencia a las geomallas multiaxiales de todas las demás existentes en la actualidad.</w:t>
      </w:r>
    </w:p>
    <w:p w:rsidR="002F20F3" w:rsidRPr="0084456F" w:rsidRDefault="00FC7652" w:rsidP="00053A65">
      <w:pPr>
        <w:pStyle w:val="Descripcin"/>
        <w:spacing w:line="360" w:lineRule="auto"/>
        <w:rPr>
          <w:rFonts w:ascii="Times New Roman" w:hAnsi="Times New Roman" w:cs="Times New Roman"/>
          <w:i w:val="0"/>
          <w:color w:val="000000" w:themeColor="text1"/>
          <w:sz w:val="24"/>
          <w:szCs w:val="24"/>
        </w:rPr>
      </w:pPr>
      <w:bookmarkStart w:id="31" w:name="_Toc524284093"/>
      <w:r w:rsidRPr="0084456F">
        <w:rPr>
          <w:rFonts w:ascii="Times New Roman" w:eastAsiaTheme="majorEastAsia" w:hAnsi="Times New Roman" w:cs="Times New Roman"/>
          <w:b/>
          <w:i w:val="0"/>
          <w:iCs w:val="0"/>
          <w:color w:val="000000" w:themeColor="text1"/>
          <w:sz w:val="24"/>
          <w:szCs w:val="24"/>
        </w:rPr>
        <w:t>Figura N°</w:t>
      </w:r>
      <w:r w:rsidR="00672215">
        <w:rPr>
          <w:rFonts w:ascii="Times New Roman" w:eastAsiaTheme="majorEastAsia" w:hAnsi="Times New Roman" w:cs="Times New Roman"/>
          <w:b/>
          <w:i w:val="0"/>
          <w:iCs w:val="0"/>
          <w:color w:val="000000" w:themeColor="text1"/>
          <w:sz w:val="24"/>
          <w:szCs w:val="24"/>
        </w:rPr>
        <w:t xml:space="preserve"> </w:t>
      </w:r>
      <w:r w:rsidR="00672215" w:rsidRPr="00672215">
        <w:rPr>
          <w:rFonts w:ascii="Times New Roman" w:eastAsiaTheme="majorEastAsia" w:hAnsi="Times New Roman" w:cs="Times New Roman"/>
          <w:b/>
          <w:i w:val="0"/>
          <w:iCs w:val="0"/>
          <w:color w:val="000000" w:themeColor="text1"/>
          <w:sz w:val="24"/>
          <w:szCs w:val="24"/>
        </w:rPr>
        <w:fldChar w:fldCharType="begin"/>
      </w:r>
      <w:r w:rsidR="00672215" w:rsidRPr="00672215">
        <w:rPr>
          <w:rFonts w:ascii="Times New Roman" w:eastAsiaTheme="majorEastAsia" w:hAnsi="Times New Roman" w:cs="Times New Roman"/>
          <w:b/>
          <w:i w:val="0"/>
          <w:color w:val="000000" w:themeColor="text1"/>
          <w:sz w:val="24"/>
          <w:szCs w:val="24"/>
        </w:rPr>
        <w:instrText xml:space="preserve"> SEQ Figura_N° \* ARABIC </w:instrText>
      </w:r>
      <w:r w:rsidR="00672215" w:rsidRPr="00672215">
        <w:rPr>
          <w:rFonts w:ascii="Times New Roman" w:eastAsiaTheme="majorEastAsia" w:hAnsi="Times New Roman" w:cs="Times New Roman"/>
          <w:b/>
          <w:i w:val="0"/>
          <w:iCs w:val="0"/>
          <w:color w:val="000000" w:themeColor="text1"/>
          <w:sz w:val="24"/>
          <w:szCs w:val="24"/>
        </w:rPr>
        <w:fldChar w:fldCharType="separate"/>
      </w:r>
      <w:r w:rsidR="00605626">
        <w:rPr>
          <w:rFonts w:ascii="Times New Roman" w:eastAsiaTheme="majorEastAsia" w:hAnsi="Times New Roman" w:cs="Times New Roman"/>
          <w:b/>
          <w:i w:val="0"/>
          <w:noProof/>
          <w:color w:val="000000" w:themeColor="text1"/>
          <w:sz w:val="24"/>
          <w:szCs w:val="24"/>
        </w:rPr>
        <w:t>6</w:t>
      </w:r>
      <w:r w:rsidR="00672215" w:rsidRPr="00672215">
        <w:rPr>
          <w:rFonts w:ascii="Times New Roman" w:eastAsiaTheme="majorEastAsia" w:hAnsi="Times New Roman" w:cs="Times New Roman"/>
          <w:b/>
          <w:i w:val="0"/>
          <w:iCs w:val="0"/>
          <w:color w:val="000000" w:themeColor="text1"/>
          <w:sz w:val="24"/>
          <w:szCs w:val="24"/>
        </w:rPr>
        <w:fldChar w:fldCharType="end"/>
      </w:r>
      <w:r w:rsidR="00672215" w:rsidRPr="00672215">
        <w:rPr>
          <w:rFonts w:ascii="Times New Roman" w:hAnsi="Times New Roman" w:cs="Times New Roman"/>
          <w:b/>
          <w:i w:val="0"/>
          <w:color w:val="000000" w:themeColor="text1"/>
          <w:sz w:val="24"/>
          <w:szCs w:val="24"/>
        </w:rPr>
        <w:t>:</w:t>
      </w:r>
      <w:r w:rsidR="00672215" w:rsidRPr="00672215">
        <w:rPr>
          <w:rFonts w:ascii="Times New Roman" w:hAnsi="Times New Roman" w:cs="Times New Roman"/>
          <w:i w:val="0"/>
          <w:color w:val="000000" w:themeColor="text1"/>
          <w:sz w:val="24"/>
          <w:szCs w:val="24"/>
        </w:rPr>
        <w:t xml:space="preserve"> </w:t>
      </w:r>
      <w:r w:rsidR="002F20F3" w:rsidRPr="0084456F">
        <w:rPr>
          <w:rFonts w:ascii="Times New Roman" w:hAnsi="Times New Roman" w:cs="Times New Roman"/>
          <w:i w:val="0"/>
          <w:color w:val="000000" w:themeColor="text1"/>
          <w:sz w:val="24"/>
          <w:szCs w:val="24"/>
        </w:rPr>
        <w:t>Distribución radial de esfuerzos lograda con la geomalla multiaxial</w:t>
      </w:r>
      <w:r w:rsidR="00FE5717">
        <w:rPr>
          <w:rFonts w:ascii="Times New Roman" w:hAnsi="Times New Roman" w:cs="Times New Roman"/>
          <w:i w:val="0"/>
          <w:color w:val="000000" w:themeColor="text1"/>
          <w:sz w:val="24"/>
          <w:szCs w:val="24"/>
        </w:rPr>
        <w:t>.</w:t>
      </w:r>
      <w:bookmarkEnd w:id="31"/>
    </w:p>
    <w:p w:rsidR="00320254" w:rsidRDefault="00320254" w:rsidP="001E0439">
      <w:pPr>
        <w:spacing w:line="360" w:lineRule="auto"/>
        <w:rPr>
          <w:rFonts w:ascii="Times New Roman" w:hAnsi="Times New Roman" w:cs="Times New Roman"/>
        </w:rPr>
      </w:pPr>
      <w:r w:rsidRPr="0084456F">
        <w:rPr>
          <w:rFonts w:ascii="Times New Roman" w:hAnsi="Times New Roman" w:cs="Times New Roman"/>
          <w:noProof/>
        </w:rPr>
        <w:drawing>
          <wp:inline distT="0" distB="0" distL="0" distR="0" wp14:anchorId="61D588F8" wp14:editId="57F47F0A">
            <wp:extent cx="3291840" cy="1620905"/>
            <wp:effectExtent l="76200" t="76200" r="137160" b="132080"/>
            <wp:docPr id="495"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15698" cy="16326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5717" w:rsidRPr="00FE5717" w:rsidRDefault="00FE5717" w:rsidP="00053A65">
      <w:pPr>
        <w:spacing w:line="360" w:lineRule="auto"/>
        <w:rPr>
          <w:rFonts w:ascii="Times New Roman" w:hAnsi="Times New Roman" w:cs="Times New Roman"/>
          <w:color w:val="000000" w:themeColor="text1"/>
          <w:sz w:val="24"/>
          <w:szCs w:val="24"/>
        </w:rPr>
      </w:pPr>
      <w:r w:rsidRPr="00FE5717">
        <w:rPr>
          <w:rFonts w:ascii="Times New Roman" w:hAnsi="Times New Roman" w:cs="Times New Roman"/>
          <w:b/>
          <w:color w:val="000000" w:themeColor="text1"/>
          <w:sz w:val="24"/>
          <w:szCs w:val="24"/>
        </w:rPr>
        <w:t>Fuente:</w:t>
      </w:r>
      <w:r w:rsidRPr="00FE5717">
        <w:rPr>
          <w:rFonts w:ascii="Times New Roman" w:hAnsi="Times New Roman" w:cs="Times New Roman"/>
          <w:color w:val="000000" w:themeColor="text1"/>
          <w:sz w:val="24"/>
          <w:szCs w:val="24"/>
        </w:rPr>
        <w:t xml:space="preserve"> </w:t>
      </w:r>
      <w:r w:rsidR="00F33230">
        <w:rPr>
          <w:rFonts w:ascii="Times New Roman" w:hAnsi="Times New Roman" w:cs="Times New Roman"/>
          <w:color w:val="000000" w:themeColor="text1"/>
          <w:sz w:val="24"/>
          <w:szCs w:val="24"/>
        </w:rPr>
        <w:t xml:space="preserve">Tomado de </w:t>
      </w:r>
      <w:r>
        <w:rPr>
          <w:rFonts w:ascii="Times New Roman" w:hAnsi="Times New Roman" w:cs="Times New Roman"/>
          <w:color w:val="000000" w:themeColor="text1"/>
          <w:sz w:val="24"/>
          <w:szCs w:val="24"/>
        </w:rPr>
        <w:t>Tensar, 2013.</w:t>
      </w:r>
    </w:p>
    <w:p w:rsidR="00FE5717" w:rsidRPr="0084456F" w:rsidRDefault="00FE5717" w:rsidP="0084456F">
      <w:pPr>
        <w:spacing w:line="360" w:lineRule="auto"/>
        <w:jc w:val="center"/>
        <w:rPr>
          <w:rFonts w:ascii="Times New Roman" w:hAnsi="Times New Roman" w:cs="Times New Roman"/>
        </w:rPr>
      </w:pPr>
    </w:p>
    <w:p w:rsidR="00320254" w:rsidRPr="0084456F" w:rsidRDefault="00320254" w:rsidP="0084456F">
      <w:pPr>
        <w:keepNext/>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Además de las funciones principales de los </w:t>
      </w:r>
      <w:proofErr w:type="spellStart"/>
      <w:r w:rsidRPr="0084456F">
        <w:rPr>
          <w:rFonts w:ascii="Times New Roman" w:hAnsi="Times New Roman" w:cs="Times New Roman"/>
          <w:color w:val="000000" w:themeColor="text1"/>
          <w:sz w:val="24"/>
          <w:szCs w:val="24"/>
        </w:rPr>
        <w:t>geosintéticos</w:t>
      </w:r>
      <w:proofErr w:type="spellEnd"/>
      <w:r w:rsidRPr="0084456F">
        <w:rPr>
          <w:rFonts w:ascii="Times New Roman" w:hAnsi="Times New Roman" w:cs="Times New Roman"/>
          <w:color w:val="000000" w:themeColor="text1"/>
          <w:sz w:val="24"/>
          <w:szCs w:val="24"/>
        </w:rPr>
        <w:t xml:space="preserve"> mencionadas anteriormente las geomallas cumplen las siguientes funciones:</w:t>
      </w:r>
    </w:p>
    <w:p w:rsidR="00320254" w:rsidRPr="0084456F" w:rsidRDefault="00320254" w:rsidP="0084456F">
      <w:pPr>
        <w:spacing w:line="360" w:lineRule="auto"/>
        <w:rPr>
          <w:rFonts w:ascii="Times New Roman" w:hAnsi="Times New Roman" w:cs="Times New Roman"/>
          <w:lang w:eastAsia="en-US"/>
        </w:rPr>
      </w:pPr>
    </w:p>
    <w:p w:rsidR="00320254" w:rsidRPr="0084456F" w:rsidRDefault="00320254" w:rsidP="0084456F">
      <w:pPr>
        <w:pStyle w:val="Prrafodelista"/>
        <w:numPr>
          <w:ilvl w:val="0"/>
          <w:numId w:val="5"/>
        </w:numPr>
        <w:spacing w:line="360" w:lineRule="auto"/>
        <w:ind w:left="436" w:hanging="436"/>
        <w:jc w:val="both"/>
        <w:rPr>
          <w:rFonts w:ascii="Times New Roman" w:eastAsiaTheme="majorEastAsia" w:hAnsi="Times New Roman" w:cs="Times New Roman"/>
          <w:color w:val="000000" w:themeColor="text1"/>
          <w:sz w:val="24"/>
          <w:szCs w:val="24"/>
          <w:lang w:eastAsia="en-US"/>
        </w:rPr>
      </w:pPr>
      <w:r w:rsidRPr="0084456F">
        <w:rPr>
          <w:rFonts w:ascii="Times New Roman" w:eastAsiaTheme="majorEastAsia" w:hAnsi="Times New Roman" w:cs="Times New Roman"/>
          <w:b/>
          <w:color w:val="000000" w:themeColor="text1"/>
          <w:sz w:val="24"/>
          <w:szCs w:val="24"/>
          <w:lang w:eastAsia="en-US"/>
        </w:rPr>
        <w:t>Reducción de espesores:</w:t>
      </w:r>
      <w:r w:rsidRPr="0084456F">
        <w:rPr>
          <w:rFonts w:ascii="Times New Roman" w:eastAsiaTheme="majorEastAsia" w:hAnsi="Times New Roman" w:cs="Times New Roman"/>
          <w:color w:val="000000" w:themeColor="text1"/>
          <w:sz w:val="24"/>
          <w:szCs w:val="24"/>
          <w:lang w:eastAsia="en-US"/>
        </w:rPr>
        <w:t xml:space="preserve"> A través del aumento de la capacidad de soporte de una capa de agregado, se pueden reducir espesores de material a reemplazar en el caso </w:t>
      </w:r>
      <w:r w:rsidRPr="0084456F">
        <w:rPr>
          <w:rFonts w:ascii="Times New Roman" w:eastAsiaTheme="majorEastAsia" w:hAnsi="Times New Roman" w:cs="Times New Roman"/>
          <w:color w:val="000000" w:themeColor="text1"/>
          <w:sz w:val="24"/>
          <w:szCs w:val="24"/>
          <w:lang w:eastAsia="en-US"/>
        </w:rPr>
        <w:lastRenderedPageBreak/>
        <w:t>de que se trate de un mejoramiento de subrasantes. Asimismo, dado que el uso de geomallas permite la construcción de capas más rígidas, se pueden reducir los espesores necesarios para el caso d</w:t>
      </w:r>
      <w:r w:rsidR="00E86C60">
        <w:rPr>
          <w:rFonts w:ascii="Times New Roman" w:eastAsiaTheme="majorEastAsia" w:hAnsi="Times New Roman" w:cs="Times New Roman"/>
          <w:color w:val="000000" w:themeColor="text1"/>
          <w:sz w:val="24"/>
          <w:szCs w:val="24"/>
          <w:lang w:eastAsia="en-US"/>
        </w:rPr>
        <w:t xml:space="preserve">e bases o subbases granulares. </w:t>
      </w:r>
      <w:r w:rsidRPr="0084456F">
        <w:rPr>
          <w:rFonts w:ascii="Times New Roman" w:eastAsiaTheme="majorEastAsia" w:hAnsi="Times New Roman" w:cs="Times New Roman"/>
          <w:color w:val="000000" w:themeColor="text1"/>
          <w:sz w:val="24"/>
          <w:szCs w:val="24"/>
          <w:lang w:eastAsia="en-US"/>
        </w:rPr>
        <w:t>Esto conlleva un ahorro en el costo final de transporte de material, en el caso en el que exista una escasez de material granular cerca de la zona (por ejemplo, durante la construcción de una vía en la selva), o la reducción de los tiempos de instalación y entrega de la obra.</w:t>
      </w:r>
    </w:p>
    <w:p w:rsidR="00320254" w:rsidRPr="0084456F" w:rsidRDefault="00320254" w:rsidP="0084456F">
      <w:pPr>
        <w:pStyle w:val="Prrafodelista"/>
        <w:numPr>
          <w:ilvl w:val="0"/>
          <w:numId w:val="5"/>
        </w:numPr>
        <w:spacing w:line="360" w:lineRule="auto"/>
        <w:ind w:left="436" w:hanging="436"/>
        <w:jc w:val="both"/>
        <w:rPr>
          <w:rFonts w:ascii="Times New Roman" w:eastAsiaTheme="majorEastAsia" w:hAnsi="Times New Roman" w:cs="Times New Roman"/>
          <w:b/>
          <w:color w:val="000000" w:themeColor="text1"/>
          <w:sz w:val="24"/>
          <w:szCs w:val="24"/>
          <w:lang w:eastAsia="en-US"/>
        </w:rPr>
      </w:pPr>
      <w:r w:rsidRPr="0084456F">
        <w:rPr>
          <w:rFonts w:ascii="Times New Roman" w:eastAsiaTheme="majorEastAsia" w:hAnsi="Times New Roman" w:cs="Times New Roman"/>
          <w:b/>
          <w:color w:val="000000" w:themeColor="text1"/>
          <w:sz w:val="24"/>
          <w:szCs w:val="24"/>
          <w:lang w:eastAsia="en-US"/>
        </w:rPr>
        <w:t>Incremento de vida útil de la vía:</w:t>
      </w:r>
      <w:r w:rsidRPr="0084456F">
        <w:rPr>
          <w:rFonts w:ascii="Times New Roman" w:eastAsiaTheme="majorEastAsia" w:hAnsi="Times New Roman" w:cs="Times New Roman"/>
          <w:color w:val="000000" w:themeColor="text1"/>
          <w:sz w:val="24"/>
          <w:szCs w:val="24"/>
          <w:lang w:eastAsia="en-US"/>
        </w:rPr>
        <w:t xml:space="preserve"> Si mantenemos el espesor inicial de diseño, podemos lograr un aumento significativo en el número de ejes equivalentes (</w:t>
      </w:r>
      <w:proofErr w:type="spellStart"/>
      <w:r w:rsidRPr="0084456F">
        <w:rPr>
          <w:rFonts w:ascii="Times New Roman" w:eastAsiaTheme="majorEastAsia" w:hAnsi="Times New Roman" w:cs="Times New Roman"/>
          <w:color w:val="000000" w:themeColor="text1"/>
          <w:sz w:val="24"/>
          <w:szCs w:val="24"/>
          <w:lang w:eastAsia="en-US"/>
        </w:rPr>
        <w:t>ESAL’s</w:t>
      </w:r>
      <w:proofErr w:type="spellEnd"/>
      <w:r w:rsidRPr="0084456F">
        <w:rPr>
          <w:rFonts w:ascii="Times New Roman" w:eastAsiaTheme="majorEastAsia" w:hAnsi="Times New Roman" w:cs="Times New Roman"/>
          <w:color w:val="000000" w:themeColor="text1"/>
          <w:sz w:val="24"/>
          <w:szCs w:val="24"/>
          <w:lang w:eastAsia="en-US"/>
        </w:rPr>
        <w:t>) que soportará el pavimento antes de presentar fallas o necesitar de mantenimiento. Esto se puede traducir en un ahorro considerable en los costos de mantenimiento de la vía proyectada y un ahorro a largo plazo.</w:t>
      </w:r>
    </w:p>
    <w:p w:rsidR="00320254" w:rsidRPr="0084456F" w:rsidRDefault="00320254" w:rsidP="0084456F">
      <w:pPr>
        <w:pStyle w:val="Prrafodelista"/>
        <w:numPr>
          <w:ilvl w:val="0"/>
          <w:numId w:val="5"/>
        </w:numPr>
        <w:spacing w:line="360" w:lineRule="auto"/>
        <w:ind w:left="436" w:hanging="436"/>
        <w:jc w:val="both"/>
        <w:rPr>
          <w:rFonts w:ascii="Times New Roman" w:eastAsiaTheme="majorEastAsia" w:hAnsi="Times New Roman" w:cs="Times New Roman"/>
          <w:color w:val="000000" w:themeColor="text1"/>
          <w:sz w:val="24"/>
          <w:szCs w:val="24"/>
          <w:lang w:eastAsia="en-US"/>
        </w:rPr>
      </w:pPr>
      <w:r w:rsidRPr="0084456F">
        <w:rPr>
          <w:rFonts w:ascii="Times New Roman" w:eastAsiaTheme="majorEastAsia" w:hAnsi="Times New Roman" w:cs="Times New Roman"/>
          <w:b/>
          <w:color w:val="000000" w:themeColor="text1"/>
          <w:sz w:val="24"/>
          <w:szCs w:val="24"/>
          <w:lang w:eastAsia="en-US"/>
        </w:rPr>
        <w:t>Incremento de capacidad de soporte:</w:t>
      </w:r>
      <w:r w:rsidRPr="0084456F">
        <w:rPr>
          <w:rFonts w:ascii="Times New Roman" w:eastAsiaTheme="majorEastAsia" w:hAnsi="Times New Roman" w:cs="Times New Roman"/>
          <w:color w:val="000000" w:themeColor="text1"/>
          <w:sz w:val="24"/>
          <w:szCs w:val="24"/>
          <w:lang w:eastAsia="en-US"/>
        </w:rPr>
        <w:t xml:space="preserve"> Las capas de suelo reforzadas con geomallas admiten una mayor carga sobre estas. Esto se puede ver reflejado en su uso en </w:t>
      </w:r>
      <w:proofErr w:type="spellStart"/>
      <w:r w:rsidRPr="0084456F">
        <w:rPr>
          <w:rFonts w:ascii="Times New Roman" w:eastAsiaTheme="majorEastAsia" w:hAnsi="Times New Roman" w:cs="Times New Roman"/>
          <w:color w:val="000000" w:themeColor="text1"/>
          <w:sz w:val="24"/>
          <w:szCs w:val="24"/>
          <w:lang w:eastAsia="en-US"/>
        </w:rPr>
        <w:t>haulroads</w:t>
      </w:r>
      <w:proofErr w:type="spellEnd"/>
      <w:r w:rsidRPr="0084456F">
        <w:rPr>
          <w:rFonts w:ascii="Times New Roman" w:eastAsiaTheme="majorEastAsia" w:hAnsi="Times New Roman" w:cs="Times New Roman"/>
          <w:color w:val="000000" w:themeColor="text1"/>
          <w:sz w:val="24"/>
          <w:szCs w:val="24"/>
          <w:lang w:eastAsia="en-US"/>
        </w:rPr>
        <w:t xml:space="preserve"> o caminos mineros, vías sobre suelos muy blandos o suelos que soportarán cargas de tráfico muy altas.</w:t>
      </w:r>
    </w:p>
    <w:p w:rsidR="00320254" w:rsidRPr="0084456F" w:rsidRDefault="00320254" w:rsidP="0084456F">
      <w:pPr>
        <w:pStyle w:val="Prrafodelista"/>
        <w:numPr>
          <w:ilvl w:val="0"/>
          <w:numId w:val="5"/>
        </w:numPr>
        <w:spacing w:line="360" w:lineRule="auto"/>
        <w:ind w:left="436" w:hanging="436"/>
        <w:jc w:val="both"/>
        <w:rPr>
          <w:rFonts w:ascii="Times New Roman" w:eastAsiaTheme="majorEastAsia" w:hAnsi="Times New Roman" w:cs="Times New Roman"/>
          <w:b/>
          <w:color w:val="000000" w:themeColor="text1"/>
          <w:sz w:val="24"/>
          <w:szCs w:val="24"/>
          <w:lang w:eastAsia="en-US"/>
        </w:rPr>
      </w:pPr>
      <w:r w:rsidRPr="0084456F">
        <w:rPr>
          <w:rFonts w:ascii="Times New Roman" w:eastAsiaTheme="majorEastAsia" w:hAnsi="Times New Roman" w:cs="Times New Roman"/>
          <w:b/>
          <w:color w:val="000000" w:themeColor="text1"/>
          <w:sz w:val="24"/>
          <w:szCs w:val="24"/>
          <w:lang w:eastAsia="en-US"/>
        </w:rPr>
        <w:t>Cobertura de vacíos:</w:t>
      </w:r>
      <w:r w:rsidRPr="0084456F">
        <w:rPr>
          <w:rFonts w:ascii="Times New Roman" w:eastAsiaTheme="majorEastAsia" w:hAnsi="Times New Roman" w:cs="Times New Roman"/>
          <w:color w:val="000000" w:themeColor="text1"/>
          <w:sz w:val="24"/>
          <w:szCs w:val="24"/>
          <w:lang w:eastAsia="en-US"/>
        </w:rPr>
        <w:t xml:space="preserve"> Tal vez esta sea una aplicación no muy usada, pero con el uso de geomallas es posible cruzar vacíos que se puedan producir por el colapso debido a la erosión o falla de algunas zonas de la subrasante. Esta solución solo es temporal, y se recomienda utilizarla hasta que se produzca la reparación de la falla. En este caso, el mecanismo de membrana tensionada será el más relevante ya que la geomalla tendrá que desarrollar fuerzas de tensión.</w:t>
      </w:r>
    </w:p>
    <w:p w:rsidR="00320254" w:rsidRPr="0084456F" w:rsidRDefault="00320254" w:rsidP="0084456F">
      <w:pPr>
        <w:pStyle w:val="Prrafodelista"/>
        <w:numPr>
          <w:ilvl w:val="0"/>
          <w:numId w:val="5"/>
        </w:numPr>
        <w:spacing w:line="360" w:lineRule="auto"/>
        <w:ind w:left="436" w:hanging="436"/>
        <w:jc w:val="both"/>
        <w:rPr>
          <w:rFonts w:ascii="Times New Roman" w:eastAsiaTheme="majorEastAsia" w:hAnsi="Times New Roman" w:cs="Times New Roman"/>
          <w:b/>
          <w:color w:val="000000" w:themeColor="text1"/>
          <w:sz w:val="24"/>
          <w:szCs w:val="24"/>
          <w:lang w:eastAsia="en-US"/>
        </w:rPr>
      </w:pPr>
      <w:r w:rsidRPr="0084456F">
        <w:rPr>
          <w:rFonts w:ascii="Times New Roman" w:eastAsiaTheme="majorEastAsia" w:hAnsi="Times New Roman" w:cs="Times New Roman"/>
          <w:b/>
          <w:color w:val="000000" w:themeColor="text1"/>
          <w:sz w:val="24"/>
          <w:szCs w:val="24"/>
          <w:lang w:eastAsia="en-US"/>
        </w:rPr>
        <w:t>Nivelación de subrasantes débiles:</w:t>
      </w:r>
      <w:r w:rsidRPr="0084456F">
        <w:rPr>
          <w:rFonts w:ascii="Times New Roman" w:eastAsiaTheme="majorEastAsia" w:hAnsi="Times New Roman" w:cs="Times New Roman"/>
          <w:color w:val="000000" w:themeColor="text1"/>
          <w:sz w:val="24"/>
          <w:szCs w:val="24"/>
          <w:lang w:eastAsia="en-US"/>
        </w:rPr>
        <w:t xml:space="preserve"> A través de los mecanismos ya descritos, se logra una “APARENTE” capacidad de soporte mayor. Esta característica permite que se puedan crear plataformas constructivas o vías de acceso sobre suelos muy blandos (esto es útil en la construcción de diques flotantes o vías de acceso sobre suelos pantanosos).</w:t>
      </w:r>
    </w:p>
    <w:p w:rsidR="00320254" w:rsidRPr="0084456F" w:rsidRDefault="00320254" w:rsidP="0084456F">
      <w:pPr>
        <w:pStyle w:val="Prrafodelista"/>
        <w:spacing w:line="360" w:lineRule="auto"/>
        <w:jc w:val="both"/>
        <w:rPr>
          <w:rFonts w:ascii="Times New Roman" w:hAnsi="Times New Roman" w:cs="Times New Roman"/>
          <w:color w:val="000000" w:themeColor="text1"/>
          <w:sz w:val="24"/>
          <w:szCs w:val="24"/>
        </w:rPr>
      </w:pPr>
    </w:p>
    <w:p w:rsidR="00383D88" w:rsidRPr="0084456F" w:rsidRDefault="00383D88" w:rsidP="0084456F">
      <w:pPr>
        <w:pStyle w:val="Prrafodelista"/>
        <w:numPr>
          <w:ilvl w:val="0"/>
          <w:numId w:val="21"/>
        </w:numPr>
        <w:spacing w:line="360" w:lineRule="auto"/>
        <w:ind w:left="567" w:hanging="567"/>
        <w:rPr>
          <w:rFonts w:ascii="Times New Roman" w:hAnsi="Times New Roman" w:cs="Times New Roman"/>
          <w:b/>
          <w:sz w:val="24"/>
        </w:rPr>
      </w:pPr>
      <w:r w:rsidRPr="0084456F">
        <w:rPr>
          <w:rFonts w:ascii="Times New Roman" w:hAnsi="Times New Roman" w:cs="Times New Roman"/>
          <w:b/>
          <w:sz w:val="24"/>
        </w:rPr>
        <w:t>MECANISMOS DE REFUERZO DE LAS GEOMALLAS</w:t>
      </w:r>
    </w:p>
    <w:p w:rsidR="00383D88" w:rsidRPr="0084456F" w:rsidRDefault="00383D88"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Los tres principales mecanismos de refuerzo</w:t>
      </w:r>
      <w:r w:rsidR="00617C83" w:rsidRPr="0084456F">
        <w:rPr>
          <w:rFonts w:ascii="Times New Roman" w:hAnsi="Times New Roman" w:cs="Times New Roman"/>
          <w:color w:val="000000" w:themeColor="text1"/>
          <w:sz w:val="24"/>
          <w:szCs w:val="24"/>
        </w:rPr>
        <w:t xml:space="preserve"> que son proporcionados por una </w:t>
      </w:r>
      <w:r w:rsidRPr="0084456F">
        <w:rPr>
          <w:rFonts w:ascii="Times New Roman" w:hAnsi="Times New Roman" w:cs="Times New Roman"/>
          <w:color w:val="000000" w:themeColor="text1"/>
          <w:sz w:val="24"/>
          <w:szCs w:val="24"/>
        </w:rPr>
        <w:t>geomalla biaxial o por una geomalla multiaxial son:</w:t>
      </w:r>
    </w:p>
    <w:p w:rsidR="007852E1" w:rsidRDefault="007852E1" w:rsidP="0084456F">
      <w:pPr>
        <w:spacing w:line="360" w:lineRule="auto"/>
        <w:jc w:val="both"/>
        <w:rPr>
          <w:rFonts w:ascii="Times New Roman" w:hAnsi="Times New Roman" w:cs="Times New Roman"/>
          <w:color w:val="000000" w:themeColor="text1"/>
          <w:sz w:val="24"/>
          <w:szCs w:val="24"/>
        </w:rPr>
      </w:pPr>
    </w:p>
    <w:p w:rsidR="00B41FA5" w:rsidRPr="0084456F" w:rsidRDefault="00B41FA5" w:rsidP="0084456F">
      <w:pPr>
        <w:spacing w:line="360" w:lineRule="auto"/>
        <w:jc w:val="both"/>
        <w:rPr>
          <w:rFonts w:ascii="Times New Roman" w:hAnsi="Times New Roman" w:cs="Times New Roman"/>
          <w:color w:val="000000" w:themeColor="text1"/>
          <w:sz w:val="24"/>
          <w:szCs w:val="24"/>
        </w:rPr>
      </w:pPr>
    </w:p>
    <w:p w:rsidR="00845764" w:rsidRPr="0084456F" w:rsidRDefault="00383D88" w:rsidP="0084456F">
      <w:pPr>
        <w:pStyle w:val="Prrafodelista"/>
        <w:numPr>
          <w:ilvl w:val="0"/>
          <w:numId w:val="5"/>
        </w:numPr>
        <w:spacing w:line="360" w:lineRule="auto"/>
        <w:ind w:hanging="436"/>
        <w:jc w:val="both"/>
        <w:rPr>
          <w:rFonts w:ascii="Times New Roman" w:eastAsiaTheme="majorEastAsia" w:hAnsi="Times New Roman" w:cs="Times New Roman"/>
          <w:color w:val="000000" w:themeColor="text1"/>
          <w:sz w:val="24"/>
          <w:szCs w:val="24"/>
          <w:lang w:eastAsia="en-US"/>
        </w:rPr>
      </w:pPr>
      <w:r w:rsidRPr="0084456F">
        <w:rPr>
          <w:rFonts w:ascii="Times New Roman" w:eastAsiaTheme="majorEastAsia" w:hAnsi="Times New Roman" w:cs="Times New Roman"/>
          <w:b/>
          <w:color w:val="000000" w:themeColor="text1"/>
          <w:sz w:val="24"/>
          <w:szCs w:val="24"/>
          <w:lang w:eastAsia="en-US"/>
        </w:rPr>
        <w:lastRenderedPageBreak/>
        <w:t>Confinamiento lateral</w:t>
      </w:r>
      <w:r w:rsidR="001F14B2" w:rsidRPr="0084456F">
        <w:rPr>
          <w:rFonts w:ascii="Times New Roman" w:eastAsiaTheme="majorEastAsia" w:hAnsi="Times New Roman" w:cs="Times New Roman"/>
          <w:b/>
          <w:color w:val="000000" w:themeColor="text1"/>
          <w:sz w:val="24"/>
          <w:szCs w:val="24"/>
          <w:lang w:eastAsia="en-US"/>
        </w:rPr>
        <w:t>:</w:t>
      </w:r>
      <w:r w:rsidR="001F14B2" w:rsidRPr="0084456F">
        <w:rPr>
          <w:rFonts w:ascii="Times New Roman" w:eastAsiaTheme="majorEastAsia" w:hAnsi="Times New Roman" w:cs="Times New Roman"/>
          <w:color w:val="000000" w:themeColor="text1"/>
          <w:sz w:val="24"/>
          <w:szCs w:val="24"/>
          <w:lang w:eastAsia="en-US"/>
        </w:rPr>
        <w:t xml:space="preserve"> Este</w:t>
      </w:r>
      <w:r w:rsidRPr="0084456F">
        <w:rPr>
          <w:rFonts w:ascii="Times New Roman" w:eastAsiaTheme="majorEastAsia" w:hAnsi="Times New Roman" w:cs="Times New Roman"/>
          <w:color w:val="000000" w:themeColor="text1"/>
          <w:sz w:val="24"/>
          <w:szCs w:val="24"/>
          <w:lang w:eastAsia="en-US"/>
        </w:rPr>
        <w:t xml:space="preserve"> mecanismo se o</w:t>
      </w:r>
      <w:r w:rsidR="00617C83" w:rsidRPr="0084456F">
        <w:rPr>
          <w:rFonts w:ascii="Times New Roman" w:eastAsiaTheme="majorEastAsia" w:hAnsi="Times New Roman" w:cs="Times New Roman"/>
          <w:color w:val="000000" w:themeColor="text1"/>
          <w:sz w:val="24"/>
          <w:szCs w:val="24"/>
          <w:lang w:eastAsia="en-US"/>
        </w:rPr>
        <w:t xml:space="preserve">btiene por medio de la trabazón </w:t>
      </w:r>
      <w:r w:rsidRPr="0084456F">
        <w:rPr>
          <w:rFonts w:ascii="Times New Roman" w:eastAsiaTheme="majorEastAsia" w:hAnsi="Times New Roman" w:cs="Times New Roman"/>
          <w:color w:val="000000" w:themeColor="text1"/>
          <w:sz w:val="24"/>
          <w:szCs w:val="24"/>
          <w:lang w:eastAsia="en-US"/>
        </w:rPr>
        <w:t>que se produce entre</w:t>
      </w:r>
      <w:r w:rsidR="00617C83" w:rsidRPr="0084456F">
        <w:rPr>
          <w:rFonts w:ascii="Times New Roman" w:eastAsiaTheme="majorEastAsia" w:hAnsi="Times New Roman" w:cs="Times New Roman"/>
          <w:color w:val="000000" w:themeColor="text1"/>
          <w:sz w:val="24"/>
          <w:szCs w:val="24"/>
          <w:lang w:eastAsia="en-US"/>
        </w:rPr>
        <w:t xml:space="preserve"> </w:t>
      </w:r>
      <w:r w:rsidRPr="0084456F">
        <w:rPr>
          <w:rFonts w:ascii="Times New Roman" w:eastAsiaTheme="majorEastAsia" w:hAnsi="Times New Roman" w:cs="Times New Roman"/>
          <w:color w:val="000000" w:themeColor="text1"/>
          <w:sz w:val="24"/>
          <w:szCs w:val="24"/>
          <w:lang w:eastAsia="en-US"/>
        </w:rPr>
        <w:t xml:space="preserve">las </w:t>
      </w:r>
      <w:r w:rsidR="00617C83" w:rsidRPr="0084456F">
        <w:rPr>
          <w:rFonts w:ascii="Times New Roman" w:eastAsiaTheme="majorEastAsia" w:hAnsi="Times New Roman" w:cs="Times New Roman"/>
          <w:color w:val="000000" w:themeColor="text1"/>
          <w:sz w:val="24"/>
          <w:szCs w:val="24"/>
          <w:lang w:eastAsia="en-US"/>
        </w:rPr>
        <w:t>partículas</w:t>
      </w:r>
      <w:r w:rsidRPr="0084456F">
        <w:rPr>
          <w:rFonts w:ascii="Times New Roman" w:eastAsiaTheme="majorEastAsia" w:hAnsi="Times New Roman" w:cs="Times New Roman"/>
          <w:color w:val="000000" w:themeColor="text1"/>
          <w:sz w:val="24"/>
          <w:szCs w:val="24"/>
          <w:lang w:eastAsia="en-US"/>
        </w:rPr>
        <w:t xml:space="preserve"> de agregado y la geomalla de refuerzo. Al aumentar el</w:t>
      </w:r>
      <w:r w:rsidR="00617C83" w:rsidRPr="0084456F">
        <w:rPr>
          <w:rFonts w:ascii="Times New Roman" w:eastAsiaTheme="majorEastAsia" w:hAnsi="Times New Roman" w:cs="Times New Roman"/>
          <w:color w:val="000000" w:themeColor="text1"/>
          <w:sz w:val="24"/>
          <w:szCs w:val="24"/>
          <w:lang w:eastAsia="en-US"/>
        </w:rPr>
        <w:t xml:space="preserve"> </w:t>
      </w:r>
      <w:r w:rsidRPr="0084456F">
        <w:rPr>
          <w:rFonts w:ascii="Times New Roman" w:eastAsiaTheme="majorEastAsia" w:hAnsi="Times New Roman" w:cs="Times New Roman"/>
          <w:color w:val="000000" w:themeColor="text1"/>
          <w:sz w:val="24"/>
          <w:szCs w:val="24"/>
          <w:lang w:eastAsia="en-US"/>
        </w:rPr>
        <w:t xml:space="preserve">confinamiento lateral e impedir el desplazamiento lateral de las </w:t>
      </w:r>
      <w:r w:rsidR="00617C83" w:rsidRPr="0084456F">
        <w:rPr>
          <w:rFonts w:ascii="Times New Roman" w:eastAsiaTheme="majorEastAsia" w:hAnsi="Times New Roman" w:cs="Times New Roman"/>
          <w:color w:val="000000" w:themeColor="text1"/>
          <w:sz w:val="24"/>
          <w:szCs w:val="24"/>
          <w:lang w:eastAsia="en-US"/>
        </w:rPr>
        <w:t>partículas</w:t>
      </w:r>
      <w:r w:rsidRPr="0084456F">
        <w:rPr>
          <w:rFonts w:ascii="Times New Roman" w:eastAsiaTheme="majorEastAsia" w:hAnsi="Times New Roman" w:cs="Times New Roman"/>
          <w:color w:val="000000" w:themeColor="text1"/>
          <w:sz w:val="24"/>
          <w:szCs w:val="24"/>
          <w:lang w:eastAsia="en-US"/>
        </w:rPr>
        <w:t>, aumenta</w:t>
      </w:r>
      <w:r w:rsidR="00617C83" w:rsidRPr="0084456F">
        <w:rPr>
          <w:rFonts w:ascii="Times New Roman" w:eastAsiaTheme="majorEastAsia" w:hAnsi="Times New Roman" w:cs="Times New Roman"/>
          <w:color w:val="000000" w:themeColor="text1"/>
          <w:sz w:val="24"/>
          <w:szCs w:val="24"/>
          <w:lang w:eastAsia="en-US"/>
        </w:rPr>
        <w:t xml:space="preserve"> </w:t>
      </w:r>
      <w:r w:rsidRPr="0084456F">
        <w:rPr>
          <w:rFonts w:ascii="Times New Roman" w:eastAsiaTheme="majorEastAsia" w:hAnsi="Times New Roman" w:cs="Times New Roman"/>
          <w:color w:val="000000" w:themeColor="text1"/>
          <w:sz w:val="24"/>
          <w:szCs w:val="24"/>
          <w:lang w:eastAsia="en-US"/>
        </w:rPr>
        <w:t xml:space="preserve">el </w:t>
      </w:r>
      <w:r w:rsidR="00617C83" w:rsidRPr="0084456F">
        <w:rPr>
          <w:rFonts w:ascii="Times New Roman" w:eastAsiaTheme="majorEastAsia" w:hAnsi="Times New Roman" w:cs="Times New Roman"/>
          <w:color w:val="000000" w:themeColor="text1"/>
          <w:sz w:val="24"/>
          <w:szCs w:val="24"/>
          <w:lang w:eastAsia="en-US"/>
        </w:rPr>
        <w:t>módulo</w:t>
      </w:r>
      <w:r w:rsidRPr="0084456F">
        <w:rPr>
          <w:rFonts w:ascii="Times New Roman" w:eastAsiaTheme="majorEastAsia" w:hAnsi="Times New Roman" w:cs="Times New Roman"/>
          <w:color w:val="000000" w:themeColor="text1"/>
          <w:sz w:val="24"/>
          <w:szCs w:val="24"/>
          <w:lang w:eastAsia="en-US"/>
        </w:rPr>
        <w:t xml:space="preserve"> de la capa granular sobre la geomalla. </w:t>
      </w:r>
      <w:r w:rsidR="00285309" w:rsidRPr="0084456F">
        <w:rPr>
          <w:rFonts w:ascii="Times New Roman" w:eastAsiaTheme="majorEastAsia" w:hAnsi="Times New Roman" w:cs="Times New Roman"/>
          <w:color w:val="000000" w:themeColor="text1"/>
          <w:sz w:val="24"/>
          <w:szCs w:val="24"/>
          <w:lang w:eastAsia="en-US"/>
        </w:rPr>
        <w:t>Además</w:t>
      </w:r>
      <w:r w:rsidRPr="0084456F">
        <w:rPr>
          <w:rFonts w:ascii="Times New Roman" w:eastAsiaTheme="majorEastAsia" w:hAnsi="Times New Roman" w:cs="Times New Roman"/>
          <w:color w:val="000000" w:themeColor="text1"/>
          <w:sz w:val="24"/>
          <w:szCs w:val="24"/>
          <w:lang w:eastAsia="en-US"/>
        </w:rPr>
        <w:t>, se reducen las</w:t>
      </w:r>
      <w:r w:rsidR="00617C83" w:rsidRPr="0084456F">
        <w:rPr>
          <w:rFonts w:ascii="Times New Roman" w:eastAsiaTheme="majorEastAsia" w:hAnsi="Times New Roman" w:cs="Times New Roman"/>
          <w:color w:val="000000" w:themeColor="text1"/>
          <w:sz w:val="24"/>
          <w:szCs w:val="24"/>
          <w:lang w:eastAsia="en-US"/>
        </w:rPr>
        <w:t xml:space="preserve"> </w:t>
      </w:r>
      <w:r w:rsidRPr="0084456F">
        <w:rPr>
          <w:rFonts w:ascii="Times New Roman" w:eastAsiaTheme="majorEastAsia" w:hAnsi="Times New Roman" w:cs="Times New Roman"/>
          <w:color w:val="000000" w:themeColor="text1"/>
          <w:sz w:val="24"/>
          <w:szCs w:val="24"/>
          <w:lang w:eastAsia="en-US"/>
        </w:rPr>
        <w:t>deformaciones vert</w:t>
      </w:r>
      <w:r w:rsidR="00285309" w:rsidRPr="0084456F">
        <w:rPr>
          <w:rFonts w:ascii="Times New Roman" w:eastAsiaTheme="majorEastAsia" w:hAnsi="Times New Roman" w:cs="Times New Roman"/>
          <w:color w:val="000000" w:themeColor="text1"/>
          <w:sz w:val="24"/>
          <w:szCs w:val="24"/>
          <w:lang w:eastAsia="en-US"/>
        </w:rPr>
        <w:t xml:space="preserve">icales y los </w:t>
      </w:r>
      <w:r w:rsidRPr="0084456F">
        <w:rPr>
          <w:rFonts w:ascii="Times New Roman" w:eastAsiaTheme="majorEastAsia" w:hAnsi="Times New Roman" w:cs="Times New Roman"/>
          <w:color w:val="000000" w:themeColor="text1"/>
          <w:sz w:val="24"/>
          <w:szCs w:val="24"/>
          <w:lang w:eastAsia="en-US"/>
        </w:rPr>
        <w:t>ahuellamientos en la superficie de rodadura.</w:t>
      </w:r>
      <w:r w:rsidR="00C30E2B" w:rsidRPr="0084456F">
        <w:rPr>
          <w:rFonts w:ascii="Times New Roman" w:eastAsiaTheme="majorEastAsia" w:hAnsi="Times New Roman" w:cs="Times New Roman"/>
          <w:color w:val="000000" w:themeColor="text1"/>
          <w:sz w:val="24"/>
          <w:szCs w:val="24"/>
          <w:lang w:eastAsia="en-US"/>
        </w:rPr>
        <w:t xml:space="preserve"> </w:t>
      </w:r>
      <w:r w:rsidRPr="0084456F">
        <w:rPr>
          <w:rFonts w:ascii="Times New Roman" w:eastAsiaTheme="majorEastAsia" w:hAnsi="Times New Roman" w:cs="Times New Roman"/>
          <w:color w:val="000000" w:themeColor="text1"/>
          <w:sz w:val="24"/>
          <w:szCs w:val="24"/>
          <w:lang w:eastAsia="en-US"/>
        </w:rPr>
        <w:t xml:space="preserve">A lo largo de los </w:t>
      </w:r>
      <w:r w:rsidR="00617C83" w:rsidRPr="0084456F">
        <w:rPr>
          <w:rFonts w:ascii="Times New Roman" w:eastAsiaTheme="majorEastAsia" w:hAnsi="Times New Roman" w:cs="Times New Roman"/>
          <w:color w:val="000000" w:themeColor="text1"/>
          <w:sz w:val="24"/>
          <w:szCs w:val="24"/>
          <w:lang w:eastAsia="en-US"/>
        </w:rPr>
        <w:t>años</w:t>
      </w:r>
      <w:r w:rsidRPr="0084456F">
        <w:rPr>
          <w:rFonts w:ascii="Times New Roman" w:eastAsiaTheme="majorEastAsia" w:hAnsi="Times New Roman" w:cs="Times New Roman"/>
          <w:color w:val="000000" w:themeColor="text1"/>
          <w:sz w:val="24"/>
          <w:szCs w:val="24"/>
          <w:lang w:eastAsia="en-US"/>
        </w:rPr>
        <w:t xml:space="preserve"> se ha demostra</w:t>
      </w:r>
      <w:r w:rsidR="00617C83" w:rsidRPr="0084456F">
        <w:rPr>
          <w:rFonts w:ascii="Times New Roman" w:eastAsiaTheme="majorEastAsia" w:hAnsi="Times New Roman" w:cs="Times New Roman"/>
          <w:color w:val="000000" w:themeColor="text1"/>
          <w:sz w:val="24"/>
          <w:szCs w:val="24"/>
          <w:lang w:eastAsia="en-US"/>
        </w:rPr>
        <w:t xml:space="preserve">do que este es el mecanismo más </w:t>
      </w:r>
      <w:r w:rsidR="007852E1" w:rsidRPr="0084456F">
        <w:rPr>
          <w:rFonts w:ascii="Times New Roman" w:eastAsiaTheme="majorEastAsia" w:hAnsi="Times New Roman" w:cs="Times New Roman"/>
          <w:color w:val="000000" w:themeColor="text1"/>
          <w:sz w:val="24"/>
          <w:szCs w:val="24"/>
          <w:lang w:eastAsia="en-US"/>
        </w:rPr>
        <w:t xml:space="preserve">importante al </w:t>
      </w:r>
      <w:r w:rsidRPr="0084456F">
        <w:rPr>
          <w:rFonts w:ascii="Times New Roman" w:eastAsiaTheme="majorEastAsia" w:hAnsi="Times New Roman" w:cs="Times New Roman"/>
          <w:color w:val="000000" w:themeColor="text1"/>
          <w:sz w:val="24"/>
          <w:szCs w:val="24"/>
          <w:lang w:eastAsia="en-US"/>
        </w:rPr>
        <w:t>momento de determinar el aporte de la geomalla (USACOE, 2003).</w:t>
      </w:r>
      <w:r w:rsidR="00845764" w:rsidRPr="0084456F">
        <w:rPr>
          <w:rFonts w:ascii="Times New Roman" w:eastAsiaTheme="majorEastAsia" w:hAnsi="Times New Roman" w:cs="Times New Roman"/>
          <w:color w:val="000000" w:themeColor="text1"/>
          <w:sz w:val="24"/>
          <w:szCs w:val="24"/>
          <w:lang w:eastAsia="en-US"/>
        </w:rPr>
        <w:t xml:space="preserve"> </w:t>
      </w:r>
    </w:p>
    <w:p w:rsidR="00EF5EA4" w:rsidRPr="0084456F" w:rsidRDefault="00EF5EA4" w:rsidP="0084456F">
      <w:pPr>
        <w:pStyle w:val="Prrafodelista"/>
        <w:spacing w:line="360" w:lineRule="auto"/>
        <w:jc w:val="both"/>
        <w:rPr>
          <w:rFonts w:ascii="Times New Roman" w:eastAsiaTheme="majorEastAsia" w:hAnsi="Times New Roman" w:cs="Times New Roman"/>
          <w:color w:val="000000" w:themeColor="text1"/>
          <w:sz w:val="24"/>
          <w:szCs w:val="24"/>
          <w:lang w:eastAsia="en-US"/>
        </w:rPr>
      </w:pPr>
    </w:p>
    <w:p w:rsidR="001A0BE8" w:rsidRPr="0084456F" w:rsidRDefault="00FC7652" w:rsidP="00053A65">
      <w:pPr>
        <w:pStyle w:val="Descripcin"/>
        <w:keepNext/>
        <w:widowControl w:val="0"/>
        <w:tabs>
          <w:tab w:val="left" w:pos="4032"/>
        </w:tabs>
        <w:spacing w:line="360" w:lineRule="auto"/>
        <w:rPr>
          <w:rFonts w:ascii="Times New Roman" w:hAnsi="Times New Roman" w:cs="Times New Roman"/>
          <w:i w:val="0"/>
          <w:color w:val="000000" w:themeColor="text1"/>
          <w:sz w:val="24"/>
          <w:szCs w:val="24"/>
        </w:rPr>
      </w:pPr>
      <w:bookmarkStart w:id="32" w:name="_Toc524284094"/>
      <w:r w:rsidRPr="0084456F">
        <w:rPr>
          <w:rFonts w:ascii="Times New Roman" w:eastAsiaTheme="majorEastAsia" w:hAnsi="Times New Roman" w:cs="Times New Roman"/>
          <w:b/>
          <w:i w:val="0"/>
          <w:iCs w:val="0"/>
          <w:color w:val="000000" w:themeColor="text1"/>
          <w:sz w:val="24"/>
          <w:szCs w:val="24"/>
        </w:rPr>
        <w:t>Figura N°</w:t>
      </w:r>
      <w:r w:rsidR="00672215">
        <w:rPr>
          <w:rFonts w:ascii="Times New Roman" w:eastAsiaTheme="majorEastAsia" w:hAnsi="Times New Roman" w:cs="Times New Roman"/>
          <w:b/>
          <w:i w:val="0"/>
          <w:iCs w:val="0"/>
          <w:color w:val="000000" w:themeColor="text1"/>
          <w:sz w:val="24"/>
          <w:szCs w:val="24"/>
        </w:rPr>
        <w:t xml:space="preserve"> </w:t>
      </w:r>
      <w:r w:rsidR="00672215" w:rsidRPr="00672215">
        <w:rPr>
          <w:rFonts w:ascii="Times New Roman" w:eastAsiaTheme="majorEastAsia" w:hAnsi="Times New Roman" w:cs="Times New Roman"/>
          <w:b/>
          <w:i w:val="0"/>
          <w:iCs w:val="0"/>
          <w:color w:val="000000" w:themeColor="text1"/>
          <w:sz w:val="24"/>
          <w:szCs w:val="24"/>
        </w:rPr>
        <w:fldChar w:fldCharType="begin"/>
      </w:r>
      <w:r w:rsidR="00672215" w:rsidRPr="00672215">
        <w:rPr>
          <w:rFonts w:ascii="Times New Roman" w:eastAsiaTheme="majorEastAsia" w:hAnsi="Times New Roman" w:cs="Times New Roman"/>
          <w:b/>
          <w:i w:val="0"/>
          <w:color w:val="000000" w:themeColor="text1"/>
          <w:sz w:val="24"/>
          <w:szCs w:val="24"/>
        </w:rPr>
        <w:instrText xml:space="preserve"> SEQ Figura_N° \* ARABIC </w:instrText>
      </w:r>
      <w:r w:rsidR="00672215" w:rsidRPr="00672215">
        <w:rPr>
          <w:rFonts w:ascii="Times New Roman" w:eastAsiaTheme="majorEastAsia" w:hAnsi="Times New Roman" w:cs="Times New Roman"/>
          <w:b/>
          <w:i w:val="0"/>
          <w:iCs w:val="0"/>
          <w:color w:val="000000" w:themeColor="text1"/>
          <w:sz w:val="24"/>
          <w:szCs w:val="24"/>
        </w:rPr>
        <w:fldChar w:fldCharType="separate"/>
      </w:r>
      <w:r w:rsidR="00605626">
        <w:rPr>
          <w:rFonts w:ascii="Times New Roman" w:eastAsiaTheme="majorEastAsia" w:hAnsi="Times New Roman" w:cs="Times New Roman"/>
          <w:b/>
          <w:i w:val="0"/>
          <w:noProof/>
          <w:color w:val="000000" w:themeColor="text1"/>
          <w:sz w:val="24"/>
          <w:szCs w:val="24"/>
        </w:rPr>
        <w:t>7</w:t>
      </w:r>
      <w:r w:rsidR="00672215" w:rsidRPr="00672215">
        <w:rPr>
          <w:rFonts w:ascii="Times New Roman" w:eastAsiaTheme="majorEastAsia" w:hAnsi="Times New Roman" w:cs="Times New Roman"/>
          <w:b/>
          <w:i w:val="0"/>
          <w:iCs w:val="0"/>
          <w:color w:val="000000" w:themeColor="text1"/>
          <w:sz w:val="24"/>
          <w:szCs w:val="24"/>
        </w:rPr>
        <w:fldChar w:fldCharType="end"/>
      </w:r>
      <w:r w:rsidR="00672215" w:rsidRPr="00672215">
        <w:rPr>
          <w:rFonts w:ascii="Times New Roman" w:hAnsi="Times New Roman" w:cs="Times New Roman"/>
          <w:b/>
          <w:i w:val="0"/>
          <w:color w:val="000000" w:themeColor="text1"/>
          <w:sz w:val="24"/>
          <w:szCs w:val="24"/>
        </w:rPr>
        <w:t>:</w:t>
      </w:r>
      <w:r w:rsidR="00672215" w:rsidRPr="00672215">
        <w:rPr>
          <w:rFonts w:ascii="Times New Roman" w:hAnsi="Times New Roman" w:cs="Times New Roman"/>
          <w:i w:val="0"/>
          <w:color w:val="000000" w:themeColor="text1"/>
          <w:sz w:val="24"/>
          <w:szCs w:val="24"/>
        </w:rPr>
        <w:t xml:space="preserve"> </w:t>
      </w:r>
      <w:r w:rsidR="001A0BE8" w:rsidRPr="0084456F">
        <w:rPr>
          <w:rFonts w:ascii="Times New Roman" w:hAnsi="Times New Roman" w:cs="Times New Roman"/>
          <w:i w:val="0"/>
          <w:color w:val="000000" w:themeColor="text1"/>
          <w:sz w:val="24"/>
          <w:szCs w:val="24"/>
        </w:rPr>
        <w:t>Mecanismo de Confinamiento</w:t>
      </w:r>
      <w:r w:rsidR="003C2A5F" w:rsidRPr="0084456F">
        <w:rPr>
          <w:rFonts w:ascii="Times New Roman" w:hAnsi="Times New Roman" w:cs="Times New Roman"/>
          <w:i w:val="0"/>
          <w:color w:val="000000" w:themeColor="text1"/>
          <w:sz w:val="24"/>
          <w:szCs w:val="24"/>
        </w:rPr>
        <w:t xml:space="preserve"> </w:t>
      </w:r>
      <w:r w:rsidR="001A0BE8" w:rsidRPr="0084456F">
        <w:rPr>
          <w:rFonts w:ascii="Times New Roman" w:hAnsi="Times New Roman" w:cs="Times New Roman"/>
          <w:i w:val="0"/>
          <w:color w:val="000000" w:themeColor="text1"/>
          <w:sz w:val="24"/>
          <w:szCs w:val="24"/>
        </w:rPr>
        <w:t>Lateral</w:t>
      </w:r>
      <w:r w:rsidR="00FE5717">
        <w:rPr>
          <w:rFonts w:ascii="Times New Roman" w:hAnsi="Times New Roman" w:cs="Times New Roman"/>
          <w:i w:val="0"/>
          <w:color w:val="000000" w:themeColor="text1"/>
          <w:sz w:val="24"/>
          <w:szCs w:val="24"/>
        </w:rPr>
        <w:t>.</w:t>
      </w:r>
      <w:bookmarkEnd w:id="32"/>
    </w:p>
    <w:p w:rsidR="00383D88" w:rsidRDefault="00845764" w:rsidP="001E0439">
      <w:pPr>
        <w:spacing w:line="360" w:lineRule="auto"/>
        <w:rPr>
          <w:rFonts w:ascii="Times New Roman" w:hAnsi="Times New Roman" w:cs="Times New Roman"/>
          <w:color w:val="000000" w:themeColor="text1"/>
          <w:sz w:val="24"/>
          <w:szCs w:val="24"/>
        </w:rPr>
      </w:pPr>
      <w:r w:rsidRPr="0084456F">
        <w:rPr>
          <w:rFonts w:ascii="Times New Roman" w:hAnsi="Times New Roman" w:cs="Times New Roman"/>
          <w:noProof/>
        </w:rPr>
        <w:drawing>
          <wp:inline distT="0" distB="0" distL="0" distR="0" wp14:anchorId="59BA8084" wp14:editId="62E138A5">
            <wp:extent cx="2872740" cy="2064834"/>
            <wp:effectExtent l="76200" t="76200" r="137160" b="126365"/>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5406" t="3920" r="6200" b="3922"/>
                    <a:stretch/>
                  </pic:blipFill>
                  <pic:spPr bwMode="auto">
                    <a:xfrm>
                      <a:off x="0" y="0"/>
                      <a:ext cx="2888664" cy="207627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E5717" w:rsidRDefault="00FE5717" w:rsidP="00053A65">
      <w:pPr>
        <w:spacing w:line="360" w:lineRule="auto"/>
        <w:rPr>
          <w:rFonts w:ascii="Times New Roman" w:hAnsi="Times New Roman" w:cs="Times New Roman"/>
          <w:color w:val="000000" w:themeColor="text1"/>
          <w:sz w:val="24"/>
          <w:szCs w:val="24"/>
        </w:rPr>
      </w:pPr>
      <w:r w:rsidRPr="00FE5717">
        <w:rPr>
          <w:rFonts w:ascii="Times New Roman" w:hAnsi="Times New Roman" w:cs="Times New Roman"/>
          <w:b/>
          <w:color w:val="000000" w:themeColor="text1"/>
          <w:sz w:val="24"/>
          <w:szCs w:val="24"/>
        </w:rPr>
        <w:t>Fuente:</w:t>
      </w:r>
      <w:r w:rsidRPr="00FE5717">
        <w:rPr>
          <w:rFonts w:ascii="Times New Roman" w:hAnsi="Times New Roman" w:cs="Times New Roman"/>
          <w:color w:val="000000" w:themeColor="text1"/>
          <w:sz w:val="24"/>
          <w:szCs w:val="24"/>
        </w:rPr>
        <w:t xml:space="preserve"> </w:t>
      </w:r>
      <w:r w:rsidR="00F33230">
        <w:rPr>
          <w:rFonts w:ascii="Times New Roman" w:hAnsi="Times New Roman" w:cs="Times New Roman"/>
          <w:color w:val="000000" w:themeColor="text1"/>
          <w:sz w:val="24"/>
          <w:szCs w:val="24"/>
        </w:rPr>
        <w:t xml:space="preserve">Tomado de </w:t>
      </w:r>
      <w:r>
        <w:rPr>
          <w:rFonts w:ascii="Times New Roman" w:hAnsi="Times New Roman" w:cs="Times New Roman"/>
          <w:color w:val="000000" w:themeColor="text1"/>
          <w:sz w:val="24"/>
          <w:szCs w:val="24"/>
        </w:rPr>
        <w:t>Tensar, 2013.</w:t>
      </w:r>
    </w:p>
    <w:p w:rsidR="00B41FA5" w:rsidRPr="00FE5717" w:rsidRDefault="00B41FA5" w:rsidP="00053A65">
      <w:pPr>
        <w:spacing w:line="360" w:lineRule="auto"/>
        <w:rPr>
          <w:rFonts w:ascii="Times New Roman" w:hAnsi="Times New Roman" w:cs="Times New Roman"/>
          <w:color w:val="000000" w:themeColor="text1"/>
          <w:sz w:val="24"/>
          <w:szCs w:val="24"/>
        </w:rPr>
      </w:pPr>
    </w:p>
    <w:p w:rsidR="00383D88" w:rsidRPr="0084456F" w:rsidRDefault="00617C83" w:rsidP="0084456F">
      <w:pPr>
        <w:keepLines/>
        <w:spacing w:line="360" w:lineRule="auto"/>
        <w:jc w:val="both"/>
        <w:rPr>
          <w:rFonts w:ascii="Times New Roman" w:eastAsiaTheme="majorEastAsia" w:hAnsi="Times New Roman" w:cs="Times New Roman"/>
          <w:color w:val="000000" w:themeColor="text1"/>
          <w:sz w:val="24"/>
          <w:szCs w:val="24"/>
          <w:lang w:eastAsia="en-US"/>
        </w:rPr>
      </w:pPr>
      <w:r w:rsidRPr="0084456F">
        <w:rPr>
          <w:rFonts w:ascii="Times New Roman" w:eastAsiaTheme="majorEastAsia" w:hAnsi="Times New Roman" w:cs="Times New Roman"/>
          <w:color w:val="000000" w:themeColor="text1"/>
          <w:sz w:val="24"/>
          <w:szCs w:val="24"/>
          <w:lang w:eastAsia="en-US"/>
        </w:rPr>
        <w:t xml:space="preserve">Si tenemos en cuenta que este confinamiento generado crea una capa de material más rígida; entonces debemos ser conscientes de la importancia de la forma y tipo de abertura para tener un mejor comportamiento del material, el resultado </w:t>
      </w:r>
      <w:r w:rsidR="009B4686" w:rsidRPr="0084456F">
        <w:rPr>
          <w:rFonts w:ascii="Times New Roman" w:eastAsiaTheme="majorEastAsia" w:hAnsi="Times New Roman" w:cs="Times New Roman"/>
          <w:color w:val="000000" w:themeColor="text1"/>
          <w:sz w:val="24"/>
          <w:szCs w:val="24"/>
          <w:lang w:eastAsia="en-US"/>
        </w:rPr>
        <w:t>será</w:t>
      </w:r>
      <w:r w:rsidRPr="0084456F">
        <w:rPr>
          <w:rFonts w:ascii="Times New Roman" w:eastAsiaTheme="majorEastAsia" w:hAnsi="Times New Roman" w:cs="Times New Roman"/>
          <w:color w:val="000000" w:themeColor="text1"/>
          <w:sz w:val="24"/>
          <w:szCs w:val="24"/>
          <w:lang w:eastAsia="en-US"/>
        </w:rPr>
        <w:t xml:space="preserve"> distinto para cada tipo de geomalla. </w:t>
      </w:r>
      <w:r w:rsidR="009B4686" w:rsidRPr="0084456F">
        <w:rPr>
          <w:rFonts w:ascii="Times New Roman" w:eastAsiaTheme="majorEastAsia" w:hAnsi="Times New Roman" w:cs="Times New Roman"/>
          <w:color w:val="000000" w:themeColor="text1"/>
          <w:sz w:val="24"/>
          <w:szCs w:val="24"/>
          <w:lang w:eastAsia="en-US"/>
        </w:rPr>
        <w:t>Además</w:t>
      </w:r>
      <w:r w:rsidRPr="0084456F">
        <w:rPr>
          <w:rFonts w:ascii="Times New Roman" w:eastAsiaTheme="majorEastAsia" w:hAnsi="Times New Roman" w:cs="Times New Roman"/>
          <w:color w:val="000000" w:themeColor="text1"/>
          <w:sz w:val="24"/>
          <w:szCs w:val="24"/>
          <w:lang w:eastAsia="en-US"/>
        </w:rPr>
        <w:t xml:space="preserve">, es importante mencionar que se </w:t>
      </w:r>
      <w:r w:rsidR="009B4686" w:rsidRPr="0084456F">
        <w:rPr>
          <w:rFonts w:ascii="Times New Roman" w:eastAsiaTheme="majorEastAsia" w:hAnsi="Times New Roman" w:cs="Times New Roman"/>
          <w:color w:val="000000" w:themeColor="text1"/>
          <w:sz w:val="24"/>
          <w:szCs w:val="24"/>
          <w:lang w:eastAsia="en-US"/>
        </w:rPr>
        <w:t>tendrá</w:t>
      </w:r>
      <w:r w:rsidRPr="0084456F">
        <w:rPr>
          <w:rFonts w:ascii="Times New Roman" w:eastAsiaTheme="majorEastAsia" w:hAnsi="Times New Roman" w:cs="Times New Roman"/>
          <w:color w:val="000000" w:themeColor="text1"/>
          <w:sz w:val="24"/>
          <w:szCs w:val="24"/>
          <w:lang w:eastAsia="en-US"/>
        </w:rPr>
        <w:t xml:space="preserve"> un confinamiento “</w:t>
      </w:r>
      <w:r w:rsidR="009B4686" w:rsidRPr="0084456F">
        <w:rPr>
          <w:rFonts w:ascii="Times New Roman" w:eastAsiaTheme="majorEastAsia" w:hAnsi="Times New Roman" w:cs="Times New Roman"/>
          <w:color w:val="000000" w:themeColor="text1"/>
          <w:sz w:val="24"/>
          <w:szCs w:val="24"/>
          <w:lang w:eastAsia="en-US"/>
        </w:rPr>
        <w:t>máximo</w:t>
      </w:r>
      <w:r w:rsidRPr="0084456F">
        <w:rPr>
          <w:rFonts w:ascii="Times New Roman" w:eastAsiaTheme="majorEastAsia" w:hAnsi="Times New Roman" w:cs="Times New Roman"/>
          <w:color w:val="000000" w:themeColor="text1"/>
          <w:sz w:val="24"/>
          <w:szCs w:val="24"/>
          <w:lang w:eastAsia="en-US"/>
        </w:rPr>
        <w:t xml:space="preserve">” en la zona </w:t>
      </w:r>
      <w:r w:rsidR="009B4686" w:rsidRPr="0084456F">
        <w:rPr>
          <w:rFonts w:ascii="Times New Roman" w:eastAsiaTheme="majorEastAsia" w:hAnsi="Times New Roman" w:cs="Times New Roman"/>
          <w:color w:val="000000" w:themeColor="text1"/>
          <w:sz w:val="24"/>
          <w:szCs w:val="24"/>
          <w:lang w:eastAsia="en-US"/>
        </w:rPr>
        <w:t>próxima</w:t>
      </w:r>
      <w:r w:rsidRPr="0084456F">
        <w:rPr>
          <w:rFonts w:ascii="Times New Roman" w:eastAsiaTheme="majorEastAsia" w:hAnsi="Times New Roman" w:cs="Times New Roman"/>
          <w:color w:val="000000" w:themeColor="text1"/>
          <w:sz w:val="24"/>
          <w:szCs w:val="24"/>
          <w:lang w:eastAsia="en-US"/>
        </w:rPr>
        <w:t xml:space="preserve"> al elemento de refuerzo; mientras que, a</w:t>
      </w:r>
      <w:r w:rsidR="009B4686" w:rsidRPr="0084456F">
        <w:rPr>
          <w:rFonts w:ascii="Times New Roman" w:eastAsiaTheme="majorEastAsia" w:hAnsi="Times New Roman" w:cs="Times New Roman"/>
          <w:color w:val="000000" w:themeColor="text1"/>
          <w:sz w:val="24"/>
          <w:szCs w:val="24"/>
          <w:lang w:eastAsia="en-US"/>
        </w:rPr>
        <w:t xml:space="preserve"> medida que nos alejamos de éste, este efecto irá</w:t>
      </w:r>
      <w:r w:rsidRPr="0084456F">
        <w:rPr>
          <w:rFonts w:ascii="Times New Roman" w:eastAsiaTheme="majorEastAsia" w:hAnsi="Times New Roman" w:cs="Times New Roman"/>
          <w:color w:val="000000" w:themeColor="text1"/>
          <w:sz w:val="24"/>
          <w:szCs w:val="24"/>
          <w:lang w:eastAsia="en-US"/>
        </w:rPr>
        <w:t xml:space="preserve"> disminuyendo</w:t>
      </w:r>
      <w:r w:rsidR="00CD6D8B">
        <w:rPr>
          <w:rFonts w:ascii="Times New Roman" w:eastAsiaTheme="majorEastAsia" w:hAnsi="Times New Roman" w:cs="Times New Roman"/>
          <w:color w:val="000000" w:themeColor="text1"/>
          <w:sz w:val="24"/>
          <w:szCs w:val="24"/>
          <w:lang w:eastAsia="en-US"/>
        </w:rPr>
        <w:t xml:space="preserve">. </w:t>
      </w:r>
      <w:r w:rsidRPr="0084456F">
        <w:rPr>
          <w:rFonts w:ascii="Times New Roman" w:eastAsiaTheme="majorEastAsia" w:hAnsi="Times New Roman" w:cs="Times New Roman"/>
          <w:color w:val="000000" w:themeColor="text1"/>
          <w:sz w:val="24"/>
          <w:szCs w:val="24"/>
          <w:lang w:eastAsia="en-US"/>
        </w:rPr>
        <w:t xml:space="preserve">En algunos casos, cuando el espesor de la capa a reforzar es muy grande, </w:t>
      </w:r>
      <w:r w:rsidR="009B4686" w:rsidRPr="0084456F">
        <w:rPr>
          <w:rFonts w:ascii="Times New Roman" w:eastAsiaTheme="majorEastAsia" w:hAnsi="Times New Roman" w:cs="Times New Roman"/>
          <w:color w:val="000000" w:themeColor="text1"/>
          <w:sz w:val="24"/>
          <w:szCs w:val="24"/>
          <w:lang w:eastAsia="en-US"/>
        </w:rPr>
        <w:t>será</w:t>
      </w:r>
      <w:r w:rsidRPr="0084456F">
        <w:rPr>
          <w:rFonts w:ascii="Times New Roman" w:eastAsiaTheme="majorEastAsia" w:hAnsi="Times New Roman" w:cs="Times New Roman"/>
          <w:color w:val="000000" w:themeColor="text1"/>
          <w:sz w:val="24"/>
          <w:szCs w:val="24"/>
          <w:lang w:eastAsia="en-US"/>
        </w:rPr>
        <w:t xml:space="preserve"> necesario colocar </w:t>
      </w:r>
      <w:r w:rsidR="00845764" w:rsidRPr="0084456F">
        <w:rPr>
          <w:rFonts w:ascii="Times New Roman" w:eastAsiaTheme="majorEastAsia" w:hAnsi="Times New Roman" w:cs="Times New Roman"/>
          <w:color w:val="000000" w:themeColor="text1"/>
          <w:sz w:val="24"/>
          <w:szCs w:val="24"/>
          <w:lang w:eastAsia="en-US"/>
        </w:rPr>
        <w:t>más</w:t>
      </w:r>
      <w:r w:rsidRPr="0084456F">
        <w:rPr>
          <w:rFonts w:ascii="Times New Roman" w:eastAsiaTheme="majorEastAsia" w:hAnsi="Times New Roman" w:cs="Times New Roman"/>
          <w:color w:val="000000" w:themeColor="text1"/>
          <w:sz w:val="24"/>
          <w:szCs w:val="24"/>
          <w:lang w:eastAsia="en-US"/>
        </w:rPr>
        <w:t xml:space="preserve"> de una capa de geomalla para asegurar el correcto comportamiento del material y una capa lo suficientemente </w:t>
      </w:r>
      <w:r w:rsidR="009B4686" w:rsidRPr="0084456F">
        <w:rPr>
          <w:rFonts w:ascii="Times New Roman" w:eastAsiaTheme="majorEastAsia" w:hAnsi="Times New Roman" w:cs="Times New Roman"/>
          <w:color w:val="000000" w:themeColor="text1"/>
          <w:sz w:val="24"/>
          <w:szCs w:val="24"/>
          <w:lang w:eastAsia="en-US"/>
        </w:rPr>
        <w:t>rígida</w:t>
      </w:r>
      <w:r w:rsidRPr="0084456F">
        <w:rPr>
          <w:rFonts w:ascii="Times New Roman" w:eastAsiaTheme="majorEastAsia" w:hAnsi="Times New Roman" w:cs="Times New Roman"/>
          <w:color w:val="000000" w:themeColor="text1"/>
          <w:sz w:val="24"/>
          <w:szCs w:val="24"/>
          <w:lang w:eastAsia="en-US"/>
        </w:rPr>
        <w:t xml:space="preserve"> para soportar las solicitaciones sobre la estructura.</w:t>
      </w:r>
    </w:p>
    <w:p w:rsidR="00C30E2B" w:rsidRDefault="00C30E2B" w:rsidP="0084456F">
      <w:pPr>
        <w:spacing w:line="360" w:lineRule="auto"/>
        <w:rPr>
          <w:rFonts w:ascii="Times New Roman" w:hAnsi="Times New Roman" w:cs="Times New Roman"/>
          <w:lang w:eastAsia="en-US"/>
        </w:rPr>
      </w:pPr>
    </w:p>
    <w:p w:rsidR="00B41FA5" w:rsidRDefault="00B41FA5" w:rsidP="0084456F">
      <w:pPr>
        <w:spacing w:line="360" w:lineRule="auto"/>
        <w:rPr>
          <w:rFonts w:ascii="Times New Roman" w:hAnsi="Times New Roman" w:cs="Times New Roman"/>
          <w:lang w:eastAsia="en-US"/>
        </w:rPr>
      </w:pPr>
    </w:p>
    <w:p w:rsidR="00B41FA5" w:rsidRDefault="00B41FA5" w:rsidP="0084456F">
      <w:pPr>
        <w:spacing w:line="360" w:lineRule="auto"/>
        <w:rPr>
          <w:rFonts w:ascii="Times New Roman" w:hAnsi="Times New Roman" w:cs="Times New Roman"/>
          <w:lang w:eastAsia="en-US"/>
        </w:rPr>
      </w:pPr>
    </w:p>
    <w:p w:rsidR="00B41FA5" w:rsidRPr="0084456F" w:rsidRDefault="00B41FA5" w:rsidP="0084456F">
      <w:pPr>
        <w:spacing w:line="360" w:lineRule="auto"/>
        <w:rPr>
          <w:rFonts w:ascii="Times New Roman" w:hAnsi="Times New Roman" w:cs="Times New Roman"/>
          <w:lang w:eastAsia="en-US"/>
        </w:rPr>
      </w:pPr>
    </w:p>
    <w:p w:rsidR="00C30E2B" w:rsidRPr="0084456F" w:rsidRDefault="00FC7652" w:rsidP="00053A65">
      <w:pPr>
        <w:pStyle w:val="Descripcin"/>
        <w:spacing w:line="360" w:lineRule="auto"/>
        <w:rPr>
          <w:rFonts w:ascii="Times New Roman" w:hAnsi="Times New Roman" w:cs="Times New Roman"/>
          <w:i w:val="0"/>
          <w:color w:val="000000" w:themeColor="text1"/>
          <w:sz w:val="24"/>
          <w:szCs w:val="24"/>
        </w:rPr>
      </w:pPr>
      <w:bookmarkStart w:id="33" w:name="_Toc524284095"/>
      <w:r w:rsidRPr="0084456F">
        <w:rPr>
          <w:rFonts w:ascii="Times New Roman" w:eastAsiaTheme="majorEastAsia" w:hAnsi="Times New Roman" w:cs="Times New Roman"/>
          <w:b/>
          <w:i w:val="0"/>
          <w:iCs w:val="0"/>
          <w:color w:val="000000" w:themeColor="text1"/>
          <w:sz w:val="24"/>
          <w:szCs w:val="24"/>
        </w:rPr>
        <w:lastRenderedPageBreak/>
        <w:t>Figura N°</w:t>
      </w:r>
      <w:r w:rsidR="00672215">
        <w:rPr>
          <w:rFonts w:ascii="Times New Roman" w:eastAsiaTheme="majorEastAsia" w:hAnsi="Times New Roman" w:cs="Times New Roman"/>
          <w:b/>
          <w:i w:val="0"/>
          <w:iCs w:val="0"/>
          <w:color w:val="000000" w:themeColor="text1"/>
          <w:sz w:val="24"/>
          <w:szCs w:val="24"/>
        </w:rPr>
        <w:t xml:space="preserve"> </w:t>
      </w:r>
      <w:r w:rsidR="00672215" w:rsidRPr="00672215">
        <w:rPr>
          <w:rFonts w:ascii="Times New Roman" w:eastAsiaTheme="majorEastAsia" w:hAnsi="Times New Roman" w:cs="Times New Roman"/>
          <w:b/>
          <w:i w:val="0"/>
          <w:iCs w:val="0"/>
          <w:color w:val="000000" w:themeColor="text1"/>
          <w:sz w:val="24"/>
          <w:szCs w:val="24"/>
        </w:rPr>
        <w:fldChar w:fldCharType="begin"/>
      </w:r>
      <w:r w:rsidR="00672215" w:rsidRPr="00672215">
        <w:rPr>
          <w:rFonts w:ascii="Times New Roman" w:eastAsiaTheme="majorEastAsia" w:hAnsi="Times New Roman" w:cs="Times New Roman"/>
          <w:b/>
          <w:i w:val="0"/>
          <w:color w:val="000000" w:themeColor="text1"/>
          <w:sz w:val="24"/>
          <w:szCs w:val="24"/>
        </w:rPr>
        <w:instrText xml:space="preserve"> SEQ Figura_N° \* ARABIC </w:instrText>
      </w:r>
      <w:r w:rsidR="00672215" w:rsidRPr="00672215">
        <w:rPr>
          <w:rFonts w:ascii="Times New Roman" w:eastAsiaTheme="majorEastAsia" w:hAnsi="Times New Roman" w:cs="Times New Roman"/>
          <w:b/>
          <w:i w:val="0"/>
          <w:iCs w:val="0"/>
          <w:color w:val="000000" w:themeColor="text1"/>
          <w:sz w:val="24"/>
          <w:szCs w:val="24"/>
        </w:rPr>
        <w:fldChar w:fldCharType="separate"/>
      </w:r>
      <w:r w:rsidR="00605626">
        <w:rPr>
          <w:rFonts w:ascii="Times New Roman" w:eastAsiaTheme="majorEastAsia" w:hAnsi="Times New Roman" w:cs="Times New Roman"/>
          <w:b/>
          <w:i w:val="0"/>
          <w:noProof/>
          <w:color w:val="000000" w:themeColor="text1"/>
          <w:sz w:val="24"/>
          <w:szCs w:val="24"/>
        </w:rPr>
        <w:t>8</w:t>
      </w:r>
      <w:r w:rsidR="00672215" w:rsidRPr="00672215">
        <w:rPr>
          <w:rFonts w:ascii="Times New Roman" w:eastAsiaTheme="majorEastAsia" w:hAnsi="Times New Roman" w:cs="Times New Roman"/>
          <w:b/>
          <w:i w:val="0"/>
          <w:iCs w:val="0"/>
          <w:color w:val="000000" w:themeColor="text1"/>
          <w:sz w:val="24"/>
          <w:szCs w:val="24"/>
        </w:rPr>
        <w:fldChar w:fldCharType="end"/>
      </w:r>
      <w:r w:rsidR="00672215" w:rsidRPr="00672215">
        <w:rPr>
          <w:rFonts w:ascii="Times New Roman" w:hAnsi="Times New Roman" w:cs="Times New Roman"/>
          <w:b/>
          <w:i w:val="0"/>
          <w:color w:val="000000" w:themeColor="text1"/>
          <w:sz w:val="24"/>
          <w:szCs w:val="24"/>
        </w:rPr>
        <w:t>:</w:t>
      </w:r>
      <w:r w:rsidR="00672215" w:rsidRPr="00672215">
        <w:rPr>
          <w:rFonts w:ascii="Times New Roman" w:hAnsi="Times New Roman" w:cs="Times New Roman"/>
          <w:i w:val="0"/>
          <w:color w:val="000000" w:themeColor="text1"/>
          <w:sz w:val="24"/>
          <w:szCs w:val="24"/>
        </w:rPr>
        <w:t xml:space="preserve"> </w:t>
      </w:r>
      <w:r w:rsidR="00C30E2B" w:rsidRPr="0084456F">
        <w:rPr>
          <w:rFonts w:ascii="Times New Roman" w:hAnsi="Times New Roman" w:cs="Times New Roman"/>
          <w:i w:val="0"/>
          <w:color w:val="000000" w:themeColor="text1"/>
          <w:sz w:val="24"/>
          <w:szCs w:val="24"/>
        </w:rPr>
        <w:t>Distribución de zonas de confinamiento</w:t>
      </w:r>
      <w:r w:rsidR="00FE5717">
        <w:rPr>
          <w:rFonts w:ascii="Times New Roman" w:hAnsi="Times New Roman" w:cs="Times New Roman"/>
          <w:i w:val="0"/>
          <w:color w:val="000000" w:themeColor="text1"/>
          <w:sz w:val="24"/>
          <w:szCs w:val="24"/>
        </w:rPr>
        <w:t>.</w:t>
      </w:r>
      <w:bookmarkEnd w:id="33"/>
    </w:p>
    <w:p w:rsidR="00845764" w:rsidRDefault="00845764" w:rsidP="001E0439">
      <w:pPr>
        <w:spacing w:line="360" w:lineRule="auto"/>
        <w:rPr>
          <w:rFonts w:ascii="Times New Roman" w:hAnsi="Times New Roman" w:cs="Times New Roman"/>
        </w:rPr>
      </w:pPr>
      <w:r w:rsidRPr="0084456F">
        <w:rPr>
          <w:rFonts w:ascii="Times New Roman" w:hAnsi="Times New Roman" w:cs="Times New Roman"/>
          <w:noProof/>
        </w:rPr>
        <w:drawing>
          <wp:inline distT="0" distB="0" distL="0" distR="0" wp14:anchorId="7546F2F8" wp14:editId="3DE41CEA">
            <wp:extent cx="3360420" cy="2261659"/>
            <wp:effectExtent l="76200" t="76200" r="125730" b="139065"/>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9380" cy="22676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5717" w:rsidRPr="00FE5717" w:rsidRDefault="00FE5717" w:rsidP="00053A65">
      <w:pPr>
        <w:spacing w:line="360" w:lineRule="auto"/>
        <w:rPr>
          <w:rFonts w:ascii="Times New Roman" w:hAnsi="Times New Roman" w:cs="Times New Roman"/>
          <w:color w:val="000000" w:themeColor="text1"/>
          <w:sz w:val="24"/>
          <w:szCs w:val="24"/>
        </w:rPr>
      </w:pPr>
      <w:r w:rsidRPr="00FE5717">
        <w:rPr>
          <w:rFonts w:ascii="Times New Roman" w:hAnsi="Times New Roman" w:cs="Times New Roman"/>
          <w:b/>
          <w:color w:val="000000" w:themeColor="text1"/>
          <w:sz w:val="24"/>
          <w:szCs w:val="24"/>
        </w:rPr>
        <w:t>Fuente:</w:t>
      </w:r>
      <w:r w:rsidRPr="00FE5717">
        <w:rPr>
          <w:rFonts w:ascii="Times New Roman" w:hAnsi="Times New Roman" w:cs="Times New Roman"/>
          <w:color w:val="000000" w:themeColor="text1"/>
          <w:sz w:val="24"/>
          <w:szCs w:val="24"/>
        </w:rPr>
        <w:t xml:space="preserve"> </w:t>
      </w:r>
      <w:r w:rsidR="00F33230">
        <w:rPr>
          <w:rFonts w:ascii="Times New Roman" w:hAnsi="Times New Roman" w:cs="Times New Roman"/>
          <w:color w:val="000000" w:themeColor="text1"/>
          <w:sz w:val="24"/>
          <w:szCs w:val="24"/>
        </w:rPr>
        <w:t xml:space="preserve">Tomado de </w:t>
      </w:r>
      <w:r>
        <w:rPr>
          <w:rFonts w:ascii="Times New Roman" w:hAnsi="Times New Roman" w:cs="Times New Roman"/>
          <w:color w:val="000000" w:themeColor="text1"/>
          <w:sz w:val="24"/>
          <w:szCs w:val="24"/>
        </w:rPr>
        <w:t>Tensar, 2013.</w:t>
      </w:r>
    </w:p>
    <w:p w:rsidR="00FE5717" w:rsidRPr="0084456F" w:rsidRDefault="00FE5717" w:rsidP="0084456F">
      <w:pPr>
        <w:spacing w:line="360" w:lineRule="auto"/>
        <w:jc w:val="center"/>
        <w:rPr>
          <w:rFonts w:ascii="Times New Roman" w:hAnsi="Times New Roman" w:cs="Times New Roman"/>
        </w:rPr>
      </w:pPr>
    </w:p>
    <w:p w:rsidR="00617C83" w:rsidRPr="0084456F" w:rsidRDefault="00617C83" w:rsidP="0084456F">
      <w:pPr>
        <w:pStyle w:val="Prrafodelista"/>
        <w:numPr>
          <w:ilvl w:val="0"/>
          <w:numId w:val="5"/>
        </w:numPr>
        <w:spacing w:line="360" w:lineRule="auto"/>
        <w:ind w:hanging="436"/>
        <w:jc w:val="both"/>
        <w:rPr>
          <w:rFonts w:ascii="Times New Roman" w:eastAsiaTheme="majorEastAsia" w:hAnsi="Times New Roman" w:cs="Times New Roman"/>
          <w:b/>
          <w:color w:val="000000" w:themeColor="text1"/>
          <w:sz w:val="24"/>
          <w:szCs w:val="24"/>
          <w:lang w:eastAsia="en-US"/>
        </w:rPr>
      </w:pPr>
      <w:r w:rsidRPr="0084456F">
        <w:rPr>
          <w:rFonts w:ascii="Times New Roman" w:eastAsiaTheme="majorEastAsia" w:hAnsi="Times New Roman" w:cs="Times New Roman"/>
          <w:b/>
          <w:color w:val="000000" w:themeColor="text1"/>
          <w:sz w:val="24"/>
          <w:szCs w:val="24"/>
          <w:lang w:eastAsia="en-US"/>
        </w:rPr>
        <w:t>Mejoramiento de la capacidad portante</w:t>
      </w:r>
      <w:r w:rsidR="001F14B2" w:rsidRPr="0084456F">
        <w:rPr>
          <w:rFonts w:ascii="Times New Roman" w:eastAsiaTheme="majorEastAsia" w:hAnsi="Times New Roman" w:cs="Times New Roman"/>
          <w:b/>
          <w:color w:val="000000" w:themeColor="text1"/>
          <w:sz w:val="24"/>
          <w:szCs w:val="24"/>
          <w:lang w:eastAsia="en-US"/>
        </w:rPr>
        <w:t>:</w:t>
      </w:r>
      <w:r w:rsidR="001F14B2" w:rsidRPr="0084456F">
        <w:rPr>
          <w:rFonts w:ascii="Times New Roman" w:eastAsiaTheme="majorEastAsia" w:hAnsi="Times New Roman" w:cs="Times New Roman"/>
          <w:color w:val="000000" w:themeColor="text1"/>
          <w:sz w:val="24"/>
          <w:szCs w:val="24"/>
          <w:lang w:eastAsia="en-US"/>
        </w:rPr>
        <w:t xml:space="preserve"> </w:t>
      </w:r>
      <w:r w:rsidRPr="0084456F">
        <w:rPr>
          <w:rFonts w:ascii="Times New Roman" w:eastAsiaTheme="majorEastAsia" w:hAnsi="Times New Roman" w:cs="Times New Roman"/>
          <w:color w:val="000000" w:themeColor="text1"/>
          <w:sz w:val="24"/>
          <w:szCs w:val="24"/>
          <w:lang w:eastAsia="en-US"/>
        </w:rPr>
        <w:t>Este mecanismo logra desplazar la superficie de falla, ubicada en un principio en la subrasante blanda, hacia una de mayor resistencia, en este caso la capa granular. Esto es posible ya que la rigidez de la geomalla permite la redistribución de las cargas en un área mayor disminuyendo los esfuerzos que el material no competente (suelo blando) debe soportar.</w:t>
      </w:r>
    </w:p>
    <w:p w:rsidR="00845764" w:rsidRPr="0084456F" w:rsidRDefault="00845764" w:rsidP="0084456F">
      <w:pPr>
        <w:pStyle w:val="Prrafodelista"/>
        <w:spacing w:line="360" w:lineRule="auto"/>
        <w:jc w:val="both"/>
        <w:rPr>
          <w:rFonts w:ascii="Times New Roman" w:eastAsiaTheme="majorEastAsia" w:hAnsi="Times New Roman" w:cs="Times New Roman"/>
          <w:b/>
          <w:color w:val="000000" w:themeColor="text1"/>
          <w:sz w:val="24"/>
          <w:szCs w:val="24"/>
          <w:lang w:eastAsia="en-US"/>
        </w:rPr>
      </w:pPr>
    </w:p>
    <w:p w:rsidR="009B4686" w:rsidRPr="0084456F" w:rsidRDefault="00FC7652" w:rsidP="00B41FA5">
      <w:pPr>
        <w:pStyle w:val="Descripcin"/>
        <w:keepNext/>
        <w:spacing w:line="360" w:lineRule="auto"/>
        <w:rPr>
          <w:rFonts w:ascii="Times New Roman" w:hAnsi="Times New Roman" w:cs="Times New Roman"/>
          <w:i w:val="0"/>
          <w:color w:val="000000" w:themeColor="text1"/>
          <w:sz w:val="24"/>
          <w:szCs w:val="24"/>
        </w:rPr>
      </w:pPr>
      <w:bookmarkStart w:id="34" w:name="_Toc524284096"/>
      <w:r w:rsidRPr="0084456F">
        <w:rPr>
          <w:rFonts w:ascii="Times New Roman" w:eastAsiaTheme="majorEastAsia" w:hAnsi="Times New Roman" w:cs="Times New Roman"/>
          <w:b/>
          <w:i w:val="0"/>
          <w:iCs w:val="0"/>
          <w:color w:val="000000" w:themeColor="text1"/>
          <w:sz w:val="24"/>
          <w:szCs w:val="24"/>
        </w:rPr>
        <w:t>Figura N°</w:t>
      </w:r>
      <w:r w:rsidRPr="0084456F">
        <w:rPr>
          <w:rFonts w:ascii="Times New Roman" w:hAnsi="Times New Roman" w:cs="Times New Roman"/>
          <w:i w:val="0"/>
          <w:color w:val="000000" w:themeColor="text1"/>
          <w:sz w:val="24"/>
          <w:szCs w:val="24"/>
        </w:rPr>
        <w:t xml:space="preserve"> </w:t>
      </w:r>
      <w:r w:rsidR="00672215" w:rsidRPr="00672215">
        <w:rPr>
          <w:rFonts w:ascii="Times New Roman" w:eastAsiaTheme="majorEastAsia" w:hAnsi="Times New Roman" w:cs="Times New Roman"/>
          <w:b/>
          <w:i w:val="0"/>
          <w:iCs w:val="0"/>
          <w:color w:val="000000" w:themeColor="text1"/>
          <w:sz w:val="24"/>
          <w:szCs w:val="24"/>
        </w:rPr>
        <w:fldChar w:fldCharType="begin"/>
      </w:r>
      <w:r w:rsidR="00672215" w:rsidRPr="00672215">
        <w:rPr>
          <w:rFonts w:ascii="Times New Roman" w:eastAsiaTheme="majorEastAsia" w:hAnsi="Times New Roman" w:cs="Times New Roman"/>
          <w:b/>
          <w:i w:val="0"/>
          <w:color w:val="000000" w:themeColor="text1"/>
          <w:sz w:val="24"/>
          <w:szCs w:val="24"/>
        </w:rPr>
        <w:instrText xml:space="preserve"> SEQ Figura_N° \* ARABIC </w:instrText>
      </w:r>
      <w:r w:rsidR="00672215" w:rsidRPr="00672215">
        <w:rPr>
          <w:rFonts w:ascii="Times New Roman" w:eastAsiaTheme="majorEastAsia" w:hAnsi="Times New Roman" w:cs="Times New Roman"/>
          <w:b/>
          <w:i w:val="0"/>
          <w:iCs w:val="0"/>
          <w:color w:val="000000" w:themeColor="text1"/>
          <w:sz w:val="24"/>
          <w:szCs w:val="24"/>
        </w:rPr>
        <w:fldChar w:fldCharType="separate"/>
      </w:r>
      <w:r w:rsidR="00605626">
        <w:rPr>
          <w:rFonts w:ascii="Times New Roman" w:eastAsiaTheme="majorEastAsia" w:hAnsi="Times New Roman" w:cs="Times New Roman"/>
          <w:b/>
          <w:i w:val="0"/>
          <w:noProof/>
          <w:color w:val="000000" w:themeColor="text1"/>
          <w:sz w:val="24"/>
          <w:szCs w:val="24"/>
        </w:rPr>
        <w:t>9</w:t>
      </w:r>
      <w:r w:rsidR="00672215" w:rsidRPr="00672215">
        <w:rPr>
          <w:rFonts w:ascii="Times New Roman" w:eastAsiaTheme="majorEastAsia" w:hAnsi="Times New Roman" w:cs="Times New Roman"/>
          <w:b/>
          <w:i w:val="0"/>
          <w:iCs w:val="0"/>
          <w:color w:val="000000" w:themeColor="text1"/>
          <w:sz w:val="24"/>
          <w:szCs w:val="24"/>
        </w:rPr>
        <w:fldChar w:fldCharType="end"/>
      </w:r>
      <w:r w:rsidR="00672215" w:rsidRPr="00672215">
        <w:rPr>
          <w:rFonts w:ascii="Times New Roman" w:hAnsi="Times New Roman" w:cs="Times New Roman"/>
          <w:b/>
          <w:i w:val="0"/>
          <w:color w:val="000000" w:themeColor="text1"/>
          <w:sz w:val="24"/>
          <w:szCs w:val="24"/>
        </w:rPr>
        <w:t>:</w:t>
      </w:r>
      <w:r w:rsidR="00672215" w:rsidRPr="00672215">
        <w:rPr>
          <w:rFonts w:ascii="Times New Roman" w:hAnsi="Times New Roman" w:cs="Times New Roman"/>
          <w:i w:val="0"/>
          <w:color w:val="000000" w:themeColor="text1"/>
          <w:sz w:val="24"/>
          <w:szCs w:val="24"/>
        </w:rPr>
        <w:t xml:space="preserve"> </w:t>
      </w:r>
      <w:r w:rsidR="009B4686" w:rsidRPr="0084456F">
        <w:rPr>
          <w:rFonts w:ascii="Times New Roman" w:hAnsi="Times New Roman" w:cs="Times New Roman"/>
          <w:i w:val="0"/>
          <w:color w:val="000000" w:themeColor="text1"/>
          <w:sz w:val="24"/>
          <w:szCs w:val="24"/>
        </w:rPr>
        <w:t xml:space="preserve">Mecanismo de </w:t>
      </w:r>
      <w:r w:rsidR="008C1A2D">
        <w:rPr>
          <w:rFonts w:ascii="Times New Roman" w:hAnsi="Times New Roman" w:cs="Times New Roman"/>
          <w:i w:val="0"/>
          <w:color w:val="000000" w:themeColor="text1"/>
          <w:sz w:val="24"/>
          <w:szCs w:val="24"/>
        </w:rPr>
        <w:t>m</w:t>
      </w:r>
      <w:r w:rsidR="009B4686" w:rsidRPr="0084456F">
        <w:rPr>
          <w:rFonts w:ascii="Times New Roman" w:hAnsi="Times New Roman" w:cs="Times New Roman"/>
          <w:i w:val="0"/>
          <w:color w:val="000000" w:themeColor="text1"/>
          <w:sz w:val="24"/>
          <w:szCs w:val="24"/>
        </w:rPr>
        <w:t>ejoramiento de</w:t>
      </w:r>
      <w:r w:rsidR="003C2A5F" w:rsidRPr="0084456F">
        <w:rPr>
          <w:rFonts w:ascii="Times New Roman" w:hAnsi="Times New Roman" w:cs="Times New Roman"/>
          <w:i w:val="0"/>
          <w:color w:val="000000" w:themeColor="text1"/>
          <w:sz w:val="24"/>
          <w:szCs w:val="24"/>
        </w:rPr>
        <w:t xml:space="preserve"> </w:t>
      </w:r>
      <w:r w:rsidR="008C1A2D">
        <w:rPr>
          <w:rFonts w:ascii="Times New Roman" w:hAnsi="Times New Roman" w:cs="Times New Roman"/>
          <w:i w:val="0"/>
          <w:color w:val="000000" w:themeColor="text1"/>
          <w:sz w:val="24"/>
          <w:szCs w:val="24"/>
        </w:rPr>
        <w:t>c</w:t>
      </w:r>
      <w:r w:rsidR="009B4686" w:rsidRPr="0084456F">
        <w:rPr>
          <w:rFonts w:ascii="Times New Roman" w:hAnsi="Times New Roman" w:cs="Times New Roman"/>
          <w:i w:val="0"/>
          <w:color w:val="000000" w:themeColor="text1"/>
          <w:sz w:val="24"/>
          <w:szCs w:val="24"/>
        </w:rPr>
        <w:t xml:space="preserve">apacidad de </w:t>
      </w:r>
      <w:r w:rsidR="008C1A2D">
        <w:rPr>
          <w:rFonts w:ascii="Times New Roman" w:hAnsi="Times New Roman" w:cs="Times New Roman"/>
          <w:i w:val="0"/>
          <w:color w:val="000000" w:themeColor="text1"/>
          <w:sz w:val="24"/>
          <w:szCs w:val="24"/>
        </w:rPr>
        <w:t>s</w:t>
      </w:r>
      <w:r w:rsidR="009B4686" w:rsidRPr="0084456F">
        <w:rPr>
          <w:rFonts w:ascii="Times New Roman" w:hAnsi="Times New Roman" w:cs="Times New Roman"/>
          <w:i w:val="0"/>
          <w:color w:val="000000" w:themeColor="text1"/>
          <w:sz w:val="24"/>
          <w:szCs w:val="24"/>
        </w:rPr>
        <w:t>oporte</w:t>
      </w:r>
      <w:r w:rsidR="00FE5717">
        <w:rPr>
          <w:rFonts w:ascii="Times New Roman" w:hAnsi="Times New Roman" w:cs="Times New Roman"/>
          <w:i w:val="0"/>
          <w:color w:val="000000" w:themeColor="text1"/>
          <w:sz w:val="24"/>
          <w:szCs w:val="24"/>
        </w:rPr>
        <w:t>.</w:t>
      </w:r>
      <w:bookmarkEnd w:id="34"/>
    </w:p>
    <w:p w:rsidR="00845764" w:rsidRDefault="001F14B2" w:rsidP="00B41FA5">
      <w:pPr>
        <w:spacing w:line="360" w:lineRule="auto"/>
        <w:rPr>
          <w:rFonts w:ascii="Times New Roman" w:hAnsi="Times New Roman" w:cs="Times New Roman"/>
          <w:lang w:eastAsia="en-US"/>
        </w:rPr>
      </w:pPr>
      <w:r w:rsidRPr="0084456F">
        <w:rPr>
          <w:rFonts w:ascii="Times New Roman" w:hAnsi="Times New Roman" w:cs="Times New Roman"/>
          <w:noProof/>
        </w:rPr>
        <w:drawing>
          <wp:inline distT="0" distB="0" distL="0" distR="0" wp14:anchorId="73360A68" wp14:editId="7B3A29F8">
            <wp:extent cx="2447925" cy="2209800"/>
            <wp:effectExtent l="76200" t="76200" r="142875" b="13335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47925"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5717" w:rsidRPr="00FE5717" w:rsidRDefault="00FE5717" w:rsidP="00B41FA5">
      <w:pPr>
        <w:spacing w:line="360" w:lineRule="auto"/>
        <w:rPr>
          <w:rFonts w:ascii="Times New Roman" w:hAnsi="Times New Roman" w:cs="Times New Roman"/>
          <w:color w:val="000000" w:themeColor="text1"/>
          <w:sz w:val="24"/>
          <w:szCs w:val="24"/>
        </w:rPr>
      </w:pPr>
      <w:r w:rsidRPr="00FE5717">
        <w:rPr>
          <w:rFonts w:ascii="Times New Roman" w:hAnsi="Times New Roman" w:cs="Times New Roman"/>
          <w:b/>
          <w:color w:val="000000" w:themeColor="text1"/>
          <w:sz w:val="24"/>
          <w:szCs w:val="24"/>
        </w:rPr>
        <w:t>Fuente:</w:t>
      </w:r>
      <w:r w:rsidRPr="00FE5717">
        <w:rPr>
          <w:rFonts w:ascii="Times New Roman" w:hAnsi="Times New Roman" w:cs="Times New Roman"/>
          <w:color w:val="000000" w:themeColor="text1"/>
          <w:sz w:val="24"/>
          <w:szCs w:val="24"/>
        </w:rPr>
        <w:t xml:space="preserve"> </w:t>
      </w:r>
      <w:r w:rsidR="00F33230">
        <w:rPr>
          <w:rFonts w:ascii="Times New Roman" w:hAnsi="Times New Roman" w:cs="Times New Roman"/>
          <w:color w:val="000000" w:themeColor="text1"/>
          <w:sz w:val="24"/>
          <w:szCs w:val="24"/>
        </w:rPr>
        <w:t xml:space="preserve">Tomado de </w:t>
      </w:r>
      <w:r>
        <w:rPr>
          <w:rFonts w:ascii="Times New Roman" w:hAnsi="Times New Roman" w:cs="Times New Roman"/>
          <w:color w:val="000000" w:themeColor="text1"/>
          <w:sz w:val="24"/>
          <w:szCs w:val="24"/>
        </w:rPr>
        <w:t>Tensar, 2013.</w:t>
      </w:r>
    </w:p>
    <w:p w:rsidR="00FE5717" w:rsidRPr="0084456F" w:rsidRDefault="00FE5717" w:rsidP="0084456F">
      <w:pPr>
        <w:spacing w:line="360" w:lineRule="auto"/>
        <w:jc w:val="center"/>
        <w:rPr>
          <w:rFonts w:ascii="Times New Roman" w:hAnsi="Times New Roman" w:cs="Times New Roman"/>
          <w:lang w:eastAsia="en-US"/>
        </w:rPr>
      </w:pPr>
    </w:p>
    <w:p w:rsidR="00617C83" w:rsidRPr="0084456F" w:rsidRDefault="00617C83" w:rsidP="0084456F">
      <w:pPr>
        <w:spacing w:line="360" w:lineRule="auto"/>
        <w:ind w:left="709"/>
        <w:jc w:val="both"/>
        <w:rPr>
          <w:rFonts w:ascii="Times New Roman" w:eastAsiaTheme="majorEastAsia" w:hAnsi="Times New Roman" w:cs="Times New Roman"/>
          <w:color w:val="000000" w:themeColor="text1"/>
          <w:sz w:val="24"/>
          <w:szCs w:val="24"/>
          <w:lang w:eastAsia="en-US"/>
        </w:rPr>
      </w:pPr>
      <w:r w:rsidRPr="0084456F">
        <w:rPr>
          <w:rFonts w:ascii="Times New Roman" w:eastAsiaTheme="majorEastAsia" w:hAnsi="Times New Roman" w:cs="Times New Roman"/>
          <w:color w:val="000000" w:themeColor="text1"/>
          <w:sz w:val="24"/>
          <w:szCs w:val="24"/>
          <w:lang w:eastAsia="en-US"/>
        </w:rPr>
        <w:lastRenderedPageBreak/>
        <w:t xml:space="preserve">Este es un mecanismo considerado al momento de trabajar en </w:t>
      </w:r>
      <w:proofErr w:type="spellStart"/>
      <w:r w:rsidRPr="0084456F">
        <w:rPr>
          <w:rFonts w:ascii="Times New Roman" w:eastAsiaTheme="majorEastAsia" w:hAnsi="Times New Roman" w:cs="Times New Roman"/>
          <w:color w:val="000000" w:themeColor="text1"/>
          <w:sz w:val="24"/>
          <w:szCs w:val="24"/>
          <w:lang w:eastAsia="en-US"/>
        </w:rPr>
        <w:t>vias</w:t>
      </w:r>
      <w:proofErr w:type="spellEnd"/>
      <w:r w:rsidRPr="0084456F">
        <w:rPr>
          <w:rFonts w:ascii="Times New Roman" w:eastAsiaTheme="majorEastAsia" w:hAnsi="Times New Roman" w:cs="Times New Roman"/>
          <w:color w:val="000000" w:themeColor="text1"/>
          <w:sz w:val="24"/>
          <w:szCs w:val="24"/>
          <w:lang w:eastAsia="en-US"/>
        </w:rPr>
        <w:t xml:space="preserve"> no pavimentadas o cuando la capacidad portante de la subrasante es muy baja.</w:t>
      </w:r>
    </w:p>
    <w:p w:rsidR="00E73180" w:rsidRPr="0084456F" w:rsidRDefault="00E73180" w:rsidP="0084456F">
      <w:pPr>
        <w:spacing w:line="360" w:lineRule="auto"/>
        <w:rPr>
          <w:rFonts w:ascii="Times New Roman" w:hAnsi="Times New Roman" w:cs="Times New Roman"/>
          <w:lang w:eastAsia="en-US"/>
        </w:rPr>
      </w:pPr>
    </w:p>
    <w:p w:rsidR="00845764" w:rsidRPr="0084456F" w:rsidRDefault="00617C83" w:rsidP="0084456F">
      <w:pPr>
        <w:pStyle w:val="Prrafodelista"/>
        <w:numPr>
          <w:ilvl w:val="0"/>
          <w:numId w:val="5"/>
        </w:numPr>
        <w:spacing w:line="360" w:lineRule="auto"/>
        <w:ind w:hanging="436"/>
        <w:jc w:val="both"/>
        <w:rPr>
          <w:rFonts w:ascii="Times New Roman" w:eastAsiaTheme="majorEastAsia" w:hAnsi="Times New Roman" w:cs="Times New Roman"/>
          <w:b/>
          <w:color w:val="000000" w:themeColor="text1"/>
          <w:sz w:val="24"/>
          <w:szCs w:val="24"/>
          <w:lang w:eastAsia="en-US"/>
        </w:rPr>
      </w:pPr>
      <w:r w:rsidRPr="0084456F">
        <w:rPr>
          <w:rFonts w:ascii="Times New Roman" w:eastAsiaTheme="majorEastAsia" w:hAnsi="Times New Roman" w:cs="Times New Roman"/>
          <w:b/>
          <w:color w:val="000000" w:themeColor="text1"/>
          <w:sz w:val="24"/>
          <w:szCs w:val="24"/>
          <w:lang w:eastAsia="en-US"/>
        </w:rPr>
        <w:t>Membrana tensionada</w:t>
      </w:r>
      <w:r w:rsidR="001F14B2" w:rsidRPr="0084456F">
        <w:rPr>
          <w:rFonts w:ascii="Times New Roman" w:eastAsiaTheme="majorEastAsia" w:hAnsi="Times New Roman" w:cs="Times New Roman"/>
          <w:b/>
          <w:color w:val="000000" w:themeColor="text1"/>
          <w:sz w:val="24"/>
          <w:szCs w:val="24"/>
          <w:lang w:eastAsia="en-US"/>
        </w:rPr>
        <w:t>:</w:t>
      </w:r>
      <w:r w:rsidR="001F14B2" w:rsidRPr="0084456F">
        <w:rPr>
          <w:rFonts w:ascii="Times New Roman" w:eastAsiaTheme="majorEastAsia" w:hAnsi="Times New Roman" w:cs="Times New Roman"/>
          <w:color w:val="000000" w:themeColor="text1"/>
          <w:sz w:val="24"/>
          <w:szCs w:val="24"/>
          <w:lang w:eastAsia="en-US"/>
        </w:rPr>
        <w:t xml:space="preserve"> </w:t>
      </w:r>
      <w:r w:rsidRPr="0084456F">
        <w:rPr>
          <w:rFonts w:ascii="Times New Roman" w:eastAsiaTheme="majorEastAsia" w:hAnsi="Times New Roman" w:cs="Times New Roman"/>
          <w:color w:val="000000" w:themeColor="text1"/>
          <w:sz w:val="24"/>
          <w:szCs w:val="24"/>
          <w:lang w:eastAsia="en-US"/>
        </w:rPr>
        <w:t>Este mecanismo se origina cuando se presenta una deformación considerable en el terreno natural debido a cargas vehiculares presentes sobre la vía; en este se desarrollan esfuerzos importantes que son soportados por la resistencia a la tensión que tiene el refuerzo</w:t>
      </w:r>
      <w:r w:rsidR="00CD6D8B">
        <w:rPr>
          <w:rFonts w:ascii="Times New Roman" w:eastAsiaTheme="majorEastAsia" w:hAnsi="Times New Roman" w:cs="Times New Roman"/>
          <w:color w:val="000000" w:themeColor="text1"/>
          <w:sz w:val="24"/>
          <w:szCs w:val="24"/>
          <w:lang w:eastAsia="en-US"/>
        </w:rPr>
        <w:t>.</w:t>
      </w:r>
    </w:p>
    <w:p w:rsidR="001F14B2" w:rsidRPr="0084456F" w:rsidRDefault="001F14B2" w:rsidP="0084456F">
      <w:pPr>
        <w:spacing w:line="360" w:lineRule="auto"/>
        <w:rPr>
          <w:rFonts w:ascii="Times New Roman" w:hAnsi="Times New Roman" w:cs="Times New Roman"/>
          <w:sz w:val="24"/>
          <w:szCs w:val="24"/>
          <w:lang w:eastAsia="en-US"/>
        </w:rPr>
      </w:pPr>
    </w:p>
    <w:p w:rsidR="00D25D49" w:rsidRPr="0084456F" w:rsidRDefault="00FC7652" w:rsidP="00053A65">
      <w:pPr>
        <w:pStyle w:val="Descripcin"/>
        <w:keepNext/>
        <w:widowControl w:val="0"/>
        <w:spacing w:line="360" w:lineRule="auto"/>
        <w:ind w:firstLine="709"/>
        <w:rPr>
          <w:rFonts w:ascii="Times New Roman" w:hAnsi="Times New Roman" w:cs="Times New Roman"/>
          <w:i w:val="0"/>
          <w:color w:val="000000" w:themeColor="text1"/>
          <w:sz w:val="24"/>
          <w:szCs w:val="24"/>
        </w:rPr>
      </w:pPr>
      <w:bookmarkStart w:id="35" w:name="_Toc524284097"/>
      <w:r w:rsidRPr="0084456F">
        <w:rPr>
          <w:rFonts w:ascii="Times New Roman" w:eastAsiaTheme="majorEastAsia" w:hAnsi="Times New Roman" w:cs="Times New Roman"/>
          <w:b/>
          <w:i w:val="0"/>
          <w:iCs w:val="0"/>
          <w:color w:val="000000" w:themeColor="text1"/>
          <w:sz w:val="24"/>
          <w:szCs w:val="24"/>
        </w:rPr>
        <w:t>Figura N°</w:t>
      </w:r>
      <w:r w:rsidR="00672215">
        <w:rPr>
          <w:rFonts w:ascii="Times New Roman" w:eastAsiaTheme="majorEastAsia" w:hAnsi="Times New Roman" w:cs="Times New Roman"/>
          <w:b/>
          <w:i w:val="0"/>
          <w:iCs w:val="0"/>
          <w:color w:val="000000" w:themeColor="text1"/>
          <w:sz w:val="24"/>
          <w:szCs w:val="24"/>
        </w:rPr>
        <w:t xml:space="preserve"> </w:t>
      </w:r>
      <w:r w:rsidR="00672215" w:rsidRPr="00672215">
        <w:rPr>
          <w:rFonts w:ascii="Times New Roman" w:eastAsiaTheme="majorEastAsia" w:hAnsi="Times New Roman" w:cs="Times New Roman"/>
          <w:b/>
          <w:i w:val="0"/>
          <w:iCs w:val="0"/>
          <w:color w:val="000000" w:themeColor="text1"/>
          <w:sz w:val="24"/>
          <w:szCs w:val="24"/>
        </w:rPr>
        <w:fldChar w:fldCharType="begin"/>
      </w:r>
      <w:r w:rsidR="00672215" w:rsidRPr="00672215">
        <w:rPr>
          <w:rFonts w:ascii="Times New Roman" w:eastAsiaTheme="majorEastAsia" w:hAnsi="Times New Roman" w:cs="Times New Roman"/>
          <w:b/>
          <w:i w:val="0"/>
          <w:color w:val="000000" w:themeColor="text1"/>
          <w:sz w:val="24"/>
          <w:szCs w:val="24"/>
        </w:rPr>
        <w:instrText xml:space="preserve"> SEQ Figura_N° \* ARABIC </w:instrText>
      </w:r>
      <w:r w:rsidR="00672215" w:rsidRPr="00672215">
        <w:rPr>
          <w:rFonts w:ascii="Times New Roman" w:eastAsiaTheme="majorEastAsia" w:hAnsi="Times New Roman" w:cs="Times New Roman"/>
          <w:b/>
          <w:i w:val="0"/>
          <w:iCs w:val="0"/>
          <w:color w:val="000000" w:themeColor="text1"/>
          <w:sz w:val="24"/>
          <w:szCs w:val="24"/>
        </w:rPr>
        <w:fldChar w:fldCharType="separate"/>
      </w:r>
      <w:r w:rsidR="00605626">
        <w:rPr>
          <w:rFonts w:ascii="Times New Roman" w:eastAsiaTheme="majorEastAsia" w:hAnsi="Times New Roman" w:cs="Times New Roman"/>
          <w:b/>
          <w:i w:val="0"/>
          <w:noProof/>
          <w:color w:val="000000" w:themeColor="text1"/>
          <w:sz w:val="24"/>
          <w:szCs w:val="24"/>
        </w:rPr>
        <w:t>10</w:t>
      </w:r>
      <w:r w:rsidR="00672215" w:rsidRPr="00672215">
        <w:rPr>
          <w:rFonts w:ascii="Times New Roman" w:eastAsiaTheme="majorEastAsia" w:hAnsi="Times New Roman" w:cs="Times New Roman"/>
          <w:b/>
          <w:i w:val="0"/>
          <w:iCs w:val="0"/>
          <w:color w:val="000000" w:themeColor="text1"/>
          <w:sz w:val="24"/>
          <w:szCs w:val="24"/>
        </w:rPr>
        <w:fldChar w:fldCharType="end"/>
      </w:r>
      <w:r w:rsidRPr="00672215">
        <w:rPr>
          <w:rFonts w:ascii="Times New Roman" w:hAnsi="Times New Roman" w:cs="Times New Roman"/>
          <w:b/>
          <w:i w:val="0"/>
          <w:color w:val="000000" w:themeColor="text1"/>
          <w:sz w:val="24"/>
          <w:szCs w:val="24"/>
        </w:rPr>
        <w:t>:</w:t>
      </w:r>
      <w:r w:rsidRPr="00672215">
        <w:rPr>
          <w:rFonts w:ascii="Times New Roman" w:hAnsi="Times New Roman" w:cs="Times New Roman"/>
          <w:i w:val="0"/>
          <w:color w:val="000000" w:themeColor="text1"/>
          <w:sz w:val="24"/>
          <w:szCs w:val="24"/>
        </w:rPr>
        <w:t xml:space="preserve"> </w:t>
      </w:r>
      <w:r w:rsidR="00D25D49" w:rsidRPr="0084456F">
        <w:rPr>
          <w:rFonts w:ascii="Times New Roman" w:hAnsi="Times New Roman" w:cs="Times New Roman"/>
          <w:i w:val="0"/>
          <w:color w:val="000000" w:themeColor="text1"/>
          <w:sz w:val="24"/>
          <w:szCs w:val="24"/>
        </w:rPr>
        <w:t xml:space="preserve">Efecto de </w:t>
      </w:r>
      <w:r w:rsidR="008C1A2D">
        <w:rPr>
          <w:rFonts w:ascii="Times New Roman" w:hAnsi="Times New Roman" w:cs="Times New Roman"/>
          <w:i w:val="0"/>
          <w:color w:val="000000" w:themeColor="text1"/>
          <w:sz w:val="24"/>
          <w:szCs w:val="24"/>
        </w:rPr>
        <w:t>m</w:t>
      </w:r>
      <w:r w:rsidR="00D25D49" w:rsidRPr="0084456F">
        <w:rPr>
          <w:rFonts w:ascii="Times New Roman" w:hAnsi="Times New Roman" w:cs="Times New Roman"/>
          <w:i w:val="0"/>
          <w:color w:val="000000" w:themeColor="text1"/>
          <w:sz w:val="24"/>
          <w:szCs w:val="24"/>
        </w:rPr>
        <w:t xml:space="preserve">embrana </w:t>
      </w:r>
      <w:r w:rsidR="008C1A2D">
        <w:rPr>
          <w:rFonts w:ascii="Times New Roman" w:hAnsi="Times New Roman" w:cs="Times New Roman"/>
          <w:i w:val="0"/>
          <w:color w:val="000000" w:themeColor="text1"/>
          <w:sz w:val="24"/>
          <w:szCs w:val="24"/>
        </w:rPr>
        <w:t>t</w:t>
      </w:r>
      <w:r w:rsidR="00D25D49" w:rsidRPr="0084456F">
        <w:rPr>
          <w:rFonts w:ascii="Times New Roman" w:hAnsi="Times New Roman" w:cs="Times New Roman"/>
          <w:i w:val="0"/>
          <w:color w:val="000000" w:themeColor="text1"/>
          <w:sz w:val="24"/>
          <w:szCs w:val="24"/>
        </w:rPr>
        <w:t>ensionada</w:t>
      </w:r>
      <w:r w:rsidR="00FE5717">
        <w:rPr>
          <w:rFonts w:ascii="Times New Roman" w:hAnsi="Times New Roman" w:cs="Times New Roman"/>
          <w:i w:val="0"/>
          <w:color w:val="000000" w:themeColor="text1"/>
          <w:sz w:val="24"/>
          <w:szCs w:val="24"/>
        </w:rPr>
        <w:t>.</w:t>
      </w:r>
      <w:bookmarkEnd w:id="35"/>
    </w:p>
    <w:p w:rsidR="00845764" w:rsidRDefault="00845764" w:rsidP="001E0439">
      <w:pPr>
        <w:spacing w:line="360" w:lineRule="auto"/>
        <w:ind w:firstLine="709"/>
        <w:rPr>
          <w:rFonts w:ascii="Times New Roman" w:hAnsi="Times New Roman" w:cs="Times New Roman"/>
          <w:sz w:val="24"/>
          <w:szCs w:val="24"/>
        </w:rPr>
      </w:pPr>
      <w:r w:rsidRPr="0084456F">
        <w:rPr>
          <w:rFonts w:ascii="Times New Roman" w:hAnsi="Times New Roman" w:cs="Times New Roman"/>
          <w:noProof/>
          <w:sz w:val="24"/>
          <w:szCs w:val="24"/>
        </w:rPr>
        <w:drawing>
          <wp:inline distT="0" distB="0" distL="0" distR="0" wp14:anchorId="01690868" wp14:editId="35743441">
            <wp:extent cx="3093720" cy="2320867"/>
            <wp:effectExtent l="76200" t="76200" r="125730" b="13716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6130" r="3252"/>
                    <a:stretch/>
                  </pic:blipFill>
                  <pic:spPr bwMode="auto">
                    <a:xfrm>
                      <a:off x="0" y="0"/>
                      <a:ext cx="3098491" cy="232444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E5717" w:rsidRDefault="00FE5717" w:rsidP="00053A65">
      <w:pPr>
        <w:spacing w:line="360" w:lineRule="auto"/>
        <w:ind w:firstLine="709"/>
        <w:rPr>
          <w:rFonts w:ascii="Times New Roman" w:hAnsi="Times New Roman" w:cs="Times New Roman"/>
          <w:color w:val="000000" w:themeColor="text1"/>
          <w:sz w:val="24"/>
          <w:szCs w:val="24"/>
        </w:rPr>
      </w:pPr>
      <w:r w:rsidRPr="00FE5717">
        <w:rPr>
          <w:rFonts w:ascii="Times New Roman" w:hAnsi="Times New Roman" w:cs="Times New Roman"/>
          <w:b/>
          <w:color w:val="000000" w:themeColor="text1"/>
          <w:sz w:val="24"/>
          <w:szCs w:val="24"/>
        </w:rPr>
        <w:t>Fuente:</w:t>
      </w:r>
      <w:r w:rsidR="00F33230" w:rsidRPr="00F33230">
        <w:rPr>
          <w:rFonts w:ascii="Times New Roman" w:hAnsi="Times New Roman" w:cs="Times New Roman"/>
          <w:color w:val="000000" w:themeColor="text1"/>
          <w:sz w:val="24"/>
          <w:szCs w:val="24"/>
        </w:rPr>
        <w:t xml:space="preserve"> </w:t>
      </w:r>
      <w:r w:rsidR="00F33230">
        <w:rPr>
          <w:rFonts w:ascii="Times New Roman" w:hAnsi="Times New Roman" w:cs="Times New Roman"/>
          <w:color w:val="000000" w:themeColor="text1"/>
          <w:sz w:val="24"/>
          <w:szCs w:val="24"/>
        </w:rPr>
        <w:t>Tomado de</w:t>
      </w:r>
      <w:r w:rsidRPr="00FE571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Tensar, 2013.</w:t>
      </w:r>
    </w:p>
    <w:p w:rsidR="00B41FA5" w:rsidRPr="00FE5717" w:rsidRDefault="00B41FA5" w:rsidP="00053A65">
      <w:pPr>
        <w:spacing w:line="360" w:lineRule="auto"/>
        <w:ind w:firstLine="709"/>
        <w:rPr>
          <w:rFonts w:ascii="Times New Roman" w:hAnsi="Times New Roman" w:cs="Times New Roman"/>
          <w:color w:val="000000" w:themeColor="text1"/>
          <w:sz w:val="24"/>
          <w:szCs w:val="24"/>
        </w:rPr>
      </w:pPr>
    </w:p>
    <w:p w:rsidR="00617C83" w:rsidRPr="0084456F" w:rsidRDefault="00617C83" w:rsidP="0084456F">
      <w:pPr>
        <w:keepLines/>
        <w:spacing w:line="360" w:lineRule="auto"/>
        <w:ind w:left="709"/>
        <w:jc w:val="both"/>
        <w:rPr>
          <w:rFonts w:ascii="Times New Roman" w:eastAsiaTheme="majorEastAsia" w:hAnsi="Times New Roman" w:cs="Times New Roman"/>
          <w:color w:val="000000" w:themeColor="text1"/>
          <w:sz w:val="24"/>
          <w:szCs w:val="24"/>
          <w:lang w:eastAsia="en-US"/>
        </w:rPr>
      </w:pPr>
      <w:r w:rsidRPr="0084456F">
        <w:rPr>
          <w:rFonts w:ascii="Times New Roman" w:eastAsiaTheme="majorEastAsia" w:hAnsi="Times New Roman" w:cs="Times New Roman"/>
          <w:color w:val="000000" w:themeColor="text1"/>
          <w:sz w:val="24"/>
          <w:szCs w:val="24"/>
          <w:lang w:eastAsia="en-US"/>
        </w:rPr>
        <w:t>Durante mucho se tiempo se consideró que este era el principal mecanismo de refuerzo. Sin embargo, si se hace un análisis de las condiciones necesarias para activarlo podemos encontrar una paradoja.</w:t>
      </w:r>
    </w:p>
    <w:p w:rsidR="00617C83" w:rsidRPr="0084456F" w:rsidRDefault="00617C83" w:rsidP="0084456F">
      <w:pPr>
        <w:keepLines/>
        <w:spacing w:line="360" w:lineRule="auto"/>
        <w:ind w:left="709"/>
        <w:jc w:val="both"/>
        <w:rPr>
          <w:rFonts w:ascii="Times New Roman" w:eastAsiaTheme="majorEastAsia" w:hAnsi="Times New Roman" w:cs="Times New Roman"/>
          <w:color w:val="000000" w:themeColor="text1"/>
          <w:sz w:val="24"/>
          <w:szCs w:val="24"/>
          <w:lang w:eastAsia="en-US"/>
        </w:rPr>
      </w:pPr>
      <w:r w:rsidRPr="0084456F">
        <w:rPr>
          <w:rFonts w:ascii="Times New Roman" w:eastAsiaTheme="majorEastAsia" w:hAnsi="Times New Roman" w:cs="Times New Roman"/>
          <w:color w:val="000000" w:themeColor="text1"/>
          <w:sz w:val="24"/>
          <w:szCs w:val="24"/>
          <w:lang w:eastAsia="en-US"/>
        </w:rPr>
        <w:t xml:space="preserve">Debido a que este mecanismo se activa para altos niveles de deformación, generalmente solo ocurre en vías no pavimentadas después de que la vía ha soportado un elevado número de cargas debido al tráfico. Esto se debe a </w:t>
      </w:r>
      <w:proofErr w:type="gramStart"/>
      <w:r w:rsidRPr="0084456F">
        <w:rPr>
          <w:rFonts w:ascii="Times New Roman" w:eastAsiaTheme="majorEastAsia" w:hAnsi="Times New Roman" w:cs="Times New Roman"/>
          <w:color w:val="000000" w:themeColor="text1"/>
          <w:sz w:val="24"/>
          <w:szCs w:val="24"/>
          <w:lang w:eastAsia="en-US"/>
        </w:rPr>
        <w:t>que</w:t>
      </w:r>
      <w:proofErr w:type="gramEnd"/>
      <w:r w:rsidRPr="0084456F">
        <w:rPr>
          <w:rFonts w:ascii="Times New Roman" w:eastAsiaTheme="majorEastAsia" w:hAnsi="Times New Roman" w:cs="Times New Roman"/>
          <w:color w:val="000000" w:themeColor="text1"/>
          <w:sz w:val="24"/>
          <w:szCs w:val="24"/>
          <w:lang w:eastAsia="en-US"/>
        </w:rPr>
        <w:t xml:space="preserve"> en vías pavimentadas, la deformación necesaria para movilizar este sistema de refuerzo es mucho mayor a la que se espera sin que se generen consecuencias perceptibles por el usuario.</w:t>
      </w:r>
    </w:p>
    <w:p w:rsidR="00617C83" w:rsidRPr="0084456F" w:rsidRDefault="00617C83" w:rsidP="0084456F">
      <w:pPr>
        <w:keepLines/>
        <w:spacing w:line="360" w:lineRule="auto"/>
        <w:ind w:left="709"/>
        <w:jc w:val="both"/>
        <w:rPr>
          <w:rFonts w:ascii="Times New Roman" w:eastAsiaTheme="majorEastAsia" w:hAnsi="Times New Roman" w:cs="Times New Roman"/>
          <w:color w:val="000000" w:themeColor="text1"/>
          <w:sz w:val="24"/>
          <w:szCs w:val="24"/>
          <w:lang w:eastAsia="en-US"/>
        </w:rPr>
      </w:pPr>
      <w:r w:rsidRPr="0084456F">
        <w:rPr>
          <w:rFonts w:ascii="Times New Roman" w:eastAsiaTheme="majorEastAsia" w:hAnsi="Times New Roman" w:cs="Times New Roman"/>
          <w:color w:val="000000" w:themeColor="text1"/>
          <w:sz w:val="24"/>
          <w:szCs w:val="24"/>
          <w:lang w:eastAsia="en-US"/>
        </w:rPr>
        <w:lastRenderedPageBreak/>
        <w:t xml:space="preserve">Por esta razón, podemos considerar </w:t>
      </w:r>
      <w:r w:rsidR="007E708B" w:rsidRPr="0084456F">
        <w:rPr>
          <w:rFonts w:ascii="Times New Roman" w:eastAsiaTheme="majorEastAsia" w:hAnsi="Times New Roman" w:cs="Times New Roman"/>
          <w:color w:val="000000" w:themeColor="text1"/>
          <w:sz w:val="24"/>
          <w:szCs w:val="24"/>
          <w:lang w:eastAsia="en-US"/>
        </w:rPr>
        <w:t>que,</w:t>
      </w:r>
      <w:r w:rsidRPr="0084456F">
        <w:rPr>
          <w:rFonts w:ascii="Times New Roman" w:eastAsiaTheme="majorEastAsia" w:hAnsi="Times New Roman" w:cs="Times New Roman"/>
          <w:color w:val="000000" w:themeColor="text1"/>
          <w:sz w:val="24"/>
          <w:szCs w:val="24"/>
          <w:lang w:eastAsia="en-US"/>
        </w:rPr>
        <w:t xml:space="preserve"> en aplicaciones de la geomalla como</w:t>
      </w:r>
      <w:r w:rsidR="00EF5EA4" w:rsidRPr="0084456F">
        <w:rPr>
          <w:rFonts w:ascii="Times New Roman" w:eastAsiaTheme="majorEastAsia" w:hAnsi="Times New Roman" w:cs="Times New Roman"/>
          <w:color w:val="000000" w:themeColor="text1"/>
          <w:sz w:val="24"/>
          <w:szCs w:val="24"/>
          <w:lang w:eastAsia="en-US"/>
        </w:rPr>
        <w:t xml:space="preserve"> </w:t>
      </w:r>
      <w:r w:rsidRPr="0084456F">
        <w:rPr>
          <w:rFonts w:ascii="Times New Roman" w:eastAsiaTheme="majorEastAsia" w:hAnsi="Times New Roman" w:cs="Times New Roman"/>
          <w:color w:val="000000" w:themeColor="text1"/>
          <w:sz w:val="24"/>
          <w:szCs w:val="24"/>
          <w:lang w:eastAsia="en-US"/>
        </w:rPr>
        <w:t>MEJORAMIENTO DE SUBRASANTES, se deberá considerar el mejoramiento de la capacidad portante y, en menor grado, el efecto de membrana tensionada. No obstante, para aplicaciones de REFUERZO DE BASE del pavimento, el confinamiento lateral es el mecanismo de refuerzo más importante y el que deberíamos asegurar.</w:t>
      </w:r>
    </w:p>
    <w:p w:rsidR="00321ACD" w:rsidRPr="0084456F" w:rsidRDefault="00321ACD" w:rsidP="0084456F">
      <w:pPr>
        <w:keepLines/>
        <w:spacing w:line="360" w:lineRule="auto"/>
        <w:ind w:left="709"/>
        <w:jc w:val="both"/>
        <w:rPr>
          <w:rFonts w:ascii="Times New Roman" w:eastAsiaTheme="majorEastAsia" w:hAnsi="Times New Roman" w:cs="Times New Roman"/>
          <w:color w:val="000000" w:themeColor="text1"/>
          <w:sz w:val="24"/>
          <w:szCs w:val="24"/>
          <w:lang w:eastAsia="en-US"/>
        </w:rPr>
      </w:pPr>
    </w:p>
    <w:p w:rsidR="00F81378" w:rsidRDefault="00F81378" w:rsidP="0084456F">
      <w:pPr>
        <w:pStyle w:val="Ttulo2"/>
        <w:numPr>
          <w:ilvl w:val="3"/>
          <w:numId w:val="6"/>
        </w:numPr>
        <w:tabs>
          <w:tab w:val="left" w:pos="709"/>
          <w:tab w:val="left" w:pos="851"/>
        </w:tabs>
        <w:spacing w:line="360" w:lineRule="auto"/>
        <w:ind w:left="709" w:hanging="709"/>
        <w:jc w:val="both"/>
        <w:rPr>
          <w:rFonts w:ascii="Times New Roman" w:hAnsi="Times New Roman" w:cs="Times New Roman"/>
          <w:b/>
          <w:bCs/>
          <w:color w:val="000000" w:themeColor="text1"/>
          <w:sz w:val="24"/>
          <w:szCs w:val="24"/>
        </w:rPr>
      </w:pPr>
      <w:bookmarkStart w:id="36" w:name="_Toc524189905"/>
      <w:r w:rsidRPr="0084456F">
        <w:rPr>
          <w:rFonts w:ascii="Times New Roman" w:hAnsi="Times New Roman" w:cs="Times New Roman"/>
          <w:b/>
          <w:bCs/>
          <w:color w:val="000000" w:themeColor="text1"/>
          <w:sz w:val="24"/>
          <w:szCs w:val="24"/>
        </w:rPr>
        <w:t>ESPECIFICACIONES T</w:t>
      </w:r>
      <w:r w:rsidR="00345E3D">
        <w:rPr>
          <w:rFonts w:ascii="Times New Roman" w:hAnsi="Times New Roman" w:cs="Times New Roman"/>
          <w:b/>
          <w:bCs/>
          <w:color w:val="000000" w:themeColor="text1"/>
          <w:sz w:val="24"/>
          <w:szCs w:val="24"/>
        </w:rPr>
        <w:t>É</w:t>
      </w:r>
      <w:r w:rsidRPr="0084456F">
        <w:rPr>
          <w:rFonts w:ascii="Times New Roman" w:hAnsi="Times New Roman" w:cs="Times New Roman"/>
          <w:b/>
          <w:bCs/>
          <w:color w:val="000000" w:themeColor="text1"/>
          <w:sz w:val="24"/>
          <w:szCs w:val="24"/>
        </w:rPr>
        <w:t>CNICAS DE LA GEOMALLA</w:t>
      </w:r>
      <w:bookmarkEnd w:id="36"/>
    </w:p>
    <w:p w:rsidR="008C1A2D" w:rsidRPr="008C1A2D" w:rsidRDefault="008C1A2D" w:rsidP="008C1A2D">
      <w:pPr>
        <w:rPr>
          <w:lang w:eastAsia="en-US"/>
        </w:rPr>
      </w:pPr>
    </w:p>
    <w:p w:rsidR="00D175C0" w:rsidRPr="00D175C0" w:rsidRDefault="00D175C0" w:rsidP="00D175C0">
      <w:pPr>
        <w:spacing w:line="360" w:lineRule="auto"/>
        <w:jc w:val="both"/>
        <w:rPr>
          <w:rFonts w:ascii="Times New Roman" w:hAnsi="Times New Roman" w:cs="Times New Roman"/>
        </w:rPr>
      </w:pPr>
      <w:r w:rsidRPr="00D175C0">
        <w:rPr>
          <w:rFonts w:ascii="Times New Roman" w:hAnsi="Times New Roman" w:cs="Times New Roman"/>
          <w:color w:val="000000" w:themeColor="text1"/>
          <w:sz w:val="24"/>
          <w:szCs w:val="24"/>
        </w:rPr>
        <w:t>El ítem 2.2.2.</w:t>
      </w:r>
      <w:r>
        <w:rPr>
          <w:rFonts w:ascii="Times New Roman" w:hAnsi="Times New Roman" w:cs="Times New Roman"/>
          <w:color w:val="000000" w:themeColor="text1"/>
          <w:sz w:val="24"/>
          <w:szCs w:val="24"/>
        </w:rPr>
        <w:t>4</w:t>
      </w:r>
      <w:r w:rsidRPr="00D175C0">
        <w:rPr>
          <w:rFonts w:ascii="Times New Roman" w:hAnsi="Times New Roman" w:cs="Times New Roman"/>
          <w:color w:val="000000" w:themeColor="text1"/>
          <w:sz w:val="24"/>
          <w:szCs w:val="24"/>
        </w:rPr>
        <w:t>. ha sido tomado de</w:t>
      </w:r>
      <w:r>
        <w:rPr>
          <w:rFonts w:ascii="Times New Roman" w:hAnsi="Times New Roman" w:cs="Times New Roman"/>
          <w:color w:val="000000" w:themeColor="text1"/>
          <w:sz w:val="24"/>
          <w:szCs w:val="24"/>
        </w:rPr>
        <w:t>l Sistema de mejoramiento de carreteras. Tensar</w:t>
      </w:r>
      <w:r w:rsidRPr="00D175C0">
        <w:rPr>
          <w:rFonts w:ascii="Times New Roman" w:hAnsi="Times New Roman" w:cs="Times New Roman"/>
          <w:color w:val="000000" w:themeColor="text1"/>
          <w:sz w:val="24"/>
          <w:szCs w:val="24"/>
        </w:rPr>
        <w:t>.</w:t>
      </w:r>
      <w:r w:rsidR="00C44053">
        <w:rPr>
          <w:rFonts w:ascii="Times New Roman" w:hAnsi="Times New Roman" w:cs="Times New Roman"/>
          <w:color w:val="000000" w:themeColor="text1"/>
          <w:sz w:val="24"/>
          <w:szCs w:val="24"/>
        </w:rPr>
        <w:t xml:space="preserve"> </w:t>
      </w:r>
      <w:r w:rsidR="00CC5C65">
        <w:rPr>
          <w:rFonts w:ascii="Times New Roman" w:hAnsi="Times New Roman" w:cs="Times New Roman"/>
          <w:color w:val="000000" w:themeColor="text1"/>
          <w:sz w:val="24"/>
          <w:szCs w:val="24"/>
        </w:rPr>
        <w:t>s</w:t>
      </w:r>
      <w:r w:rsidR="00C44053">
        <w:rPr>
          <w:rFonts w:ascii="Times New Roman" w:hAnsi="Times New Roman" w:cs="Times New Roman"/>
          <w:color w:val="000000" w:themeColor="text1"/>
          <w:sz w:val="24"/>
          <w:szCs w:val="24"/>
        </w:rPr>
        <w:t>.</w:t>
      </w:r>
      <w:r w:rsidR="00CC5C65">
        <w:rPr>
          <w:rFonts w:ascii="Times New Roman" w:hAnsi="Times New Roman" w:cs="Times New Roman"/>
          <w:color w:val="000000" w:themeColor="text1"/>
          <w:sz w:val="24"/>
          <w:szCs w:val="24"/>
        </w:rPr>
        <w:t xml:space="preserve"> f.</w:t>
      </w:r>
    </w:p>
    <w:p w:rsidR="005E2884" w:rsidRPr="0084456F" w:rsidRDefault="005E2884" w:rsidP="0084456F">
      <w:pPr>
        <w:spacing w:line="360" w:lineRule="auto"/>
        <w:rPr>
          <w:rFonts w:ascii="Times New Roman" w:hAnsi="Times New Roman" w:cs="Times New Roman"/>
          <w:lang w:eastAsia="en-US"/>
        </w:rPr>
      </w:pPr>
    </w:p>
    <w:p w:rsidR="00383D88" w:rsidRPr="0084456F" w:rsidRDefault="00290FE7"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Las geomallas TX-160 son elementos elaborados a partir de láminas de resinas selectas de polipropileno, perforadas y estiradas uniformemente en tres direcciones formando costillas con un alto grado de orientación molecular y uniones integrales de alta rigidez.</w:t>
      </w:r>
    </w:p>
    <w:p w:rsidR="002E23EE" w:rsidRPr="0084456F" w:rsidRDefault="002E23EE" w:rsidP="0084456F">
      <w:pPr>
        <w:spacing w:line="360" w:lineRule="auto"/>
        <w:jc w:val="both"/>
        <w:rPr>
          <w:rFonts w:ascii="Times New Roman" w:hAnsi="Times New Roman" w:cs="Times New Roman"/>
          <w:color w:val="000000" w:themeColor="text1"/>
          <w:sz w:val="24"/>
          <w:szCs w:val="24"/>
        </w:rPr>
      </w:pPr>
    </w:p>
    <w:p w:rsidR="00290FE7" w:rsidRPr="0084456F" w:rsidRDefault="00290FE7"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La geomalla presenta una apertura triangular, un peso y características moleculares que imparten alta resistencia a la pérdida de capacidad de carga o integridad estruct</w:t>
      </w:r>
      <w:r w:rsidR="000525CF" w:rsidRPr="0084456F">
        <w:rPr>
          <w:rFonts w:ascii="Times New Roman" w:hAnsi="Times New Roman" w:cs="Times New Roman"/>
          <w:color w:val="000000" w:themeColor="text1"/>
          <w:sz w:val="24"/>
          <w:szCs w:val="24"/>
        </w:rPr>
        <w:t xml:space="preserve">ural contra los esfuerzos mecánicos desarrollados durante la instalación, alta resistencia a la deformación provocada por fuerzas aplicadas durante su uso y alta resistencia a la pérdida de capacidad de carga o integridad estructural contra las </w:t>
      </w:r>
      <w:proofErr w:type="spellStart"/>
      <w:r w:rsidR="000525CF" w:rsidRPr="0084456F">
        <w:rPr>
          <w:rFonts w:ascii="Times New Roman" w:hAnsi="Times New Roman" w:cs="Times New Roman"/>
          <w:color w:val="000000" w:themeColor="text1"/>
          <w:sz w:val="24"/>
          <w:szCs w:val="24"/>
        </w:rPr>
        <w:t>solicitancias</w:t>
      </w:r>
      <w:proofErr w:type="spellEnd"/>
      <w:r w:rsidR="000525CF" w:rsidRPr="0084456F">
        <w:rPr>
          <w:rFonts w:ascii="Times New Roman" w:hAnsi="Times New Roman" w:cs="Times New Roman"/>
          <w:color w:val="000000" w:themeColor="text1"/>
          <w:sz w:val="24"/>
          <w:szCs w:val="24"/>
        </w:rPr>
        <w:t xml:space="preserve"> ambientales de largo plazo.</w:t>
      </w:r>
    </w:p>
    <w:p w:rsidR="00C93F1F" w:rsidRPr="0084456F" w:rsidRDefault="00C93F1F" w:rsidP="0084456F">
      <w:pPr>
        <w:spacing w:line="360" w:lineRule="auto"/>
        <w:jc w:val="both"/>
        <w:rPr>
          <w:rFonts w:ascii="Times New Roman" w:hAnsi="Times New Roman" w:cs="Times New Roman"/>
          <w:color w:val="000000" w:themeColor="text1"/>
          <w:sz w:val="24"/>
          <w:szCs w:val="24"/>
        </w:rPr>
      </w:pPr>
    </w:p>
    <w:p w:rsidR="006A373D" w:rsidRPr="0084456F" w:rsidRDefault="00F81378"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La geomalla TX-160 genera una transmisión radial (360°) de esfuerzos al suelo de fundación, mediante trabazón mecánica con suelo compactado o materiales de relleno.</w:t>
      </w:r>
    </w:p>
    <w:p w:rsidR="00C93F1F" w:rsidRPr="0084456F" w:rsidRDefault="00C93F1F" w:rsidP="0084456F">
      <w:pPr>
        <w:spacing w:line="360" w:lineRule="auto"/>
        <w:jc w:val="both"/>
        <w:rPr>
          <w:rFonts w:ascii="Times New Roman" w:hAnsi="Times New Roman" w:cs="Times New Roman"/>
          <w:color w:val="000000" w:themeColor="text1"/>
          <w:sz w:val="24"/>
          <w:szCs w:val="24"/>
        </w:rPr>
      </w:pPr>
    </w:p>
    <w:p w:rsidR="00F81378" w:rsidRPr="0084456F" w:rsidRDefault="00F81378"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La geomalla posee suficiente rigidez a la flexión para lograr una instalación eficiente sobre suelos pobres o húmedos</w:t>
      </w:r>
      <w:r w:rsidR="00CE4A3C" w:rsidRPr="0084456F">
        <w:rPr>
          <w:rFonts w:ascii="Times New Roman" w:hAnsi="Times New Roman" w:cs="Times New Roman"/>
          <w:color w:val="000000" w:themeColor="text1"/>
          <w:sz w:val="24"/>
          <w:szCs w:val="24"/>
        </w:rPr>
        <w:t xml:space="preserve"> y suficiente rigidez tensional, con un mínimo de 6 costillas por unión, para resistir movimientos de rotación en el plano provocados por los suelos compactados o los materiales de relleno, cuando están sujetos a fuerzas de desplazamiento laterales tales como las causadas por un vehículo en movimiento.</w:t>
      </w:r>
    </w:p>
    <w:p w:rsidR="00C93F1F" w:rsidRPr="0084456F" w:rsidRDefault="00C93F1F" w:rsidP="0084456F">
      <w:pPr>
        <w:spacing w:line="360" w:lineRule="auto"/>
        <w:jc w:val="both"/>
        <w:rPr>
          <w:rFonts w:ascii="Times New Roman" w:hAnsi="Times New Roman" w:cs="Times New Roman"/>
          <w:color w:val="000000" w:themeColor="text1"/>
          <w:sz w:val="24"/>
          <w:szCs w:val="24"/>
        </w:rPr>
      </w:pPr>
    </w:p>
    <w:p w:rsidR="00CE4A3C" w:rsidRPr="0084456F" w:rsidRDefault="00CE4A3C"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La geomalla posee completa continuidad de todas las propiedades a través de su estructura y es apropiada para el refuerzo interno del suelo compactado o materiales de relleno a fin </w:t>
      </w:r>
      <w:r w:rsidRPr="0084456F">
        <w:rPr>
          <w:rFonts w:ascii="Times New Roman" w:hAnsi="Times New Roman" w:cs="Times New Roman"/>
          <w:color w:val="000000" w:themeColor="text1"/>
          <w:sz w:val="24"/>
          <w:szCs w:val="24"/>
        </w:rPr>
        <w:lastRenderedPageBreak/>
        <w:t>de mejorar su capacidad de soporte en aplicaciones estructurales.</w:t>
      </w:r>
    </w:p>
    <w:p w:rsidR="00C93F1F" w:rsidRPr="0084456F" w:rsidRDefault="00C93F1F" w:rsidP="0084456F">
      <w:pPr>
        <w:spacing w:line="360" w:lineRule="auto"/>
        <w:jc w:val="both"/>
        <w:rPr>
          <w:rFonts w:ascii="Times New Roman" w:hAnsi="Times New Roman" w:cs="Times New Roman"/>
          <w:color w:val="000000" w:themeColor="text1"/>
          <w:sz w:val="24"/>
          <w:szCs w:val="24"/>
        </w:rPr>
      </w:pPr>
    </w:p>
    <w:p w:rsidR="00EF5EA4" w:rsidRPr="0084456F" w:rsidRDefault="00CE4A3C"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La geomalla estructural TX-160 presenta las características indicadas en la tabla siguiente:</w:t>
      </w:r>
    </w:p>
    <w:p w:rsidR="00675320" w:rsidRPr="0084456F" w:rsidRDefault="00675320" w:rsidP="0084456F">
      <w:pPr>
        <w:spacing w:line="360" w:lineRule="auto"/>
        <w:jc w:val="both"/>
        <w:rPr>
          <w:rFonts w:ascii="Times New Roman" w:hAnsi="Times New Roman" w:cs="Times New Roman"/>
          <w:color w:val="000000" w:themeColor="text1"/>
          <w:sz w:val="24"/>
          <w:szCs w:val="24"/>
        </w:rPr>
      </w:pPr>
    </w:p>
    <w:p w:rsidR="004D75DA" w:rsidRPr="0084456F" w:rsidRDefault="003A127A" w:rsidP="00053A65">
      <w:pPr>
        <w:keepNext/>
        <w:keepLines/>
        <w:tabs>
          <w:tab w:val="left" w:pos="3261"/>
        </w:tabs>
        <w:spacing w:line="360" w:lineRule="auto"/>
        <w:rPr>
          <w:rFonts w:ascii="Times New Roman" w:hAnsi="Times New Roman" w:cs="Times New Roman"/>
          <w:color w:val="000000" w:themeColor="text1"/>
          <w:sz w:val="24"/>
          <w:szCs w:val="24"/>
        </w:rPr>
      </w:pPr>
      <w:bookmarkStart w:id="37" w:name="_Toc524284419"/>
      <w:r w:rsidRPr="0084456F">
        <w:rPr>
          <w:rFonts w:ascii="Times New Roman" w:hAnsi="Times New Roman" w:cs="Times New Roman"/>
          <w:b/>
          <w:color w:val="000000" w:themeColor="text1"/>
          <w:sz w:val="24"/>
          <w:szCs w:val="24"/>
        </w:rPr>
        <w:t xml:space="preserve">Tabla N° </w:t>
      </w:r>
      <w:r w:rsidRPr="0084456F">
        <w:rPr>
          <w:rFonts w:ascii="Times New Roman" w:hAnsi="Times New Roman" w:cs="Times New Roman"/>
          <w:b/>
          <w:color w:val="000000" w:themeColor="text1"/>
          <w:sz w:val="24"/>
          <w:szCs w:val="24"/>
        </w:rPr>
        <w:fldChar w:fldCharType="begin"/>
      </w:r>
      <w:r w:rsidRPr="0084456F">
        <w:rPr>
          <w:rFonts w:ascii="Times New Roman" w:hAnsi="Times New Roman" w:cs="Times New Roman"/>
          <w:b/>
          <w:color w:val="000000" w:themeColor="text1"/>
          <w:sz w:val="24"/>
          <w:szCs w:val="24"/>
        </w:rPr>
        <w:instrText xml:space="preserve"> SEQ Tabla_N° \* ARABIC </w:instrText>
      </w:r>
      <w:r w:rsidRPr="0084456F">
        <w:rPr>
          <w:rFonts w:ascii="Times New Roman" w:hAnsi="Times New Roman" w:cs="Times New Roman"/>
          <w:b/>
          <w:color w:val="000000" w:themeColor="text1"/>
          <w:sz w:val="24"/>
          <w:szCs w:val="24"/>
        </w:rPr>
        <w:fldChar w:fldCharType="separate"/>
      </w:r>
      <w:r w:rsidR="00605626">
        <w:rPr>
          <w:rFonts w:ascii="Times New Roman" w:hAnsi="Times New Roman" w:cs="Times New Roman"/>
          <w:b/>
          <w:noProof/>
          <w:color w:val="000000" w:themeColor="text1"/>
          <w:sz w:val="24"/>
          <w:szCs w:val="24"/>
        </w:rPr>
        <w:t>1</w:t>
      </w:r>
      <w:r w:rsidRPr="0084456F">
        <w:rPr>
          <w:rFonts w:ascii="Times New Roman" w:hAnsi="Times New Roman" w:cs="Times New Roman"/>
          <w:b/>
          <w:color w:val="000000" w:themeColor="text1"/>
          <w:sz w:val="24"/>
          <w:szCs w:val="24"/>
        </w:rPr>
        <w:fldChar w:fldCharType="end"/>
      </w:r>
      <w:r w:rsidRPr="0084456F">
        <w:rPr>
          <w:rFonts w:ascii="Times New Roman" w:hAnsi="Times New Roman" w:cs="Times New Roman"/>
          <w:b/>
          <w:color w:val="000000" w:themeColor="text1"/>
          <w:sz w:val="24"/>
          <w:szCs w:val="24"/>
        </w:rPr>
        <w:t xml:space="preserve">: </w:t>
      </w:r>
      <w:r w:rsidR="004D75DA" w:rsidRPr="0084456F">
        <w:rPr>
          <w:rFonts w:ascii="Times New Roman" w:hAnsi="Times New Roman" w:cs="Times New Roman"/>
          <w:color w:val="000000" w:themeColor="text1"/>
          <w:sz w:val="24"/>
          <w:szCs w:val="24"/>
        </w:rPr>
        <w:t xml:space="preserve">Características de geomalla </w:t>
      </w:r>
      <w:r w:rsidR="0065195D" w:rsidRPr="0084456F">
        <w:rPr>
          <w:rFonts w:ascii="Times New Roman" w:hAnsi="Times New Roman" w:cs="Times New Roman"/>
          <w:color w:val="000000" w:themeColor="text1"/>
          <w:sz w:val="24"/>
          <w:szCs w:val="24"/>
        </w:rPr>
        <w:t>estructural TX-160</w:t>
      </w:r>
      <w:r w:rsidR="00BC1226">
        <w:rPr>
          <w:rFonts w:ascii="Times New Roman" w:hAnsi="Times New Roman" w:cs="Times New Roman"/>
          <w:color w:val="000000" w:themeColor="text1"/>
          <w:sz w:val="24"/>
          <w:szCs w:val="24"/>
        </w:rPr>
        <w:t>.</w:t>
      </w:r>
      <w:bookmarkEnd w:id="37"/>
    </w:p>
    <w:tbl>
      <w:tblPr>
        <w:tblStyle w:val="Tablanormal2"/>
        <w:tblW w:w="5000" w:type="pct"/>
        <w:tblLook w:val="04A0" w:firstRow="1" w:lastRow="0" w:firstColumn="1" w:lastColumn="0" w:noHBand="0" w:noVBand="1"/>
      </w:tblPr>
      <w:tblGrid>
        <w:gridCol w:w="3301"/>
        <w:gridCol w:w="1538"/>
        <w:gridCol w:w="1148"/>
        <w:gridCol w:w="1459"/>
        <w:gridCol w:w="1059"/>
      </w:tblGrid>
      <w:tr w:rsidR="00DD05E0" w:rsidRPr="00DD05E0" w:rsidTr="00FF3D0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ED2109" w:rsidRPr="00DD05E0" w:rsidRDefault="00ED2109" w:rsidP="0084456F">
            <w:pPr>
              <w:keepNext/>
              <w:keepLines/>
              <w:autoSpaceDE/>
              <w:autoSpaceDN/>
              <w:adjustRightInd/>
              <w:spacing w:line="360" w:lineRule="auto"/>
              <w:jc w:val="center"/>
              <w:rPr>
                <w:rFonts w:ascii="Times New Roman" w:eastAsia="Times New Roman" w:hAnsi="Times New Roman" w:cs="Times New Roman"/>
                <w:bCs w:val="0"/>
                <w:color w:val="000000"/>
                <w:sz w:val="22"/>
                <w:szCs w:val="22"/>
              </w:rPr>
            </w:pPr>
            <w:r w:rsidRPr="00DD05E0">
              <w:rPr>
                <w:rFonts w:ascii="Times New Roman" w:eastAsia="Times New Roman" w:hAnsi="Times New Roman" w:cs="Times New Roman"/>
                <w:bCs w:val="0"/>
                <w:color w:val="000000"/>
                <w:sz w:val="22"/>
                <w:szCs w:val="22"/>
              </w:rPr>
              <w:t>PROPIEDADES</w:t>
            </w:r>
          </w:p>
        </w:tc>
        <w:tc>
          <w:tcPr>
            <w:tcW w:w="904" w:type="pct"/>
            <w:noWrap/>
            <w:vAlign w:val="center"/>
            <w:hideMark/>
          </w:tcPr>
          <w:p w:rsidR="00ED2109" w:rsidRPr="00DD05E0" w:rsidRDefault="00ED2109" w:rsidP="00DD05E0">
            <w:pPr>
              <w:keepNext/>
              <w:keepLines/>
              <w:autoSpaceDE/>
              <w:autoSpaceDN/>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1"/>
                <w:szCs w:val="21"/>
              </w:rPr>
            </w:pPr>
            <w:r w:rsidRPr="00DD05E0">
              <w:rPr>
                <w:rFonts w:ascii="Times New Roman" w:eastAsia="Times New Roman" w:hAnsi="Times New Roman" w:cs="Times New Roman"/>
                <w:bCs w:val="0"/>
                <w:color w:val="000000"/>
                <w:sz w:val="21"/>
                <w:szCs w:val="21"/>
              </w:rPr>
              <w:t>LONGITU</w:t>
            </w:r>
            <w:r w:rsidR="00DD05E0">
              <w:rPr>
                <w:rFonts w:ascii="Times New Roman" w:eastAsia="Times New Roman" w:hAnsi="Times New Roman" w:cs="Times New Roman"/>
                <w:bCs w:val="0"/>
                <w:color w:val="000000"/>
                <w:sz w:val="21"/>
                <w:szCs w:val="21"/>
              </w:rPr>
              <w:t>-</w:t>
            </w:r>
            <w:r w:rsidRPr="00DD05E0">
              <w:rPr>
                <w:rFonts w:ascii="Times New Roman" w:eastAsia="Times New Roman" w:hAnsi="Times New Roman" w:cs="Times New Roman"/>
                <w:bCs w:val="0"/>
                <w:color w:val="000000"/>
                <w:sz w:val="21"/>
                <w:szCs w:val="21"/>
              </w:rPr>
              <w:t>DINAL</w:t>
            </w:r>
          </w:p>
        </w:tc>
        <w:tc>
          <w:tcPr>
            <w:tcW w:w="675" w:type="pct"/>
            <w:noWrap/>
            <w:vAlign w:val="center"/>
            <w:hideMark/>
          </w:tcPr>
          <w:p w:rsidR="00ED2109" w:rsidRPr="00DD05E0" w:rsidRDefault="00ED2109" w:rsidP="00DD05E0">
            <w:pPr>
              <w:keepNext/>
              <w:keepLines/>
              <w:autoSpaceDE/>
              <w:autoSpaceDN/>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1"/>
                <w:szCs w:val="21"/>
              </w:rPr>
            </w:pPr>
            <w:r w:rsidRPr="00DD05E0">
              <w:rPr>
                <w:rFonts w:ascii="Times New Roman" w:eastAsia="Times New Roman" w:hAnsi="Times New Roman" w:cs="Times New Roman"/>
                <w:bCs w:val="0"/>
                <w:color w:val="000000"/>
                <w:sz w:val="21"/>
                <w:szCs w:val="21"/>
              </w:rPr>
              <w:t>DIAGO</w:t>
            </w:r>
            <w:r w:rsidR="00DD05E0">
              <w:rPr>
                <w:rFonts w:ascii="Times New Roman" w:eastAsia="Times New Roman" w:hAnsi="Times New Roman" w:cs="Times New Roman"/>
                <w:bCs w:val="0"/>
                <w:color w:val="000000"/>
                <w:sz w:val="21"/>
                <w:szCs w:val="21"/>
              </w:rPr>
              <w:t>-</w:t>
            </w:r>
            <w:r w:rsidRPr="00DD05E0">
              <w:rPr>
                <w:rFonts w:ascii="Times New Roman" w:eastAsia="Times New Roman" w:hAnsi="Times New Roman" w:cs="Times New Roman"/>
                <w:bCs w:val="0"/>
                <w:color w:val="000000"/>
                <w:sz w:val="21"/>
                <w:szCs w:val="21"/>
              </w:rPr>
              <w:t>NAL</w:t>
            </w:r>
          </w:p>
        </w:tc>
        <w:tc>
          <w:tcPr>
            <w:tcW w:w="1064" w:type="pct"/>
            <w:noWrap/>
            <w:vAlign w:val="center"/>
            <w:hideMark/>
          </w:tcPr>
          <w:p w:rsidR="00ED2109" w:rsidRPr="00DD05E0" w:rsidRDefault="00ED2109" w:rsidP="00DD05E0">
            <w:pPr>
              <w:keepNext/>
              <w:keepLines/>
              <w:autoSpaceDE/>
              <w:autoSpaceDN/>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1"/>
                <w:szCs w:val="21"/>
              </w:rPr>
            </w:pPr>
            <w:r w:rsidRPr="00DD05E0">
              <w:rPr>
                <w:rFonts w:ascii="Times New Roman" w:eastAsia="Times New Roman" w:hAnsi="Times New Roman" w:cs="Times New Roman"/>
                <w:bCs w:val="0"/>
                <w:color w:val="000000"/>
                <w:sz w:val="21"/>
                <w:szCs w:val="21"/>
              </w:rPr>
              <w:t>TRANS</w:t>
            </w:r>
            <w:r w:rsidR="00DD05E0">
              <w:rPr>
                <w:rFonts w:ascii="Times New Roman" w:eastAsia="Times New Roman" w:hAnsi="Times New Roman" w:cs="Times New Roman"/>
                <w:bCs w:val="0"/>
                <w:color w:val="000000"/>
                <w:sz w:val="21"/>
                <w:szCs w:val="21"/>
              </w:rPr>
              <w:t>-</w:t>
            </w:r>
            <w:r w:rsidRPr="00DD05E0">
              <w:rPr>
                <w:rFonts w:ascii="Times New Roman" w:eastAsia="Times New Roman" w:hAnsi="Times New Roman" w:cs="Times New Roman"/>
                <w:bCs w:val="0"/>
                <w:color w:val="000000"/>
                <w:sz w:val="21"/>
                <w:szCs w:val="21"/>
              </w:rPr>
              <w:t>VERSAL</w:t>
            </w:r>
          </w:p>
        </w:tc>
        <w:tc>
          <w:tcPr>
            <w:tcW w:w="416" w:type="pct"/>
            <w:noWrap/>
            <w:vAlign w:val="center"/>
            <w:hideMark/>
          </w:tcPr>
          <w:p w:rsidR="00ED2109" w:rsidRPr="00DD05E0" w:rsidRDefault="00ED2109" w:rsidP="00DD05E0">
            <w:pPr>
              <w:keepNext/>
              <w:keepLines/>
              <w:autoSpaceDE/>
              <w:autoSpaceDN/>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1"/>
                <w:szCs w:val="21"/>
              </w:rPr>
            </w:pPr>
            <w:r w:rsidRPr="00DD05E0">
              <w:rPr>
                <w:rFonts w:ascii="Times New Roman" w:eastAsia="Times New Roman" w:hAnsi="Times New Roman" w:cs="Times New Roman"/>
                <w:bCs w:val="0"/>
                <w:color w:val="000000"/>
                <w:sz w:val="21"/>
                <w:szCs w:val="21"/>
              </w:rPr>
              <w:t>GENE</w:t>
            </w:r>
            <w:r w:rsidR="00DD05E0">
              <w:rPr>
                <w:rFonts w:ascii="Times New Roman" w:eastAsia="Times New Roman" w:hAnsi="Times New Roman" w:cs="Times New Roman"/>
                <w:bCs w:val="0"/>
                <w:color w:val="000000"/>
                <w:sz w:val="21"/>
                <w:szCs w:val="21"/>
              </w:rPr>
              <w:t>-</w:t>
            </w:r>
            <w:r w:rsidRPr="00DD05E0">
              <w:rPr>
                <w:rFonts w:ascii="Times New Roman" w:eastAsia="Times New Roman" w:hAnsi="Times New Roman" w:cs="Times New Roman"/>
                <w:bCs w:val="0"/>
                <w:color w:val="000000"/>
                <w:sz w:val="21"/>
                <w:szCs w:val="21"/>
              </w:rPr>
              <w:t>RAL</w:t>
            </w:r>
          </w:p>
        </w:tc>
      </w:tr>
      <w:tr w:rsidR="00DD05E0" w:rsidRPr="00DD05E0" w:rsidTr="00E86C60">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941" w:type="pct"/>
            <w:tcBorders>
              <w:bottom w:val="nil"/>
            </w:tcBorders>
            <w:vAlign w:val="center"/>
            <w:hideMark/>
          </w:tcPr>
          <w:p w:rsidR="00ED2109" w:rsidRPr="00DD05E0" w:rsidRDefault="005B2CE1" w:rsidP="0084456F">
            <w:pPr>
              <w:keepNext/>
              <w:keepLines/>
              <w:autoSpaceDE/>
              <w:autoSpaceDN/>
              <w:adjustRightInd/>
              <w:spacing w:line="360" w:lineRule="auto"/>
              <w:rPr>
                <w:rFonts w:ascii="Times New Roman" w:eastAsia="Times New Roman" w:hAnsi="Times New Roman" w:cs="Times New Roman"/>
                <w:b w:val="0"/>
                <w:color w:val="000000"/>
                <w:sz w:val="22"/>
                <w:szCs w:val="22"/>
              </w:rPr>
            </w:pPr>
            <w:r w:rsidRPr="00DD05E0">
              <w:rPr>
                <w:rFonts w:ascii="Times New Roman" w:eastAsia="Times New Roman" w:hAnsi="Times New Roman" w:cs="Times New Roman"/>
                <w:b w:val="0"/>
                <w:color w:val="000000"/>
                <w:sz w:val="22"/>
                <w:szCs w:val="22"/>
              </w:rPr>
              <w:t>Longitud de la costilla</w:t>
            </w:r>
            <w:r w:rsidR="00ED2109" w:rsidRPr="00DD05E0">
              <w:rPr>
                <w:rFonts w:ascii="Times New Roman" w:eastAsia="Times New Roman" w:hAnsi="Times New Roman" w:cs="Times New Roman"/>
                <w:b w:val="0"/>
                <w:color w:val="000000"/>
                <w:sz w:val="22"/>
                <w:szCs w:val="22"/>
              </w:rPr>
              <w:t>, mm (</w:t>
            </w:r>
            <w:proofErr w:type="spellStart"/>
            <w:r w:rsidR="00ED2109" w:rsidRPr="00DD05E0">
              <w:rPr>
                <w:rFonts w:ascii="Times New Roman" w:eastAsia="Times New Roman" w:hAnsi="Times New Roman" w:cs="Times New Roman"/>
                <w:b w:val="0"/>
                <w:color w:val="000000"/>
                <w:sz w:val="22"/>
                <w:szCs w:val="22"/>
              </w:rPr>
              <w:t>pulg</w:t>
            </w:r>
            <w:proofErr w:type="spellEnd"/>
            <w:proofErr w:type="gramStart"/>
            <w:r w:rsidR="00ED2109" w:rsidRPr="00DD05E0">
              <w:rPr>
                <w:rFonts w:ascii="Times New Roman" w:eastAsia="Times New Roman" w:hAnsi="Times New Roman" w:cs="Times New Roman"/>
                <w:b w:val="0"/>
                <w:color w:val="000000"/>
                <w:sz w:val="22"/>
                <w:szCs w:val="22"/>
              </w:rPr>
              <w:t>)</w:t>
            </w:r>
            <w:r w:rsidR="00ED2109" w:rsidRPr="00DD05E0">
              <w:rPr>
                <w:rFonts w:ascii="Times New Roman" w:eastAsia="Times New Roman" w:hAnsi="Times New Roman" w:cs="Times New Roman"/>
                <w:b w:val="0"/>
                <w:color w:val="000000"/>
                <w:sz w:val="22"/>
                <w:szCs w:val="22"/>
                <w:vertAlign w:val="superscript"/>
              </w:rPr>
              <w:t>(</w:t>
            </w:r>
            <w:proofErr w:type="gramEnd"/>
            <w:r w:rsidR="00ED2109" w:rsidRPr="00DD05E0">
              <w:rPr>
                <w:rFonts w:ascii="Times New Roman" w:eastAsia="Times New Roman" w:hAnsi="Times New Roman" w:cs="Times New Roman"/>
                <w:b w:val="0"/>
                <w:color w:val="000000"/>
                <w:sz w:val="22"/>
                <w:szCs w:val="22"/>
                <w:vertAlign w:val="superscript"/>
              </w:rPr>
              <w:t>2)</w:t>
            </w:r>
          </w:p>
        </w:tc>
        <w:tc>
          <w:tcPr>
            <w:tcW w:w="904" w:type="pct"/>
            <w:tcBorders>
              <w:bottom w:val="nil"/>
            </w:tcBorders>
            <w:noWrap/>
            <w:vAlign w:val="center"/>
            <w:hideMark/>
          </w:tcPr>
          <w:p w:rsidR="00ED2109" w:rsidRPr="00DD05E0" w:rsidRDefault="00ED210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40 (1.60)</w:t>
            </w:r>
          </w:p>
        </w:tc>
        <w:tc>
          <w:tcPr>
            <w:tcW w:w="675" w:type="pct"/>
            <w:tcBorders>
              <w:bottom w:val="nil"/>
            </w:tcBorders>
            <w:noWrap/>
            <w:vAlign w:val="center"/>
            <w:hideMark/>
          </w:tcPr>
          <w:p w:rsidR="00ED2109" w:rsidRPr="00DD05E0" w:rsidRDefault="00ED210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40 (1.60)</w:t>
            </w:r>
          </w:p>
        </w:tc>
        <w:tc>
          <w:tcPr>
            <w:tcW w:w="1064" w:type="pct"/>
            <w:tcBorders>
              <w:bottom w:val="nil"/>
            </w:tcBorders>
            <w:noWrap/>
            <w:vAlign w:val="center"/>
            <w:hideMark/>
          </w:tcPr>
          <w:p w:rsidR="00ED2109" w:rsidRPr="00DD05E0" w:rsidRDefault="00ED210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w:t>
            </w:r>
          </w:p>
        </w:tc>
        <w:tc>
          <w:tcPr>
            <w:tcW w:w="416" w:type="pct"/>
            <w:tcBorders>
              <w:bottom w:val="nil"/>
            </w:tcBorders>
            <w:noWrap/>
            <w:vAlign w:val="center"/>
            <w:hideMark/>
          </w:tcPr>
          <w:p w:rsidR="00ED2109" w:rsidRPr="00DD05E0" w:rsidRDefault="00ED210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 </w:t>
            </w:r>
          </w:p>
        </w:tc>
      </w:tr>
      <w:tr w:rsidR="00DD05E0" w:rsidRPr="00DD05E0" w:rsidTr="00E86C60">
        <w:trPr>
          <w:trHeight w:val="375"/>
        </w:trPr>
        <w:tc>
          <w:tcPr>
            <w:cnfStyle w:val="001000000000" w:firstRow="0" w:lastRow="0" w:firstColumn="1" w:lastColumn="0" w:oddVBand="0" w:evenVBand="0" w:oddHBand="0" w:evenHBand="0" w:firstRowFirstColumn="0" w:firstRowLastColumn="0" w:lastRowFirstColumn="0" w:lastRowLastColumn="0"/>
            <w:tcW w:w="1941" w:type="pct"/>
            <w:tcBorders>
              <w:top w:val="nil"/>
              <w:bottom w:val="nil"/>
            </w:tcBorders>
            <w:noWrap/>
            <w:vAlign w:val="center"/>
            <w:hideMark/>
          </w:tcPr>
          <w:p w:rsidR="00ED2109" w:rsidRPr="00DD05E0" w:rsidRDefault="00ED2109" w:rsidP="0084456F">
            <w:pPr>
              <w:keepNext/>
              <w:keepLines/>
              <w:autoSpaceDE/>
              <w:autoSpaceDN/>
              <w:adjustRightInd/>
              <w:spacing w:line="360" w:lineRule="auto"/>
              <w:rPr>
                <w:rFonts w:ascii="Times New Roman" w:eastAsia="Times New Roman" w:hAnsi="Times New Roman" w:cs="Times New Roman"/>
                <w:b w:val="0"/>
                <w:color w:val="000000"/>
                <w:sz w:val="22"/>
                <w:szCs w:val="22"/>
              </w:rPr>
            </w:pPr>
            <w:r w:rsidRPr="00DD05E0">
              <w:rPr>
                <w:rFonts w:ascii="Times New Roman" w:eastAsia="Times New Roman" w:hAnsi="Times New Roman" w:cs="Times New Roman"/>
                <w:b w:val="0"/>
                <w:color w:val="000000"/>
                <w:sz w:val="22"/>
                <w:szCs w:val="22"/>
              </w:rPr>
              <w:t>P</w:t>
            </w:r>
            <w:r w:rsidR="005B2CE1" w:rsidRPr="00DD05E0">
              <w:rPr>
                <w:rFonts w:ascii="Times New Roman" w:eastAsia="Times New Roman" w:hAnsi="Times New Roman" w:cs="Times New Roman"/>
                <w:b w:val="0"/>
                <w:color w:val="000000"/>
                <w:sz w:val="22"/>
                <w:szCs w:val="22"/>
              </w:rPr>
              <w:t xml:space="preserve">rofundidad media </w:t>
            </w:r>
            <w:r w:rsidRPr="00DD05E0">
              <w:rPr>
                <w:rFonts w:ascii="Times New Roman" w:eastAsia="Times New Roman" w:hAnsi="Times New Roman" w:cs="Times New Roman"/>
                <w:b w:val="0"/>
                <w:color w:val="000000"/>
                <w:sz w:val="22"/>
                <w:szCs w:val="22"/>
              </w:rPr>
              <w:t>de la costilla, mm (</w:t>
            </w:r>
            <w:proofErr w:type="spellStart"/>
            <w:r w:rsidRPr="00DD05E0">
              <w:rPr>
                <w:rFonts w:ascii="Times New Roman" w:eastAsia="Times New Roman" w:hAnsi="Times New Roman" w:cs="Times New Roman"/>
                <w:b w:val="0"/>
                <w:color w:val="000000"/>
                <w:sz w:val="22"/>
                <w:szCs w:val="22"/>
              </w:rPr>
              <w:t>pulg</w:t>
            </w:r>
            <w:proofErr w:type="spellEnd"/>
            <w:proofErr w:type="gramStart"/>
            <w:r w:rsidRPr="00DD05E0">
              <w:rPr>
                <w:rFonts w:ascii="Times New Roman" w:eastAsia="Times New Roman" w:hAnsi="Times New Roman" w:cs="Times New Roman"/>
                <w:b w:val="0"/>
                <w:color w:val="000000"/>
                <w:sz w:val="22"/>
                <w:szCs w:val="22"/>
              </w:rPr>
              <w:t>)</w:t>
            </w:r>
            <w:r w:rsidRPr="00DD05E0">
              <w:rPr>
                <w:rFonts w:ascii="Times New Roman" w:eastAsia="Times New Roman" w:hAnsi="Times New Roman" w:cs="Times New Roman"/>
                <w:b w:val="0"/>
                <w:color w:val="000000"/>
                <w:sz w:val="22"/>
                <w:szCs w:val="22"/>
                <w:vertAlign w:val="superscript"/>
              </w:rPr>
              <w:t>(</w:t>
            </w:r>
            <w:proofErr w:type="gramEnd"/>
            <w:r w:rsidRPr="00DD05E0">
              <w:rPr>
                <w:rFonts w:ascii="Times New Roman" w:eastAsia="Times New Roman" w:hAnsi="Times New Roman" w:cs="Times New Roman"/>
                <w:b w:val="0"/>
                <w:color w:val="000000"/>
                <w:sz w:val="22"/>
                <w:szCs w:val="22"/>
                <w:vertAlign w:val="superscript"/>
              </w:rPr>
              <w:t>2)</w:t>
            </w:r>
          </w:p>
        </w:tc>
        <w:tc>
          <w:tcPr>
            <w:tcW w:w="904" w:type="pct"/>
            <w:tcBorders>
              <w:top w:val="nil"/>
              <w:bottom w:val="nil"/>
            </w:tcBorders>
            <w:noWrap/>
            <w:vAlign w:val="center"/>
            <w:hideMark/>
          </w:tcPr>
          <w:p w:rsidR="00ED2109" w:rsidRPr="00DD05E0" w:rsidRDefault="00ED210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w:t>
            </w:r>
          </w:p>
        </w:tc>
        <w:tc>
          <w:tcPr>
            <w:tcW w:w="675" w:type="pct"/>
            <w:tcBorders>
              <w:top w:val="nil"/>
              <w:bottom w:val="nil"/>
            </w:tcBorders>
            <w:noWrap/>
            <w:vAlign w:val="center"/>
            <w:hideMark/>
          </w:tcPr>
          <w:p w:rsidR="00ED2109" w:rsidRPr="00DD05E0" w:rsidRDefault="00ED210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1.6 (0.06)</w:t>
            </w:r>
          </w:p>
        </w:tc>
        <w:tc>
          <w:tcPr>
            <w:tcW w:w="1064" w:type="pct"/>
            <w:tcBorders>
              <w:top w:val="nil"/>
              <w:bottom w:val="nil"/>
            </w:tcBorders>
            <w:noWrap/>
            <w:vAlign w:val="center"/>
            <w:hideMark/>
          </w:tcPr>
          <w:p w:rsidR="00ED2109" w:rsidRPr="00DD05E0" w:rsidRDefault="00ED210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1.4 (0.06)</w:t>
            </w:r>
          </w:p>
        </w:tc>
        <w:tc>
          <w:tcPr>
            <w:tcW w:w="416" w:type="pct"/>
            <w:tcBorders>
              <w:top w:val="nil"/>
              <w:bottom w:val="nil"/>
            </w:tcBorders>
            <w:noWrap/>
            <w:vAlign w:val="center"/>
            <w:hideMark/>
          </w:tcPr>
          <w:p w:rsidR="00ED2109" w:rsidRPr="00DD05E0" w:rsidRDefault="00ED2109" w:rsidP="00DD05E0">
            <w:pPr>
              <w:keepNext/>
              <w:keepLines/>
              <w:autoSpaceDE/>
              <w:autoSpaceDN/>
              <w:adjustRightInd/>
              <w:spacing w:line="360" w:lineRule="auto"/>
              <w:ind w:left="-11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 </w:t>
            </w:r>
          </w:p>
        </w:tc>
      </w:tr>
      <w:tr w:rsidR="00DD05E0" w:rsidRPr="00DD05E0" w:rsidTr="00E86C60">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941" w:type="pct"/>
            <w:tcBorders>
              <w:top w:val="nil"/>
              <w:bottom w:val="nil"/>
            </w:tcBorders>
            <w:noWrap/>
            <w:vAlign w:val="center"/>
            <w:hideMark/>
          </w:tcPr>
          <w:p w:rsidR="00ED2109" w:rsidRPr="00DD05E0" w:rsidRDefault="00ED2109" w:rsidP="0084456F">
            <w:pPr>
              <w:keepNext/>
              <w:keepLines/>
              <w:autoSpaceDE/>
              <w:autoSpaceDN/>
              <w:adjustRightInd/>
              <w:spacing w:line="360" w:lineRule="auto"/>
              <w:rPr>
                <w:rFonts w:ascii="Times New Roman" w:eastAsia="Times New Roman" w:hAnsi="Times New Roman" w:cs="Times New Roman"/>
                <w:b w:val="0"/>
                <w:color w:val="000000"/>
                <w:sz w:val="22"/>
                <w:szCs w:val="22"/>
              </w:rPr>
            </w:pPr>
            <w:r w:rsidRPr="00DD05E0">
              <w:rPr>
                <w:rFonts w:ascii="Times New Roman" w:eastAsia="Times New Roman" w:hAnsi="Times New Roman" w:cs="Times New Roman"/>
                <w:b w:val="0"/>
                <w:color w:val="000000"/>
                <w:sz w:val="22"/>
                <w:szCs w:val="22"/>
              </w:rPr>
              <w:t xml:space="preserve">Ancho </w:t>
            </w:r>
            <w:r w:rsidR="005B2CE1" w:rsidRPr="00DD05E0">
              <w:rPr>
                <w:rFonts w:ascii="Times New Roman" w:eastAsia="Times New Roman" w:hAnsi="Times New Roman" w:cs="Times New Roman"/>
                <w:b w:val="0"/>
                <w:color w:val="000000"/>
                <w:sz w:val="22"/>
                <w:szCs w:val="22"/>
              </w:rPr>
              <w:t xml:space="preserve">medio </w:t>
            </w:r>
            <w:r w:rsidRPr="00DD05E0">
              <w:rPr>
                <w:rFonts w:ascii="Times New Roman" w:eastAsia="Times New Roman" w:hAnsi="Times New Roman" w:cs="Times New Roman"/>
                <w:b w:val="0"/>
                <w:color w:val="000000"/>
                <w:sz w:val="22"/>
                <w:szCs w:val="22"/>
              </w:rPr>
              <w:t>de la costilla, mm (</w:t>
            </w:r>
            <w:proofErr w:type="spellStart"/>
            <w:r w:rsidRPr="00DD05E0">
              <w:rPr>
                <w:rFonts w:ascii="Times New Roman" w:eastAsia="Times New Roman" w:hAnsi="Times New Roman" w:cs="Times New Roman"/>
                <w:b w:val="0"/>
                <w:color w:val="000000"/>
                <w:sz w:val="22"/>
                <w:szCs w:val="22"/>
              </w:rPr>
              <w:t>pulg</w:t>
            </w:r>
            <w:proofErr w:type="spellEnd"/>
            <w:proofErr w:type="gramStart"/>
            <w:r w:rsidRPr="00DD05E0">
              <w:rPr>
                <w:rFonts w:ascii="Times New Roman" w:eastAsia="Times New Roman" w:hAnsi="Times New Roman" w:cs="Times New Roman"/>
                <w:b w:val="0"/>
                <w:color w:val="000000"/>
                <w:sz w:val="22"/>
                <w:szCs w:val="22"/>
              </w:rPr>
              <w:t>)</w:t>
            </w:r>
            <w:r w:rsidRPr="00DD05E0">
              <w:rPr>
                <w:rFonts w:ascii="Times New Roman" w:eastAsia="Times New Roman" w:hAnsi="Times New Roman" w:cs="Times New Roman"/>
                <w:b w:val="0"/>
                <w:color w:val="000000"/>
                <w:sz w:val="22"/>
                <w:szCs w:val="22"/>
                <w:vertAlign w:val="superscript"/>
              </w:rPr>
              <w:t>(</w:t>
            </w:r>
            <w:proofErr w:type="gramEnd"/>
            <w:r w:rsidRPr="00DD05E0">
              <w:rPr>
                <w:rFonts w:ascii="Times New Roman" w:eastAsia="Times New Roman" w:hAnsi="Times New Roman" w:cs="Times New Roman"/>
                <w:b w:val="0"/>
                <w:color w:val="000000"/>
                <w:sz w:val="22"/>
                <w:szCs w:val="22"/>
                <w:vertAlign w:val="superscript"/>
              </w:rPr>
              <w:t>2)</w:t>
            </w:r>
          </w:p>
        </w:tc>
        <w:tc>
          <w:tcPr>
            <w:tcW w:w="904" w:type="pct"/>
            <w:tcBorders>
              <w:top w:val="nil"/>
              <w:bottom w:val="nil"/>
            </w:tcBorders>
            <w:noWrap/>
            <w:vAlign w:val="center"/>
            <w:hideMark/>
          </w:tcPr>
          <w:p w:rsidR="00ED2109" w:rsidRPr="00DD05E0" w:rsidRDefault="00ED210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w:t>
            </w:r>
          </w:p>
        </w:tc>
        <w:tc>
          <w:tcPr>
            <w:tcW w:w="675" w:type="pct"/>
            <w:tcBorders>
              <w:top w:val="nil"/>
              <w:bottom w:val="nil"/>
            </w:tcBorders>
            <w:noWrap/>
            <w:vAlign w:val="center"/>
            <w:hideMark/>
          </w:tcPr>
          <w:p w:rsidR="00ED2109" w:rsidRPr="00DD05E0" w:rsidRDefault="00ED210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1.0 (0.04)</w:t>
            </w:r>
          </w:p>
        </w:tc>
        <w:tc>
          <w:tcPr>
            <w:tcW w:w="1064" w:type="pct"/>
            <w:tcBorders>
              <w:top w:val="nil"/>
              <w:bottom w:val="nil"/>
            </w:tcBorders>
            <w:noWrap/>
            <w:vAlign w:val="center"/>
            <w:hideMark/>
          </w:tcPr>
          <w:p w:rsidR="00ED2109" w:rsidRPr="00DD05E0" w:rsidRDefault="00ED210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1.2 (0.05)</w:t>
            </w:r>
          </w:p>
        </w:tc>
        <w:tc>
          <w:tcPr>
            <w:tcW w:w="416" w:type="pct"/>
            <w:tcBorders>
              <w:top w:val="nil"/>
              <w:bottom w:val="nil"/>
            </w:tcBorders>
            <w:noWrap/>
            <w:vAlign w:val="center"/>
            <w:hideMark/>
          </w:tcPr>
          <w:p w:rsidR="00ED2109" w:rsidRPr="00DD05E0" w:rsidRDefault="00ED210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 </w:t>
            </w:r>
          </w:p>
        </w:tc>
      </w:tr>
      <w:tr w:rsidR="00FF3D0B" w:rsidRPr="00DD05E0" w:rsidTr="00E86C60">
        <w:trPr>
          <w:trHeight w:val="315"/>
        </w:trPr>
        <w:tc>
          <w:tcPr>
            <w:cnfStyle w:val="001000000000" w:firstRow="0" w:lastRow="0" w:firstColumn="1" w:lastColumn="0" w:oddVBand="0" w:evenVBand="0" w:oddHBand="0" w:evenHBand="0" w:firstRowFirstColumn="0" w:firstRowLastColumn="0" w:lastRowFirstColumn="0" w:lastRowLastColumn="0"/>
            <w:tcW w:w="1941" w:type="pct"/>
            <w:tcBorders>
              <w:top w:val="nil"/>
              <w:bottom w:val="nil"/>
            </w:tcBorders>
            <w:noWrap/>
            <w:vAlign w:val="center"/>
            <w:hideMark/>
          </w:tcPr>
          <w:p w:rsidR="00FF3D0B" w:rsidRPr="00DD05E0" w:rsidRDefault="00FF3D0B" w:rsidP="0084456F">
            <w:pPr>
              <w:keepNext/>
              <w:keepLines/>
              <w:autoSpaceDE/>
              <w:autoSpaceDN/>
              <w:adjustRightInd/>
              <w:spacing w:line="360" w:lineRule="auto"/>
              <w:rPr>
                <w:rFonts w:ascii="Times New Roman" w:eastAsia="Times New Roman" w:hAnsi="Times New Roman" w:cs="Times New Roman"/>
                <w:b w:val="0"/>
                <w:color w:val="000000"/>
                <w:sz w:val="22"/>
                <w:szCs w:val="22"/>
              </w:rPr>
            </w:pPr>
            <w:r w:rsidRPr="00DD05E0">
              <w:rPr>
                <w:rFonts w:ascii="Times New Roman" w:eastAsia="Times New Roman" w:hAnsi="Times New Roman" w:cs="Times New Roman"/>
                <w:b w:val="0"/>
                <w:color w:val="000000"/>
                <w:sz w:val="22"/>
                <w:szCs w:val="22"/>
              </w:rPr>
              <w:t>Geometría de la costilla</w:t>
            </w:r>
          </w:p>
        </w:tc>
        <w:tc>
          <w:tcPr>
            <w:tcW w:w="3059" w:type="pct"/>
            <w:gridSpan w:val="4"/>
            <w:tcBorders>
              <w:top w:val="nil"/>
              <w:bottom w:val="nil"/>
            </w:tcBorders>
            <w:noWrap/>
            <w:vAlign w:val="center"/>
            <w:hideMark/>
          </w:tcPr>
          <w:p w:rsidR="00FF3D0B" w:rsidRPr="00DD05E0" w:rsidRDefault="00FF3D0B" w:rsidP="00FF3D0B">
            <w:pPr>
              <w:keepNext/>
              <w:keepLines/>
              <w:autoSpaceDE/>
              <w:autoSpaceDN/>
              <w:adjustRightInd/>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rectangular</w:t>
            </w:r>
          </w:p>
        </w:tc>
      </w:tr>
      <w:tr w:rsidR="00FF3D0B" w:rsidRPr="00DD05E0" w:rsidTr="00E86C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41" w:type="pct"/>
            <w:tcBorders>
              <w:top w:val="nil"/>
              <w:bottom w:val="nil"/>
            </w:tcBorders>
            <w:noWrap/>
            <w:vAlign w:val="center"/>
            <w:hideMark/>
          </w:tcPr>
          <w:p w:rsidR="00FF3D0B" w:rsidRPr="00DD05E0" w:rsidRDefault="00FF3D0B" w:rsidP="0084456F">
            <w:pPr>
              <w:keepNext/>
              <w:keepLines/>
              <w:autoSpaceDE/>
              <w:autoSpaceDN/>
              <w:adjustRightInd/>
              <w:spacing w:line="360" w:lineRule="auto"/>
              <w:rPr>
                <w:rFonts w:ascii="Times New Roman" w:eastAsia="Times New Roman" w:hAnsi="Times New Roman" w:cs="Times New Roman"/>
                <w:b w:val="0"/>
                <w:color w:val="000000"/>
                <w:sz w:val="22"/>
                <w:szCs w:val="22"/>
              </w:rPr>
            </w:pPr>
            <w:r w:rsidRPr="00DD05E0">
              <w:rPr>
                <w:rFonts w:ascii="Times New Roman" w:eastAsia="Times New Roman" w:hAnsi="Times New Roman" w:cs="Times New Roman"/>
                <w:b w:val="0"/>
                <w:color w:val="000000"/>
                <w:sz w:val="22"/>
                <w:szCs w:val="22"/>
              </w:rPr>
              <w:t>Geometría de la abertura</w:t>
            </w:r>
          </w:p>
        </w:tc>
        <w:tc>
          <w:tcPr>
            <w:tcW w:w="904" w:type="pct"/>
            <w:tcBorders>
              <w:top w:val="nil"/>
              <w:bottom w:val="nil"/>
            </w:tcBorders>
            <w:noWrap/>
            <w:vAlign w:val="center"/>
            <w:hideMark/>
          </w:tcPr>
          <w:p w:rsidR="00FF3D0B" w:rsidRPr="00DD05E0" w:rsidRDefault="00FF3D0B"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 </w:t>
            </w:r>
          </w:p>
        </w:tc>
        <w:tc>
          <w:tcPr>
            <w:tcW w:w="675" w:type="pct"/>
            <w:tcBorders>
              <w:top w:val="nil"/>
              <w:bottom w:val="nil"/>
            </w:tcBorders>
            <w:noWrap/>
            <w:vAlign w:val="center"/>
            <w:hideMark/>
          </w:tcPr>
          <w:p w:rsidR="00FF3D0B" w:rsidRPr="00DD05E0" w:rsidRDefault="00FF3D0B"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 </w:t>
            </w:r>
          </w:p>
        </w:tc>
        <w:tc>
          <w:tcPr>
            <w:tcW w:w="1480" w:type="pct"/>
            <w:gridSpan w:val="2"/>
            <w:tcBorders>
              <w:top w:val="nil"/>
              <w:bottom w:val="nil"/>
            </w:tcBorders>
            <w:noWrap/>
            <w:vAlign w:val="center"/>
            <w:hideMark/>
          </w:tcPr>
          <w:p w:rsidR="00FF3D0B" w:rsidRPr="00DD05E0" w:rsidRDefault="00FF3D0B" w:rsidP="00FF3D0B">
            <w:pPr>
              <w:keepNext/>
              <w:keepLines/>
              <w:autoSpaceDE/>
              <w:autoSpaceDN/>
              <w:adjustRightInd/>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triangular</w:t>
            </w:r>
          </w:p>
        </w:tc>
      </w:tr>
      <w:tr w:rsidR="00DD05E0" w:rsidRPr="00DD05E0" w:rsidTr="00E86C60">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il"/>
              <w:bottom w:val="nil"/>
            </w:tcBorders>
            <w:noWrap/>
            <w:vAlign w:val="center"/>
            <w:hideMark/>
          </w:tcPr>
          <w:p w:rsidR="00D86408" w:rsidRPr="00DD05E0" w:rsidRDefault="00DE393F" w:rsidP="0084456F">
            <w:pPr>
              <w:keepNext/>
              <w:keepLines/>
              <w:autoSpaceDE/>
              <w:autoSpaceDN/>
              <w:adjustRightInd/>
              <w:spacing w:line="360" w:lineRule="auto"/>
              <w:rPr>
                <w:rFonts w:ascii="Times New Roman" w:eastAsia="Times New Roman" w:hAnsi="Times New Roman" w:cs="Times New Roman"/>
                <w:b w:val="0"/>
                <w:bCs w:val="0"/>
                <w:color w:val="000000"/>
                <w:sz w:val="22"/>
                <w:szCs w:val="22"/>
              </w:rPr>
            </w:pPr>
            <w:r w:rsidRPr="00DD05E0">
              <w:rPr>
                <w:rFonts w:ascii="Times New Roman" w:eastAsia="Times New Roman" w:hAnsi="Times New Roman" w:cs="Times New Roman"/>
                <w:b w:val="0"/>
                <w:bCs w:val="0"/>
                <w:color w:val="000000"/>
                <w:sz w:val="22"/>
                <w:szCs w:val="22"/>
              </w:rPr>
              <w:t>INTEGRIDAD ESTRUCTURAL</w:t>
            </w:r>
          </w:p>
        </w:tc>
      </w:tr>
      <w:tr w:rsidR="00DD05E0" w:rsidRPr="00DD05E0" w:rsidTr="00E86C60">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941" w:type="pct"/>
            <w:tcBorders>
              <w:top w:val="nil"/>
              <w:bottom w:val="nil"/>
            </w:tcBorders>
            <w:noWrap/>
            <w:vAlign w:val="center"/>
            <w:hideMark/>
          </w:tcPr>
          <w:p w:rsidR="00ED2109" w:rsidRPr="00DD05E0" w:rsidRDefault="00ED2109" w:rsidP="0084456F">
            <w:pPr>
              <w:keepNext/>
              <w:keepLines/>
              <w:autoSpaceDE/>
              <w:autoSpaceDN/>
              <w:adjustRightInd/>
              <w:spacing w:line="360" w:lineRule="auto"/>
              <w:rPr>
                <w:rFonts w:ascii="Times New Roman" w:eastAsia="Times New Roman" w:hAnsi="Times New Roman" w:cs="Times New Roman"/>
                <w:b w:val="0"/>
                <w:color w:val="000000"/>
                <w:sz w:val="22"/>
                <w:szCs w:val="22"/>
              </w:rPr>
            </w:pPr>
            <w:r w:rsidRPr="00DD05E0">
              <w:rPr>
                <w:rFonts w:ascii="Times New Roman" w:eastAsia="Times New Roman" w:hAnsi="Times New Roman" w:cs="Times New Roman"/>
                <w:b w:val="0"/>
                <w:color w:val="000000"/>
                <w:sz w:val="22"/>
                <w:szCs w:val="22"/>
              </w:rPr>
              <w:t xml:space="preserve">Eficiencia </w:t>
            </w:r>
            <w:r w:rsidR="005B2CE1" w:rsidRPr="00DD05E0">
              <w:rPr>
                <w:rFonts w:ascii="Times New Roman" w:eastAsia="Times New Roman" w:hAnsi="Times New Roman" w:cs="Times New Roman"/>
                <w:b w:val="0"/>
                <w:color w:val="000000"/>
                <w:sz w:val="22"/>
                <w:szCs w:val="22"/>
              </w:rPr>
              <w:t>de la junta</w:t>
            </w:r>
            <w:r w:rsidRPr="00DD05E0">
              <w:rPr>
                <w:rFonts w:ascii="Times New Roman" w:eastAsia="Times New Roman" w:hAnsi="Times New Roman" w:cs="Times New Roman"/>
                <w:b w:val="0"/>
                <w:color w:val="000000"/>
                <w:sz w:val="22"/>
                <w:szCs w:val="22"/>
              </w:rPr>
              <w:t xml:space="preserve"> </w:t>
            </w:r>
            <w:r w:rsidRPr="00DD05E0">
              <w:rPr>
                <w:rFonts w:ascii="Times New Roman" w:eastAsia="Times New Roman" w:hAnsi="Times New Roman" w:cs="Times New Roman"/>
                <w:b w:val="0"/>
                <w:color w:val="000000"/>
                <w:sz w:val="22"/>
                <w:szCs w:val="22"/>
                <w:vertAlign w:val="superscript"/>
              </w:rPr>
              <w:t>(3)</w:t>
            </w:r>
            <w:r w:rsidRPr="00DD05E0">
              <w:rPr>
                <w:rFonts w:ascii="Times New Roman" w:eastAsia="Times New Roman" w:hAnsi="Times New Roman" w:cs="Times New Roman"/>
                <w:b w:val="0"/>
                <w:color w:val="000000"/>
                <w:sz w:val="22"/>
                <w:szCs w:val="22"/>
              </w:rPr>
              <w:t xml:space="preserve"> %</w:t>
            </w:r>
          </w:p>
        </w:tc>
        <w:tc>
          <w:tcPr>
            <w:tcW w:w="904" w:type="pct"/>
            <w:tcBorders>
              <w:top w:val="nil"/>
              <w:bottom w:val="nil"/>
            </w:tcBorders>
            <w:noWrap/>
            <w:vAlign w:val="center"/>
            <w:hideMark/>
          </w:tcPr>
          <w:p w:rsidR="00ED2109" w:rsidRPr="00DD05E0" w:rsidRDefault="00ED210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 </w:t>
            </w:r>
          </w:p>
        </w:tc>
        <w:tc>
          <w:tcPr>
            <w:tcW w:w="675" w:type="pct"/>
            <w:tcBorders>
              <w:top w:val="nil"/>
              <w:bottom w:val="nil"/>
            </w:tcBorders>
            <w:noWrap/>
            <w:vAlign w:val="center"/>
            <w:hideMark/>
          </w:tcPr>
          <w:p w:rsidR="00ED2109" w:rsidRPr="00DD05E0" w:rsidRDefault="00ED210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 </w:t>
            </w:r>
          </w:p>
        </w:tc>
        <w:tc>
          <w:tcPr>
            <w:tcW w:w="1064" w:type="pct"/>
            <w:tcBorders>
              <w:top w:val="nil"/>
              <w:bottom w:val="nil"/>
            </w:tcBorders>
            <w:noWrap/>
            <w:vAlign w:val="center"/>
            <w:hideMark/>
          </w:tcPr>
          <w:p w:rsidR="00ED2109" w:rsidRPr="00DD05E0" w:rsidRDefault="00ED210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 </w:t>
            </w:r>
          </w:p>
        </w:tc>
        <w:tc>
          <w:tcPr>
            <w:tcW w:w="416" w:type="pct"/>
            <w:tcBorders>
              <w:top w:val="nil"/>
              <w:bottom w:val="nil"/>
            </w:tcBorders>
            <w:noWrap/>
            <w:vAlign w:val="center"/>
            <w:hideMark/>
          </w:tcPr>
          <w:p w:rsidR="00ED2109" w:rsidRPr="00DD05E0" w:rsidRDefault="00ED210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93</w:t>
            </w:r>
          </w:p>
        </w:tc>
      </w:tr>
      <w:tr w:rsidR="00DD05E0" w:rsidRPr="00DD05E0" w:rsidTr="00E86C60">
        <w:trPr>
          <w:trHeight w:val="638"/>
        </w:trPr>
        <w:tc>
          <w:tcPr>
            <w:cnfStyle w:val="001000000000" w:firstRow="0" w:lastRow="0" w:firstColumn="1" w:lastColumn="0" w:oddVBand="0" w:evenVBand="0" w:oddHBand="0" w:evenHBand="0" w:firstRowFirstColumn="0" w:firstRowLastColumn="0" w:lastRowFirstColumn="0" w:lastRowLastColumn="0"/>
            <w:tcW w:w="1941" w:type="pct"/>
            <w:tcBorders>
              <w:top w:val="nil"/>
              <w:bottom w:val="nil"/>
            </w:tcBorders>
            <w:vAlign w:val="center"/>
            <w:hideMark/>
          </w:tcPr>
          <w:p w:rsidR="00ED2109" w:rsidRPr="00DD05E0" w:rsidRDefault="00ED2109" w:rsidP="0084456F">
            <w:pPr>
              <w:keepNext/>
              <w:keepLines/>
              <w:autoSpaceDE/>
              <w:autoSpaceDN/>
              <w:adjustRightInd/>
              <w:spacing w:line="360" w:lineRule="auto"/>
              <w:rPr>
                <w:rFonts w:ascii="Times New Roman" w:eastAsia="Times New Roman" w:hAnsi="Times New Roman" w:cs="Times New Roman"/>
                <w:b w:val="0"/>
                <w:color w:val="000000"/>
                <w:sz w:val="22"/>
                <w:szCs w:val="22"/>
              </w:rPr>
            </w:pPr>
            <w:r w:rsidRPr="00DD05E0">
              <w:rPr>
                <w:rFonts w:ascii="Times New Roman" w:eastAsia="Times New Roman" w:hAnsi="Times New Roman" w:cs="Times New Roman"/>
                <w:b w:val="0"/>
                <w:color w:val="000000"/>
                <w:sz w:val="22"/>
                <w:szCs w:val="22"/>
              </w:rPr>
              <w:t xml:space="preserve">Rigidez radial a bajas </w:t>
            </w:r>
            <w:r w:rsidR="0060298E" w:rsidRPr="00DD05E0">
              <w:rPr>
                <w:rFonts w:ascii="Times New Roman" w:eastAsia="Times New Roman" w:hAnsi="Times New Roman" w:cs="Times New Roman"/>
                <w:b w:val="0"/>
                <w:color w:val="000000"/>
                <w:sz w:val="22"/>
                <w:szCs w:val="22"/>
              </w:rPr>
              <w:t>deformaciones,</w:t>
            </w:r>
            <w:r w:rsidR="0060298E" w:rsidRPr="00DD05E0">
              <w:rPr>
                <w:rFonts w:ascii="Times New Roman" w:eastAsia="Times New Roman" w:hAnsi="Times New Roman" w:cs="Times New Roman"/>
                <w:b w:val="0"/>
                <w:color w:val="000000"/>
                <w:sz w:val="22"/>
                <w:szCs w:val="22"/>
                <w:vertAlign w:val="superscript"/>
              </w:rPr>
              <w:t xml:space="preserve"> (</w:t>
            </w:r>
            <w:r w:rsidRPr="00DD05E0">
              <w:rPr>
                <w:rFonts w:ascii="Times New Roman" w:eastAsia="Times New Roman" w:hAnsi="Times New Roman" w:cs="Times New Roman"/>
                <w:b w:val="0"/>
                <w:color w:val="000000"/>
                <w:sz w:val="22"/>
                <w:szCs w:val="22"/>
                <w:vertAlign w:val="superscript"/>
              </w:rPr>
              <w:t>4)</w:t>
            </w:r>
            <w:r w:rsidRPr="00DD05E0">
              <w:rPr>
                <w:rFonts w:ascii="Times New Roman" w:eastAsia="Times New Roman" w:hAnsi="Times New Roman" w:cs="Times New Roman"/>
                <w:b w:val="0"/>
                <w:color w:val="000000"/>
                <w:sz w:val="22"/>
                <w:szCs w:val="22"/>
              </w:rPr>
              <w:t xml:space="preserve"> kN/m @ 0.5% </w:t>
            </w:r>
            <w:r w:rsidR="005B2CE1" w:rsidRPr="00DD05E0">
              <w:rPr>
                <w:rFonts w:ascii="Times New Roman" w:eastAsia="Times New Roman" w:hAnsi="Times New Roman" w:cs="Times New Roman"/>
                <w:b w:val="0"/>
                <w:color w:val="000000"/>
                <w:sz w:val="22"/>
                <w:szCs w:val="22"/>
              </w:rPr>
              <w:t>de deformación</w:t>
            </w:r>
          </w:p>
        </w:tc>
        <w:tc>
          <w:tcPr>
            <w:tcW w:w="904" w:type="pct"/>
            <w:tcBorders>
              <w:top w:val="nil"/>
              <w:bottom w:val="nil"/>
            </w:tcBorders>
            <w:noWrap/>
            <w:vAlign w:val="center"/>
            <w:hideMark/>
          </w:tcPr>
          <w:p w:rsidR="00ED2109" w:rsidRPr="00DD05E0" w:rsidRDefault="00ED210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 </w:t>
            </w:r>
          </w:p>
        </w:tc>
        <w:tc>
          <w:tcPr>
            <w:tcW w:w="675" w:type="pct"/>
            <w:tcBorders>
              <w:top w:val="nil"/>
              <w:bottom w:val="nil"/>
            </w:tcBorders>
            <w:noWrap/>
            <w:vAlign w:val="center"/>
            <w:hideMark/>
          </w:tcPr>
          <w:p w:rsidR="00ED2109" w:rsidRPr="00DD05E0" w:rsidRDefault="00ED210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 </w:t>
            </w:r>
          </w:p>
        </w:tc>
        <w:tc>
          <w:tcPr>
            <w:tcW w:w="1064" w:type="pct"/>
            <w:tcBorders>
              <w:top w:val="nil"/>
              <w:bottom w:val="nil"/>
            </w:tcBorders>
            <w:noWrap/>
            <w:vAlign w:val="center"/>
            <w:hideMark/>
          </w:tcPr>
          <w:p w:rsidR="00ED2109" w:rsidRPr="00DD05E0" w:rsidRDefault="00ED210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 </w:t>
            </w:r>
          </w:p>
        </w:tc>
        <w:tc>
          <w:tcPr>
            <w:tcW w:w="416" w:type="pct"/>
            <w:tcBorders>
              <w:top w:val="nil"/>
              <w:bottom w:val="nil"/>
            </w:tcBorders>
            <w:noWrap/>
            <w:vAlign w:val="center"/>
            <w:hideMark/>
          </w:tcPr>
          <w:p w:rsidR="00ED2109" w:rsidRPr="00DD05E0" w:rsidRDefault="00ED210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300</w:t>
            </w:r>
          </w:p>
        </w:tc>
      </w:tr>
      <w:tr w:rsidR="00DD05E0" w:rsidRPr="00DD05E0" w:rsidTr="00E86C60">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941" w:type="pct"/>
            <w:tcBorders>
              <w:top w:val="nil"/>
              <w:bottom w:val="nil"/>
            </w:tcBorders>
            <w:vAlign w:val="center"/>
            <w:hideMark/>
          </w:tcPr>
          <w:p w:rsidR="00ED2109" w:rsidRPr="00DD05E0" w:rsidRDefault="00ED2109" w:rsidP="0084456F">
            <w:pPr>
              <w:keepNext/>
              <w:keepLines/>
              <w:autoSpaceDE/>
              <w:autoSpaceDN/>
              <w:adjustRightInd/>
              <w:spacing w:line="360" w:lineRule="auto"/>
              <w:rPr>
                <w:rFonts w:ascii="Times New Roman" w:eastAsia="Times New Roman" w:hAnsi="Times New Roman" w:cs="Times New Roman"/>
                <w:b w:val="0"/>
                <w:color w:val="000000"/>
                <w:sz w:val="22"/>
                <w:szCs w:val="22"/>
              </w:rPr>
            </w:pPr>
            <w:r w:rsidRPr="00DD05E0">
              <w:rPr>
                <w:rFonts w:ascii="Times New Roman" w:eastAsia="Times New Roman" w:hAnsi="Times New Roman" w:cs="Times New Roman"/>
                <w:b w:val="0"/>
                <w:color w:val="000000"/>
                <w:sz w:val="22"/>
                <w:szCs w:val="22"/>
              </w:rPr>
              <w:t xml:space="preserve">Rigidez radial a bajas </w:t>
            </w:r>
            <w:r w:rsidR="0060298E" w:rsidRPr="00DD05E0">
              <w:rPr>
                <w:rFonts w:ascii="Times New Roman" w:eastAsia="Times New Roman" w:hAnsi="Times New Roman" w:cs="Times New Roman"/>
                <w:b w:val="0"/>
                <w:color w:val="000000"/>
                <w:sz w:val="22"/>
                <w:szCs w:val="22"/>
              </w:rPr>
              <w:t>deformaciones,</w:t>
            </w:r>
            <w:r w:rsidR="0060298E" w:rsidRPr="00DD05E0">
              <w:rPr>
                <w:rFonts w:ascii="Times New Roman" w:eastAsia="Times New Roman" w:hAnsi="Times New Roman" w:cs="Times New Roman"/>
                <w:b w:val="0"/>
                <w:color w:val="000000"/>
                <w:sz w:val="22"/>
                <w:szCs w:val="22"/>
                <w:vertAlign w:val="superscript"/>
              </w:rPr>
              <w:t xml:space="preserve"> (</w:t>
            </w:r>
            <w:r w:rsidRPr="00DD05E0">
              <w:rPr>
                <w:rFonts w:ascii="Times New Roman" w:eastAsia="Times New Roman" w:hAnsi="Times New Roman" w:cs="Times New Roman"/>
                <w:b w:val="0"/>
                <w:color w:val="000000"/>
                <w:sz w:val="22"/>
                <w:szCs w:val="22"/>
                <w:vertAlign w:val="superscript"/>
              </w:rPr>
              <w:t>4)</w:t>
            </w:r>
            <w:r w:rsidRPr="00DD05E0">
              <w:rPr>
                <w:rFonts w:ascii="Times New Roman" w:eastAsia="Times New Roman" w:hAnsi="Times New Roman" w:cs="Times New Roman"/>
                <w:b w:val="0"/>
                <w:color w:val="000000"/>
                <w:sz w:val="22"/>
                <w:szCs w:val="22"/>
              </w:rPr>
              <w:t xml:space="preserve"> lb/pie @ 0.5% </w:t>
            </w:r>
            <w:r w:rsidR="005B2CE1" w:rsidRPr="00DD05E0">
              <w:rPr>
                <w:rFonts w:ascii="Times New Roman" w:eastAsia="Times New Roman" w:hAnsi="Times New Roman" w:cs="Times New Roman"/>
                <w:b w:val="0"/>
                <w:color w:val="000000"/>
                <w:sz w:val="22"/>
                <w:szCs w:val="22"/>
              </w:rPr>
              <w:t>de deformación</w:t>
            </w:r>
          </w:p>
        </w:tc>
        <w:tc>
          <w:tcPr>
            <w:tcW w:w="904" w:type="pct"/>
            <w:tcBorders>
              <w:top w:val="nil"/>
              <w:bottom w:val="nil"/>
            </w:tcBorders>
            <w:noWrap/>
            <w:vAlign w:val="center"/>
            <w:hideMark/>
          </w:tcPr>
          <w:p w:rsidR="00ED2109" w:rsidRPr="00DD05E0" w:rsidRDefault="00ED210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 </w:t>
            </w:r>
          </w:p>
        </w:tc>
        <w:tc>
          <w:tcPr>
            <w:tcW w:w="675" w:type="pct"/>
            <w:tcBorders>
              <w:top w:val="nil"/>
              <w:bottom w:val="nil"/>
            </w:tcBorders>
            <w:noWrap/>
            <w:vAlign w:val="center"/>
            <w:hideMark/>
          </w:tcPr>
          <w:p w:rsidR="00ED2109" w:rsidRPr="00DD05E0" w:rsidRDefault="00ED210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 </w:t>
            </w:r>
          </w:p>
        </w:tc>
        <w:tc>
          <w:tcPr>
            <w:tcW w:w="1064" w:type="pct"/>
            <w:tcBorders>
              <w:top w:val="nil"/>
              <w:bottom w:val="nil"/>
            </w:tcBorders>
            <w:noWrap/>
            <w:vAlign w:val="center"/>
            <w:hideMark/>
          </w:tcPr>
          <w:p w:rsidR="00ED2109" w:rsidRPr="00DD05E0" w:rsidRDefault="00ED210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 </w:t>
            </w:r>
          </w:p>
        </w:tc>
        <w:tc>
          <w:tcPr>
            <w:tcW w:w="416" w:type="pct"/>
            <w:tcBorders>
              <w:top w:val="nil"/>
              <w:bottom w:val="nil"/>
            </w:tcBorders>
            <w:noWrap/>
            <w:vAlign w:val="center"/>
            <w:hideMark/>
          </w:tcPr>
          <w:p w:rsidR="00ED2109" w:rsidRPr="00DD05E0" w:rsidRDefault="00ED210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20,580</w:t>
            </w:r>
          </w:p>
        </w:tc>
      </w:tr>
      <w:tr w:rsidR="00DD05E0" w:rsidRPr="00DD05E0" w:rsidTr="00E86C60">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il"/>
              <w:bottom w:val="nil"/>
            </w:tcBorders>
            <w:noWrap/>
            <w:vAlign w:val="center"/>
            <w:hideMark/>
          </w:tcPr>
          <w:p w:rsidR="00D86408" w:rsidRPr="00DD05E0" w:rsidRDefault="00DE393F" w:rsidP="0084456F">
            <w:pPr>
              <w:keepNext/>
              <w:keepLines/>
              <w:autoSpaceDE/>
              <w:autoSpaceDN/>
              <w:adjustRightInd/>
              <w:spacing w:line="360" w:lineRule="auto"/>
              <w:rPr>
                <w:rFonts w:ascii="Times New Roman" w:eastAsia="Times New Roman" w:hAnsi="Times New Roman" w:cs="Times New Roman"/>
                <w:color w:val="000000"/>
                <w:sz w:val="22"/>
                <w:szCs w:val="22"/>
              </w:rPr>
            </w:pPr>
            <w:r w:rsidRPr="00DD05E0">
              <w:rPr>
                <w:rFonts w:ascii="Times New Roman" w:eastAsia="Times New Roman" w:hAnsi="Times New Roman" w:cs="Times New Roman"/>
                <w:b w:val="0"/>
                <w:bCs w:val="0"/>
                <w:color w:val="000000"/>
                <w:sz w:val="22"/>
                <w:szCs w:val="22"/>
              </w:rPr>
              <w:t>DURABILIDAD</w:t>
            </w:r>
            <w:r w:rsidRPr="00DD05E0">
              <w:rPr>
                <w:rFonts w:ascii="Times New Roman" w:eastAsia="Times New Roman" w:hAnsi="Times New Roman" w:cs="Times New Roman"/>
                <w:color w:val="000000"/>
                <w:sz w:val="22"/>
                <w:szCs w:val="22"/>
              </w:rPr>
              <w:t> </w:t>
            </w:r>
          </w:p>
        </w:tc>
      </w:tr>
      <w:tr w:rsidR="00DD05E0" w:rsidRPr="00DD05E0" w:rsidTr="00E86C60">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941" w:type="pct"/>
            <w:tcBorders>
              <w:top w:val="nil"/>
              <w:bottom w:val="nil"/>
            </w:tcBorders>
            <w:noWrap/>
            <w:vAlign w:val="center"/>
            <w:hideMark/>
          </w:tcPr>
          <w:p w:rsidR="00ED2109" w:rsidRPr="00DD05E0" w:rsidRDefault="00ED2109" w:rsidP="0084456F">
            <w:pPr>
              <w:keepNext/>
              <w:keepLines/>
              <w:autoSpaceDE/>
              <w:autoSpaceDN/>
              <w:adjustRightInd/>
              <w:spacing w:line="360" w:lineRule="auto"/>
              <w:rPr>
                <w:rFonts w:ascii="Times New Roman" w:eastAsia="Times New Roman" w:hAnsi="Times New Roman" w:cs="Times New Roman"/>
                <w:b w:val="0"/>
                <w:color w:val="000000"/>
                <w:sz w:val="22"/>
                <w:szCs w:val="22"/>
              </w:rPr>
            </w:pPr>
            <w:r w:rsidRPr="00DD05E0">
              <w:rPr>
                <w:rFonts w:ascii="Times New Roman" w:eastAsia="Times New Roman" w:hAnsi="Times New Roman" w:cs="Times New Roman"/>
                <w:b w:val="0"/>
                <w:color w:val="000000"/>
                <w:sz w:val="22"/>
                <w:szCs w:val="22"/>
              </w:rPr>
              <w:t xml:space="preserve">Resistencia a la degradación química </w:t>
            </w:r>
            <w:r w:rsidRPr="00DD05E0">
              <w:rPr>
                <w:rFonts w:ascii="Times New Roman" w:eastAsia="Times New Roman" w:hAnsi="Times New Roman" w:cs="Times New Roman"/>
                <w:b w:val="0"/>
                <w:color w:val="000000"/>
                <w:sz w:val="22"/>
                <w:szCs w:val="22"/>
                <w:vertAlign w:val="superscript"/>
              </w:rPr>
              <w:t>(5)</w:t>
            </w:r>
          </w:p>
        </w:tc>
        <w:tc>
          <w:tcPr>
            <w:tcW w:w="904" w:type="pct"/>
            <w:tcBorders>
              <w:top w:val="nil"/>
              <w:bottom w:val="nil"/>
            </w:tcBorders>
            <w:noWrap/>
            <w:vAlign w:val="center"/>
            <w:hideMark/>
          </w:tcPr>
          <w:p w:rsidR="00ED2109" w:rsidRPr="00DD05E0" w:rsidRDefault="00ED210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 </w:t>
            </w:r>
          </w:p>
        </w:tc>
        <w:tc>
          <w:tcPr>
            <w:tcW w:w="675" w:type="pct"/>
            <w:tcBorders>
              <w:top w:val="nil"/>
              <w:bottom w:val="nil"/>
            </w:tcBorders>
            <w:noWrap/>
            <w:vAlign w:val="center"/>
            <w:hideMark/>
          </w:tcPr>
          <w:p w:rsidR="00ED2109" w:rsidRPr="00DD05E0" w:rsidRDefault="00ED210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 </w:t>
            </w:r>
          </w:p>
        </w:tc>
        <w:tc>
          <w:tcPr>
            <w:tcW w:w="1064" w:type="pct"/>
            <w:tcBorders>
              <w:top w:val="nil"/>
              <w:bottom w:val="nil"/>
            </w:tcBorders>
            <w:noWrap/>
            <w:vAlign w:val="center"/>
            <w:hideMark/>
          </w:tcPr>
          <w:p w:rsidR="00ED2109" w:rsidRPr="00DD05E0" w:rsidRDefault="00ED210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 </w:t>
            </w:r>
          </w:p>
        </w:tc>
        <w:tc>
          <w:tcPr>
            <w:tcW w:w="416" w:type="pct"/>
            <w:tcBorders>
              <w:top w:val="nil"/>
              <w:bottom w:val="nil"/>
            </w:tcBorders>
            <w:noWrap/>
            <w:vAlign w:val="center"/>
            <w:hideMark/>
          </w:tcPr>
          <w:p w:rsidR="00ED2109" w:rsidRPr="00DD05E0" w:rsidRDefault="00ED210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100%</w:t>
            </w:r>
          </w:p>
        </w:tc>
      </w:tr>
      <w:tr w:rsidR="00DD05E0" w:rsidRPr="00DD05E0" w:rsidTr="00E86C60">
        <w:trPr>
          <w:trHeight w:val="553"/>
        </w:trPr>
        <w:tc>
          <w:tcPr>
            <w:cnfStyle w:val="001000000000" w:firstRow="0" w:lastRow="0" w:firstColumn="1" w:lastColumn="0" w:oddVBand="0" w:evenVBand="0" w:oddHBand="0" w:evenHBand="0" w:firstRowFirstColumn="0" w:firstRowLastColumn="0" w:lastRowFirstColumn="0" w:lastRowLastColumn="0"/>
            <w:tcW w:w="1941" w:type="pct"/>
            <w:tcBorders>
              <w:top w:val="nil"/>
            </w:tcBorders>
            <w:vAlign w:val="center"/>
            <w:hideMark/>
          </w:tcPr>
          <w:p w:rsidR="00ED2109" w:rsidRPr="00DD05E0" w:rsidRDefault="00ED2109" w:rsidP="0084456F">
            <w:pPr>
              <w:keepNext/>
              <w:keepLines/>
              <w:autoSpaceDE/>
              <w:autoSpaceDN/>
              <w:adjustRightInd/>
              <w:spacing w:line="360" w:lineRule="auto"/>
              <w:rPr>
                <w:rFonts w:ascii="Times New Roman" w:eastAsia="Times New Roman" w:hAnsi="Times New Roman" w:cs="Times New Roman"/>
                <w:b w:val="0"/>
                <w:color w:val="000000"/>
                <w:sz w:val="22"/>
                <w:szCs w:val="22"/>
              </w:rPr>
            </w:pPr>
            <w:r w:rsidRPr="00DD05E0">
              <w:rPr>
                <w:rFonts w:ascii="Times New Roman" w:eastAsia="Times New Roman" w:hAnsi="Times New Roman" w:cs="Times New Roman"/>
                <w:b w:val="0"/>
                <w:color w:val="000000"/>
                <w:sz w:val="22"/>
                <w:szCs w:val="22"/>
              </w:rPr>
              <w:t xml:space="preserve">Resistencia a la degradación por luz ultravioleta y </w:t>
            </w:r>
            <w:r w:rsidR="005B2CE1" w:rsidRPr="00DD05E0">
              <w:rPr>
                <w:rFonts w:ascii="Times New Roman" w:eastAsia="Times New Roman" w:hAnsi="Times New Roman" w:cs="Times New Roman"/>
                <w:b w:val="0"/>
                <w:color w:val="000000"/>
                <w:sz w:val="22"/>
                <w:szCs w:val="22"/>
              </w:rPr>
              <w:t>desgaste</w:t>
            </w:r>
            <w:r w:rsidRPr="00DD05E0">
              <w:rPr>
                <w:rFonts w:ascii="Times New Roman" w:eastAsia="Times New Roman" w:hAnsi="Times New Roman" w:cs="Times New Roman"/>
                <w:b w:val="0"/>
                <w:color w:val="000000"/>
                <w:sz w:val="22"/>
                <w:szCs w:val="22"/>
              </w:rPr>
              <w:t xml:space="preserve"> </w:t>
            </w:r>
            <w:r w:rsidRPr="00DD05E0">
              <w:rPr>
                <w:rFonts w:ascii="Times New Roman" w:eastAsia="Times New Roman" w:hAnsi="Times New Roman" w:cs="Times New Roman"/>
                <w:b w:val="0"/>
                <w:color w:val="000000"/>
                <w:sz w:val="22"/>
                <w:szCs w:val="22"/>
                <w:vertAlign w:val="superscript"/>
              </w:rPr>
              <w:t>(6)</w:t>
            </w:r>
          </w:p>
        </w:tc>
        <w:tc>
          <w:tcPr>
            <w:tcW w:w="904" w:type="pct"/>
            <w:tcBorders>
              <w:top w:val="nil"/>
            </w:tcBorders>
            <w:noWrap/>
            <w:vAlign w:val="center"/>
            <w:hideMark/>
          </w:tcPr>
          <w:p w:rsidR="00ED2109" w:rsidRPr="00DD05E0" w:rsidRDefault="00ED210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 </w:t>
            </w:r>
          </w:p>
        </w:tc>
        <w:tc>
          <w:tcPr>
            <w:tcW w:w="675" w:type="pct"/>
            <w:tcBorders>
              <w:top w:val="nil"/>
            </w:tcBorders>
            <w:noWrap/>
            <w:vAlign w:val="center"/>
            <w:hideMark/>
          </w:tcPr>
          <w:p w:rsidR="00ED2109" w:rsidRPr="00DD05E0" w:rsidRDefault="00ED210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 </w:t>
            </w:r>
          </w:p>
        </w:tc>
        <w:tc>
          <w:tcPr>
            <w:tcW w:w="1064" w:type="pct"/>
            <w:tcBorders>
              <w:top w:val="nil"/>
            </w:tcBorders>
            <w:noWrap/>
            <w:vAlign w:val="center"/>
            <w:hideMark/>
          </w:tcPr>
          <w:p w:rsidR="00ED2109" w:rsidRPr="00DD05E0" w:rsidRDefault="00ED210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 </w:t>
            </w:r>
          </w:p>
        </w:tc>
        <w:tc>
          <w:tcPr>
            <w:tcW w:w="416" w:type="pct"/>
            <w:tcBorders>
              <w:top w:val="nil"/>
            </w:tcBorders>
            <w:noWrap/>
            <w:vAlign w:val="center"/>
            <w:hideMark/>
          </w:tcPr>
          <w:p w:rsidR="00ED2109" w:rsidRPr="00DD05E0" w:rsidRDefault="00ED210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DD05E0">
              <w:rPr>
                <w:rFonts w:ascii="Times New Roman" w:eastAsia="Times New Roman" w:hAnsi="Times New Roman" w:cs="Times New Roman"/>
                <w:color w:val="000000"/>
                <w:sz w:val="22"/>
                <w:szCs w:val="22"/>
              </w:rPr>
              <w:t>70%</w:t>
            </w:r>
          </w:p>
        </w:tc>
      </w:tr>
    </w:tbl>
    <w:p w:rsidR="00383D88" w:rsidRPr="0084456F" w:rsidRDefault="0065195D" w:rsidP="00053A65">
      <w:pPr>
        <w:spacing w:line="360" w:lineRule="auto"/>
        <w:rPr>
          <w:rFonts w:ascii="Times New Roman" w:hAnsi="Times New Roman" w:cs="Times New Roman"/>
          <w:color w:val="000000" w:themeColor="text1"/>
          <w:sz w:val="22"/>
          <w:szCs w:val="24"/>
        </w:rPr>
      </w:pPr>
      <w:r w:rsidRPr="00FF3D0B">
        <w:rPr>
          <w:rFonts w:ascii="Times New Roman" w:hAnsi="Times New Roman" w:cs="Times New Roman"/>
          <w:b/>
          <w:color w:val="000000" w:themeColor="text1"/>
          <w:sz w:val="22"/>
          <w:szCs w:val="24"/>
        </w:rPr>
        <w:t>Fuente:</w:t>
      </w:r>
      <w:r w:rsidRPr="0084456F">
        <w:rPr>
          <w:rFonts w:ascii="Times New Roman" w:hAnsi="Times New Roman" w:cs="Times New Roman"/>
          <w:color w:val="000000" w:themeColor="text1"/>
          <w:sz w:val="22"/>
          <w:szCs w:val="24"/>
        </w:rPr>
        <w:t xml:space="preserve"> </w:t>
      </w:r>
      <w:r w:rsidR="00F33230">
        <w:rPr>
          <w:rFonts w:ascii="Times New Roman" w:hAnsi="Times New Roman" w:cs="Times New Roman"/>
          <w:color w:val="000000" w:themeColor="text1"/>
          <w:sz w:val="24"/>
          <w:szCs w:val="24"/>
        </w:rPr>
        <w:t xml:space="preserve">Tomado de </w:t>
      </w:r>
      <w:r w:rsidR="00AF01EE" w:rsidRPr="00F33230">
        <w:rPr>
          <w:rFonts w:ascii="Times New Roman" w:hAnsi="Times New Roman" w:cs="Times New Roman"/>
          <w:color w:val="000000" w:themeColor="text1"/>
          <w:sz w:val="24"/>
          <w:szCs w:val="24"/>
        </w:rPr>
        <w:t>Te</w:t>
      </w:r>
      <w:r w:rsidR="005B2CE1" w:rsidRPr="00F33230">
        <w:rPr>
          <w:rFonts w:ascii="Times New Roman" w:hAnsi="Times New Roman" w:cs="Times New Roman"/>
          <w:color w:val="000000" w:themeColor="text1"/>
          <w:sz w:val="24"/>
          <w:szCs w:val="24"/>
        </w:rPr>
        <w:t xml:space="preserve">nsar International </w:t>
      </w:r>
      <w:proofErr w:type="spellStart"/>
      <w:r w:rsidR="005B2CE1" w:rsidRPr="00F33230">
        <w:rPr>
          <w:rFonts w:ascii="Times New Roman" w:hAnsi="Times New Roman" w:cs="Times New Roman"/>
          <w:color w:val="000000" w:themeColor="text1"/>
          <w:sz w:val="24"/>
          <w:szCs w:val="24"/>
        </w:rPr>
        <w:t>Corporation</w:t>
      </w:r>
      <w:proofErr w:type="spellEnd"/>
      <w:r w:rsidR="00BC1226" w:rsidRPr="00F33230">
        <w:rPr>
          <w:rFonts w:ascii="Times New Roman" w:hAnsi="Times New Roman" w:cs="Times New Roman"/>
          <w:color w:val="000000" w:themeColor="text1"/>
          <w:sz w:val="24"/>
          <w:szCs w:val="24"/>
        </w:rPr>
        <w:t>.</w:t>
      </w:r>
      <w:r w:rsidR="005F42CB">
        <w:rPr>
          <w:rFonts w:ascii="Times New Roman" w:hAnsi="Times New Roman" w:cs="Times New Roman"/>
          <w:color w:val="000000" w:themeColor="text1"/>
          <w:sz w:val="24"/>
          <w:szCs w:val="24"/>
        </w:rPr>
        <w:t xml:space="preserve"> 2014</w:t>
      </w:r>
      <w:r w:rsidR="001C5B68">
        <w:rPr>
          <w:rFonts w:ascii="Times New Roman" w:hAnsi="Times New Roman" w:cs="Times New Roman"/>
          <w:color w:val="000000" w:themeColor="text1"/>
          <w:sz w:val="24"/>
          <w:szCs w:val="24"/>
        </w:rPr>
        <w:t>.</w:t>
      </w:r>
    </w:p>
    <w:p w:rsidR="00CB12B3" w:rsidRPr="0084456F" w:rsidRDefault="00CB12B3" w:rsidP="0084456F">
      <w:pPr>
        <w:spacing w:line="360" w:lineRule="auto"/>
        <w:jc w:val="both"/>
        <w:rPr>
          <w:rFonts w:ascii="Times New Roman" w:hAnsi="Times New Roman" w:cs="Times New Roman"/>
          <w:color w:val="000000" w:themeColor="text1"/>
          <w:sz w:val="24"/>
          <w:szCs w:val="24"/>
        </w:rPr>
      </w:pPr>
    </w:p>
    <w:p w:rsidR="00383D88" w:rsidRPr="0084456F" w:rsidRDefault="00FE73CA"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NOTAS:</w:t>
      </w:r>
    </w:p>
    <w:p w:rsidR="00FE73CA" w:rsidRPr="0084456F" w:rsidRDefault="00FE73CA"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1.- Los valores indicados son los valores mínimos promedio de rollo determinados por el método de ASTM D4759-02 salvo que se especifique lo contrario.</w:t>
      </w:r>
    </w:p>
    <w:p w:rsidR="00FE73CA" w:rsidRPr="0084456F" w:rsidRDefault="00FE73CA"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2.- Dimensiones nominales</w:t>
      </w:r>
      <w:r w:rsidR="001A6657" w:rsidRPr="0084456F">
        <w:rPr>
          <w:rFonts w:ascii="Times New Roman" w:hAnsi="Times New Roman" w:cs="Times New Roman"/>
          <w:color w:val="000000" w:themeColor="text1"/>
          <w:sz w:val="24"/>
          <w:szCs w:val="24"/>
        </w:rPr>
        <w:t>.</w:t>
      </w:r>
    </w:p>
    <w:p w:rsidR="001A6657" w:rsidRPr="0084456F" w:rsidRDefault="001A6657"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lastRenderedPageBreak/>
        <w:t>3.- La capacidad de transferencia de carga se mide vía ASTM D6637-10 y ASTM D7737-11 y es expresada como un porcentaje de la resistencia a la tensión última</w:t>
      </w:r>
      <w:r w:rsidR="00CB12B3" w:rsidRPr="0084456F">
        <w:rPr>
          <w:rFonts w:ascii="Times New Roman" w:hAnsi="Times New Roman" w:cs="Times New Roman"/>
          <w:color w:val="000000" w:themeColor="text1"/>
          <w:sz w:val="24"/>
          <w:szCs w:val="24"/>
        </w:rPr>
        <w:t>.</w:t>
      </w:r>
    </w:p>
    <w:p w:rsidR="001A6657" w:rsidRPr="0084456F" w:rsidRDefault="001A6657"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4.- El esfuerzo radial se determina a partir de los esfuerzos de tensión medidos en cualquier eje del plano para pruebas en concordancia con la ASTM D6637-10.</w:t>
      </w:r>
    </w:p>
    <w:p w:rsidR="001A6657" w:rsidRPr="0084456F" w:rsidRDefault="001A6657"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5.- La resistencia a la pérdida</w:t>
      </w:r>
      <w:r w:rsidR="0065195D" w:rsidRPr="0084456F">
        <w:rPr>
          <w:rFonts w:ascii="Times New Roman" w:hAnsi="Times New Roman" w:cs="Times New Roman"/>
          <w:color w:val="000000" w:themeColor="text1"/>
          <w:sz w:val="24"/>
          <w:szCs w:val="24"/>
        </w:rPr>
        <w:t xml:space="preserve"> de capacidad de carga cuando la geomalla es sometida a ambientes agresivos químicamente se obtiene mediante el ensayo de inmersión de acuerdo con la EPA 9090</w:t>
      </w:r>
      <w:r w:rsidR="00CB12B3" w:rsidRPr="0084456F">
        <w:rPr>
          <w:rFonts w:ascii="Times New Roman" w:hAnsi="Times New Roman" w:cs="Times New Roman"/>
          <w:color w:val="000000" w:themeColor="text1"/>
          <w:sz w:val="24"/>
          <w:szCs w:val="24"/>
        </w:rPr>
        <w:t>.</w:t>
      </w:r>
    </w:p>
    <w:p w:rsidR="0065195D" w:rsidRDefault="0065195D"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6.- La resistencia a la pérdida de capacidad de carga usando la geomalla es sometida a 500 horas de luz ultravioleta y ambientes agresivos, se obtiene de acuerdo a las pruebas ASTM D4355-05</w:t>
      </w:r>
      <w:r w:rsidR="00CB12B3" w:rsidRPr="0084456F">
        <w:rPr>
          <w:rFonts w:ascii="Times New Roman" w:hAnsi="Times New Roman" w:cs="Times New Roman"/>
          <w:color w:val="000000" w:themeColor="text1"/>
          <w:sz w:val="24"/>
          <w:szCs w:val="24"/>
        </w:rPr>
        <w:t>.</w:t>
      </w:r>
    </w:p>
    <w:p w:rsidR="00B37E4C" w:rsidRPr="0084456F" w:rsidRDefault="00B37E4C" w:rsidP="0084456F">
      <w:pPr>
        <w:spacing w:line="360" w:lineRule="auto"/>
        <w:jc w:val="both"/>
        <w:rPr>
          <w:rFonts w:ascii="Times New Roman" w:hAnsi="Times New Roman" w:cs="Times New Roman"/>
          <w:color w:val="000000" w:themeColor="text1"/>
          <w:sz w:val="24"/>
          <w:szCs w:val="24"/>
        </w:rPr>
      </w:pPr>
    </w:p>
    <w:p w:rsidR="00B37E4C" w:rsidRPr="00B37E4C" w:rsidRDefault="00B37E4C" w:rsidP="00B37E4C">
      <w:pPr>
        <w:pStyle w:val="Ttulo2"/>
        <w:numPr>
          <w:ilvl w:val="0"/>
          <w:numId w:val="3"/>
        </w:numPr>
        <w:spacing w:line="360" w:lineRule="auto"/>
        <w:ind w:left="709" w:hanging="709"/>
        <w:jc w:val="both"/>
        <w:rPr>
          <w:rFonts w:ascii="Times New Roman" w:hAnsi="Times New Roman" w:cs="Times New Roman"/>
          <w:b/>
          <w:bCs/>
          <w:color w:val="000000" w:themeColor="text1"/>
          <w:sz w:val="24"/>
          <w:szCs w:val="24"/>
        </w:rPr>
      </w:pPr>
      <w:bookmarkStart w:id="38" w:name="_Toc524189906"/>
      <w:r w:rsidRPr="00B37E4C">
        <w:rPr>
          <w:rFonts w:ascii="Times New Roman" w:hAnsi="Times New Roman" w:cs="Times New Roman"/>
          <w:b/>
          <w:bCs/>
          <w:color w:val="000000" w:themeColor="text1"/>
          <w:sz w:val="24"/>
          <w:szCs w:val="24"/>
        </w:rPr>
        <w:t>DISEÑO DE PAVIMENTO RÍGIDO – MÉTODO AASHTO</w:t>
      </w:r>
      <w:bookmarkEnd w:id="38"/>
    </w:p>
    <w:p w:rsidR="00B37E4C" w:rsidRPr="0084456F" w:rsidRDefault="00B37E4C" w:rsidP="00B37E4C">
      <w:pPr>
        <w:spacing w:line="360" w:lineRule="auto"/>
        <w:rPr>
          <w:rFonts w:ascii="Times New Roman" w:hAnsi="Times New Roman" w:cs="Times New Roman"/>
          <w:lang w:eastAsia="en-US"/>
        </w:rPr>
      </w:pPr>
    </w:p>
    <w:p w:rsidR="00B37E4C" w:rsidRDefault="00B37E4C" w:rsidP="00D93CFC">
      <w:pPr>
        <w:pStyle w:val="Ttulo2"/>
        <w:numPr>
          <w:ilvl w:val="3"/>
          <w:numId w:val="60"/>
        </w:numPr>
        <w:tabs>
          <w:tab w:val="left" w:pos="709"/>
          <w:tab w:val="left" w:pos="851"/>
        </w:tabs>
        <w:spacing w:line="360" w:lineRule="auto"/>
        <w:ind w:hanging="1260"/>
        <w:rPr>
          <w:rFonts w:ascii="Times New Roman" w:hAnsi="Times New Roman" w:cs="Times New Roman"/>
          <w:b/>
          <w:bCs/>
          <w:color w:val="000000" w:themeColor="text1"/>
          <w:sz w:val="24"/>
          <w:szCs w:val="24"/>
        </w:rPr>
      </w:pPr>
      <w:bookmarkStart w:id="39" w:name="_Toc524189907"/>
      <w:r w:rsidRPr="0084456F">
        <w:rPr>
          <w:rFonts w:ascii="Times New Roman" w:hAnsi="Times New Roman" w:cs="Times New Roman"/>
          <w:b/>
          <w:bCs/>
          <w:color w:val="000000" w:themeColor="text1"/>
          <w:sz w:val="24"/>
          <w:szCs w:val="24"/>
        </w:rPr>
        <w:t>DETERMINACIÓN DE ESPESOR DE LOSA</w:t>
      </w:r>
      <w:bookmarkEnd w:id="39"/>
    </w:p>
    <w:p w:rsidR="00C44053" w:rsidRDefault="00C44053" w:rsidP="00C44053">
      <w:pPr>
        <w:rPr>
          <w:lang w:eastAsia="en-US"/>
        </w:rPr>
      </w:pPr>
    </w:p>
    <w:p w:rsidR="00C44053" w:rsidRPr="00C44053" w:rsidRDefault="00C44053" w:rsidP="00C44053">
      <w:pPr>
        <w:spacing w:line="360" w:lineRule="auto"/>
        <w:jc w:val="both"/>
        <w:rPr>
          <w:rFonts w:ascii="Times New Roman" w:hAnsi="Times New Roman" w:cs="Times New Roman"/>
        </w:rPr>
      </w:pPr>
      <w:r w:rsidRPr="00C44053">
        <w:rPr>
          <w:rFonts w:ascii="Times New Roman" w:hAnsi="Times New Roman" w:cs="Times New Roman"/>
          <w:color w:val="000000" w:themeColor="text1"/>
          <w:sz w:val="24"/>
          <w:szCs w:val="24"/>
        </w:rPr>
        <w:t>El ítem 2.2.</w:t>
      </w:r>
      <w:r>
        <w:rPr>
          <w:rFonts w:ascii="Times New Roman" w:hAnsi="Times New Roman" w:cs="Times New Roman"/>
          <w:color w:val="000000" w:themeColor="text1"/>
          <w:sz w:val="24"/>
          <w:szCs w:val="24"/>
        </w:rPr>
        <w:t>3</w:t>
      </w:r>
      <w:r w:rsidRPr="00C4405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w:t>
      </w:r>
      <w:r w:rsidRPr="00C44053">
        <w:rPr>
          <w:rFonts w:ascii="Times New Roman" w:hAnsi="Times New Roman" w:cs="Times New Roman"/>
          <w:color w:val="000000" w:themeColor="text1"/>
          <w:sz w:val="24"/>
          <w:szCs w:val="24"/>
        </w:rPr>
        <w:t xml:space="preserve"> ha sido tomado de</w:t>
      </w:r>
      <w:r>
        <w:rPr>
          <w:rFonts w:ascii="Times New Roman" w:hAnsi="Times New Roman" w:cs="Times New Roman"/>
          <w:color w:val="000000" w:themeColor="text1"/>
          <w:sz w:val="24"/>
          <w:szCs w:val="24"/>
        </w:rPr>
        <w:t xml:space="preserve"> la Guía de</w:t>
      </w:r>
      <w:r w:rsidRPr="0084456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w:t>
      </w:r>
      <w:r w:rsidRPr="0084456F">
        <w:rPr>
          <w:rFonts w:ascii="Times New Roman" w:hAnsi="Times New Roman" w:cs="Times New Roman"/>
          <w:color w:val="000000" w:themeColor="text1"/>
          <w:sz w:val="24"/>
          <w:szCs w:val="24"/>
        </w:rPr>
        <w:t xml:space="preserve">iseño de </w:t>
      </w:r>
      <w:r>
        <w:rPr>
          <w:rFonts w:ascii="Times New Roman" w:hAnsi="Times New Roman" w:cs="Times New Roman"/>
          <w:color w:val="000000" w:themeColor="text1"/>
          <w:sz w:val="24"/>
          <w:szCs w:val="24"/>
        </w:rPr>
        <w:t>p</w:t>
      </w:r>
      <w:r w:rsidRPr="0084456F">
        <w:rPr>
          <w:rFonts w:ascii="Times New Roman" w:hAnsi="Times New Roman" w:cs="Times New Roman"/>
          <w:color w:val="000000" w:themeColor="text1"/>
          <w:sz w:val="24"/>
          <w:szCs w:val="24"/>
        </w:rPr>
        <w:t>avimentos</w:t>
      </w:r>
      <w:r>
        <w:rPr>
          <w:rFonts w:ascii="Times New Roman" w:hAnsi="Times New Roman" w:cs="Times New Roman"/>
          <w:color w:val="000000" w:themeColor="text1"/>
          <w:sz w:val="24"/>
          <w:szCs w:val="24"/>
        </w:rPr>
        <w:t>. 1993.</w:t>
      </w:r>
    </w:p>
    <w:p w:rsidR="00C44053" w:rsidRPr="00C44053" w:rsidRDefault="00C44053" w:rsidP="00C44053">
      <w:pPr>
        <w:rPr>
          <w:lang w:eastAsia="en-US"/>
        </w:rPr>
      </w:pPr>
    </w:p>
    <w:p w:rsidR="00B37E4C" w:rsidRPr="0084456F" w:rsidRDefault="00B37E4C" w:rsidP="00B37E4C">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Se describen a continuación las variables a tener en cuenta en el diseño de un pavimento rígido por el método </w:t>
      </w:r>
      <w:proofErr w:type="spellStart"/>
      <w:r w:rsidR="002626C6" w:rsidRPr="0084456F">
        <w:rPr>
          <w:rFonts w:ascii="Times New Roman" w:hAnsi="Times New Roman" w:cs="Times New Roman"/>
          <w:sz w:val="24"/>
          <w:szCs w:val="24"/>
        </w:rPr>
        <w:t>Aashto</w:t>
      </w:r>
      <w:proofErr w:type="spellEnd"/>
      <w:r w:rsidRPr="0084456F">
        <w:rPr>
          <w:rFonts w:ascii="Times New Roman" w:hAnsi="Times New Roman" w:cs="Times New Roman"/>
          <w:color w:val="000000" w:themeColor="text1"/>
          <w:sz w:val="24"/>
          <w:szCs w:val="24"/>
        </w:rPr>
        <w:t>.</w:t>
      </w:r>
    </w:p>
    <w:p w:rsidR="00B37E4C" w:rsidRPr="0084456F" w:rsidRDefault="00B37E4C" w:rsidP="00B37E4C">
      <w:pPr>
        <w:spacing w:line="360" w:lineRule="auto"/>
        <w:jc w:val="both"/>
        <w:rPr>
          <w:rFonts w:ascii="Times New Roman" w:hAnsi="Times New Roman" w:cs="Times New Roman"/>
          <w:color w:val="000000" w:themeColor="text1"/>
          <w:sz w:val="24"/>
          <w:szCs w:val="24"/>
        </w:rPr>
      </w:pPr>
    </w:p>
    <w:p w:rsidR="00B37E4C" w:rsidRPr="0084456F" w:rsidRDefault="00B37E4C" w:rsidP="00B37E4C">
      <w:pPr>
        <w:pStyle w:val="Prrafodelista"/>
        <w:keepNext/>
        <w:numPr>
          <w:ilvl w:val="0"/>
          <w:numId w:val="45"/>
        </w:numPr>
        <w:spacing w:line="360" w:lineRule="auto"/>
        <w:ind w:left="567" w:hanging="567"/>
        <w:jc w:val="both"/>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VARIABLES DE TIEMPO</w:t>
      </w:r>
    </w:p>
    <w:p w:rsidR="00B37E4C" w:rsidRDefault="00B37E4C" w:rsidP="00B37E4C">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Hay dos variables a tener en cuenta: periodo de análisis y vida útil del pavimento. La vida útil es el periodo que media entre la construcción o rehabilitación del pavimento y el momento en que éste alcanza un grado de </w:t>
      </w:r>
      <w:proofErr w:type="spellStart"/>
      <w:r w:rsidRPr="0084456F">
        <w:rPr>
          <w:rFonts w:ascii="Times New Roman" w:hAnsi="Times New Roman" w:cs="Times New Roman"/>
          <w:color w:val="000000" w:themeColor="text1"/>
          <w:sz w:val="24"/>
          <w:szCs w:val="24"/>
        </w:rPr>
        <w:t>serviciabilidad</w:t>
      </w:r>
      <w:proofErr w:type="spellEnd"/>
      <w:r w:rsidRPr="0084456F">
        <w:rPr>
          <w:rFonts w:ascii="Times New Roman" w:hAnsi="Times New Roman" w:cs="Times New Roman"/>
          <w:color w:val="000000" w:themeColor="text1"/>
          <w:sz w:val="24"/>
          <w:szCs w:val="24"/>
        </w:rPr>
        <w:t xml:space="preserve"> mínima. El periodo de análisis es el tiempo total que cada estrategia de diseño debe cumplir. Puede ser igual que la vida útil, pero en casos donde se prevén construcciones a largo tiempo, el periodo de análisis comprende varios periodos de vida útil, el del pavimento original y el de los distintos refuerzos. </w:t>
      </w:r>
    </w:p>
    <w:p w:rsidR="008C1A2D" w:rsidRPr="0084456F" w:rsidRDefault="008C1A2D" w:rsidP="00B37E4C">
      <w:pPr>
        <w:spacing w:line="360" w:lineRule="auto"/>
        <w:jc w:val="both"/>
        <w:rPr>
          <w:rFonts w:ascii="Times New Roman" w:hAnsi="Times New Roman" w:cs="Times New Roman"/>
          <w:color w:val="000000" w:themeColor="text1"/>
          <w:sz w:val="24"/>
          <w:szCs w:val="24"/>
        </w:rPr>
      </w:pPr>
    </w:p>
    <w:p w:rsidR="00B37E4C" w:rsidRPr="0084456F" w:rsidRDefault="00B37E4C" w:rsidP="00B37E4C">
      <w:pPr>
        <w:pStyle w:val="Prrafodelista"/>
        <w:keepNext/>
        <w:numPr>
          <w:ilvl w:val="0"/>
          <w:numId w:val="45"/>
        </w:numPr>
        <w:spacing w:line="360" w:lineRule="auto"/>
        <w:ind w:left="567" w:hanging="567"/>
        <w:jc w:val="both"/>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lastRenderedPageBreak/>
        <w:t>ANÁLISIS DE TRÁFICO</w:t>
      </w:r>
    </w:p>
    <w:p w:rsidR="00B37E4C" w:rsidRPr="0084456F" w:rsidRDefault="00B37E4C" w:rsidP="00B37E4C">
      <w:pPr>
        <w:keepLines/>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El efecto del tránsito se mide en la unidad definida, por </w:t>
      </w:r>
      <w:proofErr w:type="spellStart"/>
      <w:r w:rsidR="002626C6" w:rsidRPr="0084456F">
        <w:rPr>
          <w:rFonts w:ascii="Times New Roman" w:hAnsi="Times New Roman" w:cs="Times New Roman"/>
          <w:sz w:val="24"/>
          <w:szCs w:val="24"/>
        </w:rPr>
        <w:t>Aashto</w:t>
      </w:r>
      <w:proofErr w:type="spellEnd"/>
      <w:r w:rsidRPr="0084456F">
        <w:rPr>
          <w:rFonts w:ascii="Times New Roman" w:hAnsi="Times New Roman" w:cs="Times New Roman"/>
          <w:color w:val="000000" w:themeColor="text1"/>
          <w:sz w:val="24"/>
          <w:szCs w:val="24"/>
        </w:rPr>
        <w:t xml:space="preserve">, como Ejes Equivalentes (EE) acumulados durante el periodo de diseño tomado en el análisis. </w:t>
      </w:r>
      <w:proofErr w:type="spellStart"/>
      <w:r w:rsidR="002626C6" w:rsidRPr="0084456F">
        <w:rPr>
          <w:rFonts w:ascii="Times New Roman" w:hAnsi="Times New Roman" w:cs="Times New Roman"/>
          <w:sz w:val="24"/>
          <w:szCs w:val="24"/>
        </w:rPr>
        <w:t>Aashto</w:t>
      </w:r>
      <w:proofErr w:type="spellEnd"/>
      <w:r w:rsidRPr="0084456F">
        <w:rPr>
          <w:rFonts w:ascii="Times New Roman" w:hAnsi="Times New Roman" w:cs="Times New Roman"/>
          <w:color w:val="000000" w:themeColor="text1"/>
          <w:sz w:val="24"/>
          <w:szCs w:val="24"/>
        </w:rPr>
        <w:t xml:space="preserve"> definió como un EE, al efecto de deterioro causado sobre el pavimento por un eje simple de dos ruedas convencionales cargado con 8.2 </w:t>
      </w:r>
      <w:proofErr w:type="spellStart"/>
      <w:r w:rsidRPr="0084456F">
        <w:rPr>
          <w:rFonts w:ascii="Times New Roman" w:hAnsi="Times New Roman" w:cs="Times New Roman"/>
          <w:color w:val="000000" w:themeColor="text1"/>
          <w:sz w:val="24"/>
          <w:szCs w:val="24"/>
        </w:rPr>
        <w:t>tn</w:t>
      </w:r>
      <w:proofErr w:type="spellEnd"/>
      <w:r w:rsidRPr="0084456F">
        <w:rPr>
          <w:rFonts w:ascii="Times New Roman" w:hAnsi="Times New Roman" w:cs="Times New Roman"/>
          <w:color w:val="000000" w:themeColor="text1"/>
          <w:sz w:val="24"/>
          <w:szCs w:val="24"/>
        </w:rPr>
        <w:t xml:space="preserve"> de peso, con neumáticos a la presión de 80 </w:t>
      </w:r>
      <w:proofErr w:type="spellStart"/>
      <w:r w:rsidRPr="0084456F">
        <w:rPr>
          <w:rFonts w:ascii="Times New Roman" w:hAnsi="Times New Roman" w:cs="Times New Roman"/>
          <w:color w:val="000000" w:themeColor="text1"/>
          <w:sz w:val="24"/>
          <w:szCs w:val="24"/>
        </w:rPr>
        <w:t>lbs</w:t>
      </w:r>
      <w:proofErr w:type="spellEnd"/>
      <w:r w:rsidRPr="0084456F">
        <w:rPr>
          <w:rFonts w:ascii="Times New Roman" w:hAnsi="Times New Roman" w:cs="Times New Roman"/>
          <w:color w:val="000000" w:themeColor="text1"/>
          <w:sz w:val="24"/>
          <w:szCs w:val="24"/>
        </w:rPr>
        <w:t>/pulg</w:t>
      </w:r>
      <w:r w:rsidRPr="00D93CFC">
        <w:rPr>
          <w:rFonts w:ascii="Times New Roman" w:hAnsi="Times New Roman" w:cs="Times New Roman"/>
          <w:color w:val="000000" w:themeColor="text1"/>
          <w:sz w:val="24"/>
          <w:szCs w:val="24"/>
          <w:vertAlign w:val="superscript"/>
        </w:rPr>
        <w:t>2</w:t>
      </w:r>
      <w:r w:rsidRPr="0084456F">
        <w:rPr>
          <w:rFonts w:ascii="Times New Roman" w:hAnsi="Times New Roman" w:cs="Times New Roman"/>
          <w:color w:val="000000" w:themeColor="text1"/>
          <w:sz w:val="24"/>
          <w:szCs w:val="24"/>
        </w:rPr>
        <w:t>. Los Ejes Equivalentes (EE) son factores de equivalencia que representan el factor destructivo de las distintas cargas, por tipo de eje que conforman cada tipo de vehículo pesado, sobre la estructura del pavimento.</w:t>
      </w:r>
    </w:p>
    <w:p w:rsidR="00B37E4C" w:rsidRDefault="00B37E4C" w:rsidP="00B37E4C">
      <w:pPr>
        <w:keepLines/>
        <w:spacing w:line="360" w:lineRule="auto"/>
        <w:jc w:val="both"/>
        <w:rPr>
          <w:rFonts w:ascii="Times New Roman" w:hAnsi="Times New Roman" w:cs="Times New Roman"/>
          <w:color w:val="000000" w:themeColor="text1"/>
          <w:sz w:val="24"/>
          <w:szCs w:val="24"/>
        </w:rPr>
      </w:pPr>
    </w:p>
    <w:p w:rsidR="008C1A2D" w:rsidRPr="0084456F" w:rsidRDefault="008C1A2D" w:rsidP="00B37E4C">
      <w:pPr>
        <w:keepLines/>
        <w:spacing w:line="360" w:lineRule="auto"/>
        <w:jc w:val="both"/>
        <w:rPr>
          <w:rFonts w:ascii="Times New Roman" w:hAnsi="Times New Roman" w:cs="Times New Roman"/>
          <w:color w:val="000000" w:themeColor="text1"/>
          <w:sz w:val="24"/>
          <w:szCs w:val="24"/>
        </w:rPr>
      </w:pPr>
    </w:p>
    <w:p w:rsidR="00B37E4C" w:rsidRPr="0084456F" w:rsidRDefault="00B37E4C" w:rsidP="00B37E4C">
      <w:pPr>
        <w:pStyle w:val="Prrafodelista"/>
        <w:numPr>
          <w:ilvl w:val="0"/>
          <w:numId w:val="46"/>
        </w:numPr>
        <w:spacing w:line="360" w:lineRule="auto"/>
        <w:ind w:left="567" w:hanging="567"/>
        <w:jc w:val="both"/>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FACTOR DE DISTRIBUCIÓN POR DIRECCIÓN</w:t>
      </w:r>
    </w:p>
    <w:p w:rsidR="00B37E4C" w:rsidRPr="0084456F" w:rsidRDefault="00B37E4C" w:rsidP="00B37E4C">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En general es 0.5, es decir que, del total del flujo vehicular censado, la mitad va por cada dirección, pero en algunos casos puede ser mayor en una dirección que en otra, lo que debería deducirse del censo de tránsito. Según la dirección que adopte el tráfico en la carretera (1.0 para un sentido, 0.5 para dos sentidos).</w:t>
      </w:r>
    </w:p>
    <w:p w:rsidR="00B37E4C" w:rsidRPr="0084456F" w:rsidRDefault="00B37E4C" w:rsidP="00B37E4C">
      <w:pPr>
        <w:spacing w:line="360" w:lineRule="auto"/>
        <w:jc w:val="both"/>
        <w:rPr>
          <w:rFonts w:ascii="Times New Roman" w:hAnsi="Times New Roman" w:cs="Times New Roman"/>
          <w:color w:val="000000" w:themeColor="text1"/>
          <w:sz w:val="24"/>
          <w:szCs w:val="24"/>
        </w:rPr>
      </w:pPr>
    </w:p>
    <w:p w:rsidR="00B37E4C" w:rsidRPr="0084456F" w:rsidRDefault="00B37E4C" w:rsidP="00B37E4C">
      <w:pPr>
        <w:pStyle w:val="Prrafodelista"/>
        <w:numPr>
          <w:ilvl w:val="0"/>
          <w:numId w:val="46"/>
        </w:numPr>
        <w:spacing w:line="360" w:lineRule="auto"/>
        <w:ind w:left="567" w:hanging="567"/>
        <w:jc w:val="both"/>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FACTOR DE DISTRIBUCIÓN POR CARRIL</w:t>
      </w:r>
    </w:p>
    <w:p w:rsidR="00B37E4C" w:rsidRPr="0084456F" w:rsidRDefault="00B37E4C" w:rsidP="00B37E4C">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El carril de diseño es aquel que recibe el mayor número de </w:t>
      </w:r>
      <w:proofErr w:type="spellStart"/>
      <w:r w:rsidRPr="0084456F">
        <w:rPr>
          <w:rFonts w:ascii="Times New Roman" w:hAnsi="Times New Roman" w:cs="Times New Roman"/>
          <w:color w:val="000000" w:themeColor="text1"/>
          <w:sz w:val="24"/>
          <w:szCs w:val="24"/>
        </w:rPr>
        <w:t>ESALs</w:t>
      </w:r>
      <w:proofErr w:type="spellEnd"/>
      <w:r w:rsidRPr="0084456F">
        <w:rPr>
          <w:rFonts w:ascii="Times New Roman" w:hAnsi="Times New Roman" w:cs="Times New Roman"/>
          <w:color w:val="000000" w:themeColor="text1"/>
          <w:sz w:val="24"/>
          <w:szCs w:val="24"/>
        </w:rPr>
        <w:t xml:space="preserve">. Para un camino de dos carriles, cualquiera puede ser el carril de diseño, ya que el tránsito por dirección forzosamente se canaliza en ese carril. En este caso LD = 1. Para caminos </w:t>
      </w:r>
      <w:proofErr w:type="spellStart"/>
      <w:r w:rsidRPr="0084456F">
        <w:rPr>
          <w:rFonts w:ascii="Times New Roman" w:hAnsi="Times New Roman" w:cs="Times New Roman"/>
          <w:color w:val="000000" w:themeColor="text1"/>
          <w:sz w:val="24"/>
          <w:szCs w:val="24"/>
        </w:rPr>
        <w:t>multicarril</w:t>
      </w:r>
      <w:proofErr w:type="spellEnd"/>
      <w:r w:rsidRPr="0084456F">
        <w:rPr>
          <w:rFonts w:ascii="Times New Roman" w:hAnsi="Times New Roman" w:cs="Times New Roman"/>
          <w:color w:val="000000" w:themeColor="text1"/>
          <w:sz w:val="24"/>
          <w:szCs w:val="24"/>
        </w:rPr>
        <w:t xml:space="preserve">, el carril de diseño es el más externo, dado que los camiones y, por lo tanto, la mayor parte de los </w:t>
      </w:r>
      <w:proofErr w:type="spellStart"/>
      <w:r w:rsidRPr="0084456F">
        <w:rPr>
          <w:rFonts w:ascii="Times New Roman" w:hAnsi="Times New Roman" w:cs="Times New Roman"/>
          <w:color w:val="000000" w:themeColor="text1"/>
          <w:sz w:val="24"/>
          <w:szCs w:val="24"/>
        </w:rPr>
        <w:t>ESALs</w:t>
      </w:r>
      <w:proofErr w:type="spellEnd"/>
      <w:r w:rsidRPr="0084456F">
        <w:rPr>
          <w:rFonts w:ascii="Times New Roman" w:hAnsi="Times New Roman" w:cs="Times New Roman"/>
          <w:color w:val="000000" w:themeColor="text1"/>
          <w:sz w:val="24"/>
          <w:szCs w:val="24"/>
        </w:rPr>
        <w:t>, usan ese carril. En este caso LD puede variar entre 1 y 0.5 de acuerdo a esta tabla:</w:t>
      </w:r>
    </w:p>
    <w:p w:rsidR="00B37E4C" w:rsidRPr="0084456F" w:rsidRDefault="00B37E4C" w:rsidP="00B37E4C">
      <w:pPr>
        <w:spacing w:line="360" w:lineRule="auto"/>
        <w:ind w:left="709"/>
        <w:jc w:val="both"/>
        <w:rPr>
          <w:rFonts w:ascii="Times New Roman" w:hAnsi="Times New Roman" w:cs="Times New Roman"/>
          <w:color w:val="000000" w:themeColor="text1"/>
          <w:sz w:val="22"/>
          <w:szCs w:val="24"/>
        </w:rPr>
      </w:pPr>
    </w:p>
    <w:p w:rsidR="00B37E4C" w:rsidRPr="0084456F" w:rsidRDefault="00B37E4C" w:rsidP="00B37E4C">
      <w:pPr>
        <w:pStyle w:val="Prrafodelista"/>
        <w:numPr>
          <w:ilvl w:val="0"/>
          <w:numId w:val="46"/>
        </w:numPr>
        <w:spacing w:line="360" w:lineRule="auto"/>
        <w:ind w:left="567" w:hanging="567"/>
        <w:jc w:val="both"/>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FACTOR DE CRECIMIENTO</w:t>
      </w:r>
    </w:p>
    <w:p w:rsidR="00B37E4C" w:rsidRPr="0084456F" w:rsidRDefault="00B37E4C" w:rsidP="00B37E4C">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La tasa anual de crecimiento del tránsito se define en correlación con la dinámica de crecimiento socio-económico. Normalmente se asocia la tasa de crecimiento del tránsito de vehículos de pasajeros con la tasa anual de crecimiento poblacional; y la tasa de crecimiento del tránsito de vehículos de carga con la tasa anual del crecimiento de la economía expresada como el Producto Bruto Interno (PBI). Normalmente las tasas de crecimiento del tráfico varían entre 2% y 6%. </w:t>
      </w:r>
    </w:p>
    <w:p w:rsidR="00B37E4C" w:rsidRDefault="00B37E4C" w:rsidP="00B37E4C">
      <w:pPr>
        <w:spacing w:line="360" w:lineRule="auto"/>
        <w:jc w:val="both"/>
        <w:rPr>
          <w:rFonts w:ascii="Times New Roman" w:hAnsi="Times New Roman" w:cs="Times New Roman"/>
          <w:color w:val="000000" w:themeColor="text1"/>
          <w:sz w:val="24"/>
          <w:szCs w:val="24"/>
        </w:rPr>
      </w:pPr>
    </w:p>
    <w:p w:rsidR="00B41FA5" w:rsidRPr="0084456F" w:rsidRDefault="00B41FA5" w:rsidP="00B37E4C">
      <w:pPr>
        <w:spacing w:line="360" w:lineRule="auto"/>
        <w:jc w:val="both"/>
        <w:rPr>
          <w:rFonts w:ascii="Times New Roman" w:hAnsi="Times New Roman" w:cs="Times New Roman"/>
          <w:color w:val="000000" w:themeColor="text1"/>
          <w:sz w:val="24"/>
          <w:szCs w:val="24"/>
        </w:rPr>
      </w:pPr>
    </w:p>
    <w:p w:rsidR="00B37E4C" w:rsidRPr="0084456F" w:rsidRDefault="00B37E4C" w:rsidP="00B37E4C">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lastRenderedPageBreak/>
        <w:t xml:space="preserve">El </w:t>
      </w:r>
      <w:r w:rsidR="00B41FA5">
        <w:rPr>
          <w:rFonts w:ascii="Times New Roman" w:hAnsi="Times New Roman" w:cs="Times New Roman"/>
          <w:color w:val="000000" w:themeColor="text1"/>
          <w:sz w:val="24"/>
          <w:szCs w:val="24"/>
        </w:rPr>
        <w:t>f</w:t>
      </w:r>
      <w:r w:rsidRPr="0084456F">
        <w:rPr>
          <w:rFonts w:ascii="Times New Roman" w:hAnsi="Times New Roman" w:cs="Times New Roman"/>
          <w:color w:val="000000" w:themeColor="text1"/>
          <w:sz w:val="24"/>
          <w:szCs w:val="24"/>
        </w:rPr>
        <w:t xml:space="preserve">actor de </w:t>
      </w:r>
      <w:r w:rsidR="005F42CB">
        <w:rPr>
          <w:rFonts w:ascii="Times New Roman" w:hAnsi="Times New Roman" w:cs="Times New Roman"/>
          <w:color w:val="000000" w:themeColor="text1"/>
          <w:sz w:val="24"/>
          <w:szCs w:val="24"/>
        </w:rPr>
        <w:t>c</w:t>
      </w:r>
      <w:r w:rsidRPr="0084456F">
        <w:rPr>
          <w:rFonts w:ascii="Times New Roman" w:hAnsi="Times New Roman" w:cs="Times New Roman"/>
          <w:color w:val="000000" w:themeColor="text1"/>
          <w:sz w:val="24"/>
          <w:szCs w:val="24"/>
        </w:rPr>
        <w:t xml:space="preserve">recimiento del </w:t>
      </w:r>
      <w:r w:rsidR="005F42CB">
        <w:rPr>
          <w:rFonts w:ascii="Times New Roman" w:hAnsi="Times New Roman" w:cs="Times New Roman"/>
          <w:color w:val="000000" w:themeColor="text1"/>
          <w:sz w:val="24"/>
          <w:szCs w:val="24"/>
        </w:rPr>
        <w:t>t</w:t>
      </w:r>
      <w:r w:rsidR="005F42CB" w:rsidRPr="0084456F">
        <w:rPr>
          <w:rFonts w:ascii="Times New Roman" w:hAnsi="Times New Roman" w:cs="Times New Roman"/>
          <w:color w:val="000000" w:themeColor="text1"/>
          <w:sz w:val="24"/>
          <w:szCs w:val="24"/>
        </w:rPr>
        <w:t>ráfico</w:t>
      </w:r>
      <w:r w:rsidRPr="0084456F">
        <w:rPr>
          <w:rFonts w:ascii="Times New Roman" w:hAnsi="Times New Roman" w:cs="Times New Roman"/>
          <w:color w:val="000000" w:themeColor="text1"/>
          <w:sz w:val="24"/>
          <w:szCs w:val="24"/>
        </w:rPr>
        <w:t xml:space="preserve"> se calcul</w:t>
      </w:r>
      <w:r w:rsidR="005F42CB">
        <w:rPr>
          <w:rFonts w:ascii="Times New Roman" w:hAnsi="Times New Roman" w:cs="Times New Roman"/>
          <w:color w:val="000000" w:themeColor="text1"/>
          <w:sz w:val="24"/>
          <w:szCs w:val="24"/>
        </w:rPr>
        <w:t>ó</w:t>
      </w:r>
      <w:r w:rsidRPr="0084456F">
        <w:rPr>
          <w:rFonts w:ascii="Times New Roman" w:hAnsi="Times New Roman" w:cs="Times New Roman"/>
          <w:color w:val="000000" w:themeColor="text1"/>
          <w:sz w:val="24"/>
          <w:szCs w:val="24"/>
        </w:rPr>
        <w:t xml:space="preserve"> con la siguiente fórmula:</w:t>
      </w:r>
    </w:p>
    <w:p w:rsidR="00B37E4C" w:rsidRPr="0084456F" w:rsidRDefault="00B37E4C" w:rsidP="00B37E4C">
      <w:pPr>
        <w:spacing w:line="360" w:lineRule="auto"/>
        <w:rPr>
          <w:rFonts w:ascii="Times New Roman" w:hAnsi="Times New Roman" w:cs="Times New Roman"/>
          <w:lang w:eastAsia="en-US"/>
        </w:rPr>
      </w:pPr>
    </w:p>
    <w:p w:rsidR="00B37E4C" w:rsidRDefault="00B37E4C" w:rsidP="008163A9">
      <w:pPr>
        <w:spacing w:line="360" w:lineRule="auto"/>
        <w:ind w:left="1418" w:firstLine="709"/>
        <w:jc w:val="center"/>
        <w:rPr>
          <w:rFonts w:ascii="Times New Roman" w:hAnsi="Times New Roman" w:cs="Times New Roman"/>
          <w:sz w:val="24"/>
        </w:rPr>
      </w:pPr>
      <m:oMath>
        <m:r>
          <m:rPr>
            <m:sty m:val="p"/>
          </m:rPr>
          <w:rPr>
            <w:rFonts w:ascii="Cambria Math" w:hAnsi="Cambria Math" w:cs="Times New Roman"/>
            <w:sz w:val="24"/>
          </w:rPr>
          <m:t>Factor de crecimiento=</m:t>
        </m:r>
        <m:f>
          <m:fPr>
            <m:ctrlPr>
              <w:rPr>
                <w:rFonts w:ascii="Cambria Math" w:hAnsi="Cambria Math" w:cs="Times New Roman"/>
                <w:sz w:val="24"/>
              </w:rPr>
            </m:ctrlPr>
          </m:fPr>
          <m:num>
            <m:sSup>
              <m:sSupPr>
                <m:ctrlPr>
                  <w:rPr>
                    <w:rFonts w:ascii="Cambria Math" w:hAnsi="Cambria Math" w:cs="Times New Roman"/>
                    <w:sz w:val="24"/>
                  </w:rPr>
                </m:ctrlPr>
              </m:sSupPr>
              <m:e>
                <m:d>
                  <m:dPr>
                    <m:ctrlPr>
                      <w:rPr>
                        <w:rFonts w:ascii="Cambria Math" w:hAnsi="Cambria Math" w:cs="Times New Roman"/>
                        <w:sz w:val="24"/>
                      </w:rPr>
                    </m:ctrlPr>
                  </m:dPr>
                  <m:e>
                    <m:r>
                      <m:rPr>
                        <m:sty m:val="p"/>
                      </m:rPr>
                      <w:rPr>
                        <w:rFonts w:ascii="Cambria Math" w:hAnsi="Cambria Math" w:cs="Times New Roman"/>
                        <w:sz w:val="24"/>
                      </w:rPr>
                      <m:t>1+r</m:t>
                    </m:r>
                  </m:e>
                </m:d>
              </m:e>
              <m:sup>
                <m:r>
                  <m:rPr>
                    <m:sty m:val="p"/>
                  </m:rPr>
                  <w:rPr>
                    <w:rFonts w:ascii="Cambria Math" w:hAnsi="Cambria Math" w:cs="Times New Roman"/>
                    <w:sz w:val="24"/>
                  </w:rPr>
                  <m:t>n</m:t>
                </m:r>
              </m:sup>
            </m:sSup>
            <m:r>
              <m:rPr>
                <m:sty m:val="p"/>
              </m:rPr>
              <w:rPr>
                <w:rFonts w:ascii="Cambria Math" w:hAnsi="Cambria Math" w:cs="Times New Roman"/>
                <w:sz w:val="24"/>
              </w:rPr>
              <m:t>-1</m:t>
            </m:r>
          </m:num>
          <m:den>
            <m:r>
              <m:rPr>
                <m:sty m:val="p"/>
              </m:rPr>
              <w:rPr>
                <w:rFonts w:ascii="Cambria Math" w:hAnsi="Cambria Math" w:cs="Times New Roman"/>
                <w:sz w:val="24"/>
              </w:rPr>
              <m:t>r</m:t>
            </m:r>
          </m:den>
        </m:f>
      </m:oMath>
      <w:r w:rsidR="008163A9">
        <w:rPr>
          <w:rFonts w:ascii="Times New Roman" w:hAnsi="Times New Roman" w:cs="Times New Roman"/>
          <w:sz w:val="24"/>
        </w:rPr>
        <w:tab/>
      </w:r>
      <w:r w:rsidR="008163A9">
        <w:rPr>
          <w:rFonts w:ascii="Times New Roman" w:hAnsi="Times New Roman" w:cs="Times New Roman"/>
          <w:sz w:val="24"/>
        </w:rPr>
        <w:tab/>
      </w:r>
      <w:r w:rsidR="008163A9">
        <w:rPr>
          <w:rFonts w:ascii="Times New Roman" w:hAnsi="Times New Roman" w:cs="Times New Roman"/>
          <w:sz w:val="24"/>
        </w:rPr>
        <w:tab/>
      </w:r>
      <w:r w:rsidR="008163A9">
        <w:rPr>
          <w:rFonts w:ascii="Times New Roman" w:hAnsi="Times New Roman" w:cs="Times New Roman"/>
          <w:sz w:val="24"/>
        </w:rPr>
        <w:tab/>
      </w:r>
      <w:r w:rsidR="003524BF">
        <w:rPr>
          <w:rFonts w:ascii="Times New Roman" w:hAnsi="Times New Roman" w:cs="Times New Roman"/>
          <w:sz w:val="24"/>
        </w:rPr>
        <w:t>(2.1)</w:t>
      </w:r>
    </w:p>
    <w:p w:rsidR="003524BF" w:rsidRPr="0084456F" w:rsidRDefault="003524BF" w:rsidP="00B37E4C">
      <w:pPr>
        <w:spacing w:line="360" w:lineRule="auto"/>
        <w:rPr>
          <w:rFonts w:ascii="Times New Roman" w:hAnsi="Times New Roman" w:cs="Times New Roman"/>
        </w:rPr>
      </w:pPr>
    </w:p>
    <w:p w:rsidR="00B37E4C" w:rsidRPr="0084456F" w:rsidRDefault="00B37E4C" w:rsidP="00B37E4C">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Donde:</w:t>
      </w:r>
    </w:p>
    <w:p w:rsidR="00B37E4C" w:rsidRPr="0084456F" w:rsidRDefault="00B37E4C" w:rsidP="00B37E4C">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r: tasa de crecimiento anual, %</w:t>
      </w:r>
    </w:p>
    <w:p w:rsidR="00B37E4C" w:rsidRPr="0084456F" w:rsidRDefault="00B37E4C" w:rsidP="00B37E4C">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n: periodo de diseño en años</w:t>
      </w:r>
    </w:p>
    <w:p w:rsidR="00B37E4C" w:rsidRPr="0084456F" w:rsidRDefault="00B37E4C" w:rsidP="00B37E4C">
      <w:pPr>
        <w:spacing w:line="360" w:lineRule="auto"/>
        <w:jc w:val="both"/>
        <w:rPr>
          <w:rFonts w:ascii="Times New Roman" w:hAnsi="Times New Roman" w:cs="Times New Roman"/>
          <w:color w:val="000000" w:themeColor="text1"/>
          <w:sz w:val="24"/>
          <w:szCs w:val="24"/>
        </w:rPr>
      </w:pPr>
    </w:p>
    <w:p w:rsidR="00B37E4C" w:rsidRPr="0084456F" w:rsidRDefault="00B37E4C" w:rsidP="00B37E4C">
      <w:pPr>
        <w:keepNext/>
        <w:keepLines/>
        <w:spacing w:line="360" w:lineRule="auto"/>
        <w:jc w:val="both"/>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CAMINOS PAVIMENTADOS</w:t>
      </w:r>
    </w:p>
    <w:p w:rsidR="00B37E4C" w:rsidRPr="0084456F" w:rsidRDefault="00B37E4C" w:rsidP="00B37E4C">
      <w:pPr>
        <w:keepNext/>
        <w:keepLines/>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Los </w:t>
      </w:r>
      <w:r w:rsidR="00B76BBA">
        <w:rPr>
          <w:rFonts w:ascii="Times New Roman" w:hAnsi="Times New Roman" w:cs="Times New Roman"/>
          <w:color w:val="000000" w:themeColor="text1"/>
          <w:sz w:val="24"/>
          <w:szCs w:val="24"/>
        </w:rPr>
        <w:t>c</w:t>
      </w:r>
      <w:r w:rsidRPr="0084456F">
        <w:rPr>
          <w:rFonts w:ascii="Times New Roman" w:hAnsi="Times New Roman" w:cs="Times New Roman"/>
          <w:color w:val="000000" w:themeColor="text1"/>
          <w:sz w:val="24"/>
          <w:szCs w:val="24"/>
        </w:rPr>
        <w:t xml:space="preserve">aminos </w:t>
      </w:r>
      <w:r w:rsidR="00B76BBA">
        <w:rPr>
          <w:rFonts w:ascii="Times New Roman" w:hAnsi="Times New Roman" w:cs="Times New Roman"/>
          <w:color w:val="000000" w:themeColor="text1"/>
          <w:sz w:val="24"/>
          <w:szCs w:val="24"/>
        </w:rPr>
        <w:t>p</w:t>
      </w:r>
      <w:r w:rsidRPr="0084456F">
        <w:rPr>
          <w:rFonts w:ascii="Times New Roman" w:hAnsi="Times New Roman" w:cs="Times New Roman"/>
          <w:color w:val="000000" w:themeColor="text1"/>
          <w:sz w:val="24"/>
          <w:szCs w:val="24"/>
        </w:rPr>
        <w:t xml:space="preserve">avimentados con pavimentos flexibles, semirrígidos y rígidos, están clasificados en quince (15) rangos de Número de </w:t>
      </w:r>
      <w:proofErr w:type="spellStart"/>
      <w:r w:rsidR="00B76BBA">
        <w:rPr>
          <w:rFonts w:ascii="Times New Roman" w:hAnsi="Times New Roman" w:cs="Times New Roman"/>
          <w:color w:val="000000" w:themeColor="text1"/>
          <w:sz w:val="24"/>
          <w:szCs w:val="24"/>
        </w:rPr>
        <w:t>n</w:t>
      </w:r>
      <w:r w:rsidRPr="0084456F">
        <w:rPr>
          <w:rFonts w:ascii="Times New Roman" w:hAnsi="Times New Roman" w:cs="Times New Roman"/>
          <w:color w:val="000000" w:themeColor="text1"/>
          <w:sz w:val="24"/>
          <w:szCs w:val="24"/>
        </w:rPr>
        <w:t>epeticiones</w:t>
      </w:r>
      <w:proofErr w:type="spellEnd"/>
      <w:r w:rsidRPr="0084456F">
        <w:rPr>
          <w:rFonts w:ascii="Times New Roman" w:hAnsi="Times New Roman" w:cs="Times New Roman"/>
          <w:color w:val="000000" w:themeColor="text1"/>
          <w:sz w:val="24"/>
          <w:szCs w:val="24"/>
        </w:rPr>
        <w:t xml:space="preserve"> de EE en el carril y periodo de diseño, desde 75,000 EE hasta 30’000,000 EE</w:t>
      </w:r>
      <w:r w:rsidR="00D93CFC">
        <w:rPr>
          <w:rFonts w:ascii="Times New Roman" w:hAnsi="Times New Roman" w:cs="Times New Roman"/>
          <w:color w:val="000000" w:themeColor="text1"/>
          <w:sz w:val="24"/>
          <w:szCs w:val="24"/>
        </w:rPr>
        <w:t>.</w:t>
      </w:r>
    </w:p>
    <w:p w:rsidR="00B37E4C" w:rsidRPr="0084456F" w:rsidRDefault="00B37E4C" w:rsidP="00B37E4C">
      <w:pPr>
        <w:keepNext/>
        <w:keepLines/>
        <w:spacing w:line="360" w:lineRule="auto"/>
        <w:jc w:val="both"/>
        <w:rPr>
          <w:rFonts w:ascii="Times New Roman" w:hAnsi="Times New Roman" w:cs="Times New Roman"/>
          <w:color w:val="000000" w:themeColor="text1"/>
          <w:sz w:val="24"/>
          <w:szCs w:val="24"/>
        </w:rPr>
      </w:pPr>
    </w:p>
    <w:p w:rsidR="00B37E4C" w:rsidRPr="0084456F" w:rsidRDefault="00B37E4C" w:rsidP="00B37E4C">
      <w:pPr>
        <w:pStyle w:val="Prrafodelista"/>
        <w:keepNext/>
        <w:numPr>
          <w:ilvl w:val="0"/>
          <w:numId w:val="45"/>
        </w:numPr>
        <w:spacing w:line="360" w:lineRule="auto"/>
        <w:ind w:left="567" w:hanging="567"/>
        <w:jc w:val="both"/>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SERVICIABILIDAD</w:t>
      </w:r>
    </w:p>
    <w:p w:rsidR="00B37E4C" w:rsidRPr="0084456F" w:rsidRDefault="00B37E4C" w:rsidP="00B37E4C">
      <w:pPr>
        <w:keepNext/>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Es el cambio o pérdida en la calidad de servicio que la vía proporciona al usuario, se estima por la pérdida o diferencia entre índices de servicio inicial y terminal</w:t>
      </w:r>
    </w:p>
    <w:p w:rsidR="00B37E4C" w:rsidRPr="0084456F" w:rsidRDefault="00B37E4C" w:rsidP="00B37E4C">
      <w:pPr>
        <w:keepNext/>
        <w:spacing w:line="360" w:lineRule="auto"/>
        <w:jc w:val="both"/>
        <w:rPr>
          <w:rFonts w:ascii="Times New Roman" w:hAnsi="Times New Roman" w:cs="Times New Roman"/>
          <w:color w:val="000000" w:themeColor="text1"/>
          <w:sz w:val="24"/>
          <w:szCs w:val="24"/>
        </w:rPr>
      </w:pPr>
    </w:p>
    <w:p w:rsidR="00B37E4C" w:rsidRPr="0084456F" w:rsidRDefault="00B37E4C" w:rsidP="00B37E4C">
      <w:pPr>
        <w:pStyle w:val="Prrafodelista"/>
        <w:keepNext/>
        <w:numPr>
          <w:ilvl w:val="0"/>
          <w:numId w:val="47"/>
        </w:numPr>
        <w:spacing w:line="360" w:lineRule="auto"/>
        <w:ind w:hanging="720"/>
        <w:jc w:val="both"/>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SERVICIABILIDAD INICIAL (PO):</w:t>
      </w:r>
    </w:p>
    <w:p w:rsidR="00B37E4C" w:rsidRPr="0084456F" w:rsidRDefault="00B37E4C" w:rsidP="00B37E4C">
      <w:pPr>
        <w:keepNext/>
        <w:spacing w:line="360" w:lineRule="auto"/>
        <w:ind w:left="709"/>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Se establece como la condición original del pavimento inmediatamente después de su construcción o rehabilitación. </w:t>
      </w:r>
    </w:p>
    <w:p w:rsidR="00B37E4C" w:rsidRPr="0084456F" w:rsidRDefault="00B37E4C" w:rsidP="00B37E4C">
      <w:pPr>
        <w:keepNext/>
        <w:spacing w:line="360" w:lineRule="auto"/>
        <w:ind w:left="709"/>
        <w:jc w:val="both"/>
        <w:rPr>
          <w:rFonts w:ascii="Times New Roman" w:hAnsi="Times New Roman" w:cs="Times New Roman"/>
          <w:color w:val="000000" w:themeColor="text1"/>
          <w:sz w:val="24"/>
          <w:szCs w:val="24"/>
        </w:rPr>
      </w:pPr>
    </w:p>
    <w:p w:rsidR="00B37E4C" w:rsidRPr="0084456F" w:rsidRDefault="00B37E4C" w:rsidP="00B37E4C">
      <w:pPr>
        <w:pStyle w:val="Prrafodelista"/>
        <w:numPr>
          <w:ilvl w:val="0"/>
          <w:numId w:val="47"/>
        </w:numPr>
        <w:spacing w:line="360" w:lineRule="auto"/>
        <w:ind w:hanging="720"/>
        <w:jc w:val="both"/>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SERVICIABILIDAD FINAL (Pt):</w:t>
      </w:r>
    </w:p>
    <w:p w:rsidR="00B37E4C" w:rsidRPr="0084456F" w:rsidRDefault="00B37E4C" w:rsidP="00B37E4C">
      <w:pPr>
        <w:spacing w:line="360" w:lineRule="auto"/>
        <w:ind w:left="709"/>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Se establece como la condición de la superficie del pavimento que no cumple con las expectativas de comodidad y seguridad exigidas por el usuario y corresponde al valor más bajo antes de que sea necesario rehabilitar o reconstruir un pavimento. </w:t>
      </w:r>
    </w:p>
    <w:p w:rsidR="00B37E4C" w:rsidRPr="0084456F" w:rsidRDefault="00B37E4C" w:rsidP="00B37E4C">
      <w:pPr>
        <w:spacing w:line="360" w:lineRule="auto"/>
        <w:jc w:val="both"/>
        <w:rPr>
          <w:rFonts w:ascii="Times New Roman" w:hAnsi="Times New Roman" w:cs="Times New Roman"/>
          <w:color w:val="000000" w:themeColor="text1"/>
          <w:sz w:val="24"/>
          <w:szCs w:val="24"/>
        </w:rPr>
      </w:pPr>
    </w:p>
    <w:p w:rsidR="00B37E4C" w:rsidRPr="0084456F" w:rsidRDefault="00B37E4C" w:rsidP="00B37E4C">
      <w:pPr>
        <w:pStyle w:val="Prrafodelista"/>
        <w:keepNext/>
        <w:numPr>
          <w:ilvl w:val="0"/>
          <w:numId w:val="45"/>
        </w:numPr>
        <w:spacing w:line="360" w:lineRule="auto"/>
        <w:ind w:left="567" w:hanging="567"/>
        <w:jc w:val="both"/>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FACTOR DE CONFIABILIDAD (R) Y LA DESVIACI</w:t>
      </w:r>
      <w:r w:rsidR="008C1A2D">
        <w:rPr>
          <w:rFonts w:ascii="Times New Roman" w:hAnsi="Times New Roman" w:cs="Times New Roman"/>
          <w:b/>
          <w:color w:val="000000" w:themeColor="text1"/>
          <w:sz w:val="24"/>
          <w:szCs w:val="24"/>
        </w:rPr>
        <w:t>Ó</w:t>
      </w:r>
      <w:r w:rsidRPr="0084456F">
        <w:rPr>
          <w:rFonts w:ascii="Times New Roman" w:hAnsi="Times New Roman" w:cs="Times New Roman"/>
          <w:b/>
          <w:color w:val="000000" w:themeColor="text1"/>
          <w:sz w:val="24"/>
          <w:szCs w:val="24"/>
        </w:rPr>
        <w:t>N ESTANDAR (So)</w:t>
      </w:r>
    </w:p>
    <w:p w:rsidR="00B37E4C" w:rsidRPr="0084456F" w:rsidRDefault="00B37E4C" w:rsidP="00B37E4C">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El concepto de confiabilidad ha sido incorporado con el propósito de cuantificar la variabilidad propia de los materiales, procesos constructivos y de supervisión que hacen que pavimentos construidos presenten comportamientos de deterioro diferentes. La confiabilidad es en cierta manera un factor de seguridad, que equivale a incrementar en una proporción el tránsito previsto a lo largo del periodo de diseño, siguiendo conceptos estadísticos que consideran una distribución normal de las variables involucradas.</w:t>
      </w:r>
    </w:p>
    <w:p w:rsidR="00B37E4C" w:rsidRPr="0084456F" w:rsidRDefault="00B37E4C" w:rsidP="00B37E4C">
      <w:pPr>
        <w:spacing w:line="360" w:lineRule="auto"/>
        <w:jc w:val="both"/>
        <w:rPr>
          <w:rFonts w:ascii="Times New Roman" w:hAnsi="Times New Roman" w:cs="Times New Roman"/>
          <w:color w:val="000000" w:themeColor="text1"/>
          <w:sz w:val="24"/>
          <w:szCs w:val="24"/>
        </w:rPr>
      </w:pPr>
    </w:p>
    <w:p w:rsidR="00B37E4C" w:rsidRPr="0084456F" w:rsidRDefault="00B37E4C" w:rsidP="00B37E4C">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El rango típico sugerido por </w:t>
      </w:r>
      <w:proofErr w:type="spellStart"/>
      <w:r w:rsidR="002626C6" w:rsidRPr="0084456F">
        <w:rPr>
          <w:rFonts w:ascii="Times New Roman" w:hAnsi="Times New Roman" w:cs="Times New Roman"/>
          <w:sz w:val="24"/>
          <w:szCs w:val="24"/>
        </w:rPr>
        <w:t>Aashto</w:t>
      </w:r>
      <w:proofErr w:type="spellEnd"/>
      <w:r w:rsidR="002626C6" w:rsidRPr="0084456F">
        <w:rPr>
          <w:rFonts w:ascii="Times New Roman" w:hAnsi="Times New Roman" w:cs="Times New Roman"/>
          <w:sz w:val="24"/>
          <w:szCs w:val="24"/>
        </w:rPr>
        <w:t xml:space="preserve"> </w:t>
      </w:r>
      <w:r w:rsidRPr="0084456F">
        <w:rPr>
          <w:rFonts w:ascii="Times New Roman" w:hAnsi="Times New Roman" w:cs="Times New Roman"/>
          <w:color w:val="000000" w:themeColor="text1"/>
          <w:sz w:val="24"/>
          <w:szCs w:val="24"/>
        </w:rPr>
        <w:t>está comprendido entre 0.30 &lt; So &lt; 0.40, en</w:t>
      </w:r>
    </w:p>
    <w:p w:rsidR="00B37E4C" w:rsidRDefault="00B37E4C" w:rsidP="00B37E4C">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el Manual</w:t>
      </w:r>
      <w:r w:rsidR="00FC6989" w:rsidRPr="00FC6989">
        <w:rPr>
          <w:rFonts w:ascii="Times New Roman" w:hAnsi="Times New Roman" w:cs="Times New Roman"/>
          <w:color w:val="000000" w:themeColor="text1"/>
          <w:sz w:val="24"/>
          <w:szCs w:val="24"/>
        </w:rPr>
        <w:t xml:space="preserve"> de carreteras. Suelos, Geología, Geotecnia y Pavimentos</w:t>
      </w:r>
      <w:r w:rsidRPr="0084456F">
        <w:rPr>
          <w:rFonts w:ascii="Times New Roman" w:hAnsi="Times New Roman" w:cs="Times New Roman"/>
          <w:color w:val="000000" w:themeColor="text1"/>
          <w:sz w:val="24"/>
          <w:szCs w:val="24"/>
        </w:rPr>
        <w:t xml:space="preserve"> recomienda So = 0.35. </w:t>
      </w:r>
    </w:p>
    <w:p w:rsidR="00FC6989" w:rsidRPr="0084456F" w:rsidRDefault="00FC6989" w:rsidP="00B37E4C">
      <w:pPr>
        <w:spacing w:line="360" w:lineRule="auto"/>
        <w:jc w:val="both"/>
        <w:rPr>
          <w:rFonts w:ascii="Times New Roman" w:hAnsi="Times New Roman" w:cs="Times New Roman"/>
          <w:color w:val="000000" w:themeColor="text1"/>
          <w:sz w:val="24"/>
          <w:szCs w:val="24"/>
        </w:rPr>
      </w:pPr>
    </w:p>
    <w:p w:rsidR="00B37E4C" w:rsidRPr="0084456F" w:rsidRDefault="00B37E4C" w:rsidP="00B37E4C">
      <w:pPr>
        <w:pStyle w:val="Prrafodelista"/>
        <w:keepNext/>
        <w:numPr>
          <w:ilvl w:val="0"/>
          <w:numId w:val="45"/>
        </w:numPr>
        <w:spacing w:line="360" w:lineRule="auto"/>
        <w:ind w:left="567" w:hanging="567"/>
        <w:jc w:val="both"/>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MÓDULO DE ELASTICIDAD DEL CONCRETO (Psi)</w:t>
      </w:r>
    </w:p>
    <w:p w:rsidR="00B37E4C" w:rsidRPr="0084456F" w:rsidRDefault="00B37E4C" w:rsidP="00B37E4C">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Se denomina Módulo de elasticidad del concreto a la tracción, a la capacidad que obedece la ley de Hooke, es decir, la relación de la tensión unitaria a la deformación unitaria. La predicción del mismo se puede efectuar a partir de la resistencia a compresión o </w:t>
      </w:r>
      <w:proofErr w:type="spellStart"/>
      <w:r w:rsidRPr="0084456F">
        <w:rPr>
          <w:rFonts w:ascii="Times New Roman" w:hAnsi="Times New Roman" w:cs="Times New Roman"/>
          <w:color w:val="000000" w:themeColor="text1"/>
          <w:sz w:val="24"/>
          <w:szCs w:val="24"/>
        </w:rPr>
        <w:t>flexotracción</w:t>
      </w:r>
      <w:proofErr w:type="spellEnd"/>
      <w:r w:rsidRPr="0084456F">
        <w:rPr>
          <w:rFonts w:ascii="Times New Roman" w:hAnsi="Times New Roman" w:cs="Times New Roman"/>
          <w:color w:val="000000" w:themeColor="text1"/>
          <w:sz w:val="24"/>
          <w:szCs w:val="24"/>
        </w:rPr>
        <w:t>, a través de correlaciones establecidas.</w:t>
      </w:r>
    </w:p>
    <w:p w:rsidR="00B37E4C" w:rsidRPr="0084456F" w:rsidRDefault="00B37E4C" w:rsidP="00B37E4C">
      <w:pPr>
        <w:spacing w:line="360" w:lineRule="auto"/>
        <w:jc w:val="both"/>
        <w:rPr>
          <w:rFonts w:ascii="Times New Roman" w:hAnsi="Times New Roman" w:cs="Times New Roman"/>
          <w:color w:val="000000" w:themeColor="text1"/>
          <w:sz w:val="24"/>
          <w:szCs w:val="24"/>
        </w:rPr>
      </w:pPr>
    </w:p>
    <w:p w:rsidR="00B37E4C" w:rsidRPr="0084456F" w:rsidRDefault="002626C6" w:rsidP="00B37E4C">
      <w:pPr>
        <w:spacing w:line="360" w:lineRule="auto"/>
        <w:jc w:val="both"/>
        <w:rPr>
          <w:rFonts w:ascii="Times New Roman" w:hAnsi="Times New Roman" w:cs="Times New Roman"/>
          <w:color w:val="000000" w:themeColor="text1"/>
          <w:sz w:val="24"/>
          <w:szCs w:val="24"/>
        </w:rPr>
      </w:pPr>
      <w:proofErr w:type="spellStart"/>
      <w:r w:rsidRPr="0084456F">
        <w:rPr>
          <w:rFonts w:ascii="Times New Roman" w:hAnsi="Times New Roman" w:cs="Times New Roman"/>
          <w:sz w:val="24"/>
          <w:szCs w:val="24"/>
        </w:rPr>
        <w:t>Aashto</w:t>
      </w:r>
      <w:proofErr w:type="spellEnd"/>
      <w:r w:rsidR="00B37E4C" w:rsidRPr="0084456F">
        <w:rPr>
          <w:rFonts w:ascii="Times New Roman" w:hAnsi="Times New Roman" w:cs="Times New Roman"/>
          <w:color w:val="000000" w:themeColor="text1"/>
          <w:sz w:val="24"/>
          <w:szCs w:val="24"/>
        </w:rPr>
        <w:t xml:space="preserve"> indica que el módulo elástico puede ser estimado usando una correlación, precisando la correlación recomendada por el ACI:</w:t>
      </w:r>
    </w:p>
    <w:p w:rsidR="00B37E4C" w:rsidRPr="0084456F" w:rsidRDefault="00B37E4C" w:rsidP="00B37E4C">
      <w:pPr>
        <w:spacing w:line="360" w:lineRule="auto"/>
        <w:rPr>
          <w:rFonts w:ascii="Times New Roman" w:hAnsi="Times New Roman" w:cs="Times New Roman"/>
          <w:lang w:eastAsia="en-US"/>
        </w:rPr>
      </w:pPr>
    </w:p>
    <w:p w:rsidR="00B37E4C" w:rsidRPr="0084456F" w:rsidRDefault="00C233AB" w:rsidP="008163A9">
      <w:pPr>
        <w:spacing w:line="360" w:lineRule="auto"/>
        <w:ind w:left="2127"/>
        <w:jc w:val="center"/>
        <w:rPr>
          <w:rFonts w:ascii="Times New Roman" w:hAnsi="Times New Roman" w:cs="Times New Roman"/>
          <w:sz w:val="24"/>
          <w:szCs w:val="24"/>
          <w:lang w:eastAsia="en-US"/>
        </w:rPr>
      </w:pPr>
      <m:oMath>
        <m:sSub>
          <m:sSubPr>
            <m:ctrlPr>
              <w:rPr>
                <w:rFonts w:ascii="Cambria Math" w:hAnsi="Cambria Math" w:cs="Times New Roman"/>
                <w:sz w:val="24"/>
                <w:szCs w:val="24"/>
                <w:lang w:eastAsia="en-US"/>
              </w:rPr>
            </m:ctrlPr>
          </m:sSubPr>
          <m:e>
            <m:r>
              <m:rPr>
                <m:sty m:val="p"/>
              </m:rPr>
              <w:rPr>
                <w:rFonts w:ascii="Cambria Math" w:hAnsi="Cambria Math" w:cs="Times New Roman"/>
                <w:sz w:val="24"/>
                <w:szCs w:val="24"/>
                <w:lang w:eastAsia="en-US"/>
              </w:rPr>
              <m:t>E</m:t>
            </m:r>
          </m:e>
          <m:sub>
            <m:r>
              <m:rPr>
                <m:sty m:val="p"/>
              </m:rPr>
              <w:rPr>
                <w:rFonts w:ascii="Cambria Math" w:hAnsi="Cambria Math" w:cs="Times New Roman"/>
                <w:sz w:val="24"/>
                <w:szCs w:val="24"/>
                <w:lang w:eastAsia="en-US"/>
              </w:rPr>
              <m:t>c</m:t>
            </m:r>
          </m:sub>
        </m:sSub>
        <m:r>
          <m:rPr>
            <m:sty m:val="p"/>
          </m:rPr>
          <w:rPr>
            <w:rFonts w:ascii="Cambria Math" w:hAnsi="Cambria Math" w:cs="Times New Roman"/>
            <w:sz w:val="24"/>
            <w:szCs w:val="24"/>
            <w:lang w:eastAsia="en-US"/>
          </w:rPr>
          <m:t>=57000</m:t>
        </m:r>
        <m:sSup>
          <m:sSupPr>
            <m:ctrlPr>
              <w:rPr>
                <w:rFonts w:ascii="Cambria Math" w:hAnsi="Cambria Math" w:cs="Times New Roman"/>
                <w:sz w:val="24"/>
                <w:szCs w:val="24"/>
                <w:lang w:eastAsia="en-US"/>
              </w:rPr>
            </m:ctrlPr>
          </m:sSupPr>
          <m:e>
            <m:d>
              <m:dPr>
                <m:ctrlPr>
                  <w:rPr>
                    <w:rFonts w:ascii="Cambria Math" w:hAnsi="Cambria Math" w:cs="Times New Roman"/>
                    <w:sz w:val="24"/>
                    <w:szCs w:val="24"/>
                    <w:lang w:eastAsia="en-US"/>
                  </w:rPr>
                </m:ctrlPr>
              </m:dPr>
              <m:e>
                <m:sSub>
                  <m:sSubPr>
                    <m:ctrlPr>
                      <w:rPr>
                        <w:rFonts w:ascii="Cambria Math" w:hAnsi="Cambria Math" w:cs="Times New Roman"/>
                        <w:sz w:val="24"/>
                        <w:szCs w:val="24"/>
                        <w:lang w:eastAsia="en-US"/>
                      </w:rPr>
                    </m:ctrlPr>
                  </m:sSubPr>
                  <m:e>
                    <m:r>
                      <m:rPr>
                        <m:sty m:val="p"/>
                      </m:rPr>
                      <w:rPr>
                        <w:rFonts w:ascii="Cambria Math" w:hAnsi="Cambria Math" w:cs="Times New Roman"/>
                        <w:sz w:val="24"/>
                        <w:szCs w:val="24"/>
                        <w:lang w:eastAsia="en-US"/>
                      </w:rPr>
                      <m:t>f</m:t>
                    </m:r>
                  </m:e>
                  <m:sub>
                    <m:r>
                      <m:rPr>
                        <m:sty m:val="p"/>
                      </m:rPr>
                      <w:rPr>
                        <w:rFonts w:ascii="Cambria Math" w:hAnsi="Cambria Math" w:cs="Times New Roman"/>
                        <w:sz w:val="24"/>
                        <w:szCs w:val="24"/>
                        <w:lang w:eastAsia="en-US"/>
                      </w:rPr>
                      <m:t>c</m:t>
                    </m:r>
                  </m:sub>
                </m:sSub>
                <m:r>
                  <m:rPr>
                    <m:sty m:val="p"/>
                  </m:rPr>
                  <w:rPr>
                    <w:rFonts w:ascii="Cambria Math" w:hAnsi="Cambria Math" w:cs="Times New Roman"/>
                    <w:sz w:val="24"/>
                    <w:szCs w:val="24"/>
                    <w:lang w:eastAsia="en-US"/>
                  </w:rPr>
                  <m:t>'</m:t>
                </m:r>
              </m:e>
            </m:d>
          </m:e>
          <m:sup>
            <m:r>
              <m:rPr>
                <m:sty m:val="p"/>
              </m:rPr>
              <w:rPr>
                <w:rFonts w:ascii="Cambria Math" w:hAnsi="Cambria Math" w:cs="Times New Roman"/>
                <w:sz w:val="24"/>
                <w:szCs w:val="24"/>
                <w:lang w:eastAsia="en-US"/>
              </w:rPr>
              <m:t>0.5</m:t>
            </m:r>
          </m:sup>
        </m:sSup>
        <m:r>
          <m:rPr>
            <m:sty m:val="p"/>
          </m:rPr>
          <w:rPr>
            <w:rFonts w:ascii="Cambria Math" w:hAnsi="Cambria Math" w:cs="Times New Roman"/>
            <w:sz w:val="24"/>
            <w:szCs w:val="24"/>
            <w:lang w:eastAsia="en-US"/>
          </w:rPr>
          <m:t xml:space="preserve"> (</m:t>
        </m:r>
        <m:sSup>
          <m:sSupPr>
            <m:ctrlPr>
              <w:rPr>
                <w:rFonts w:ascii="Cambria Math" w:hAnsi="Cambria Math" w:cs="Times New Roman"/>
                <w:sz w:val="24"/>
                <w:szCs w:val="24"/>
                <w:lang w:eastAsia="en-US"/>
              </w:rPr>
            </m:ctrlPr>
          </m:sSupPr>
          <m:e>
            <m:r>
              <m:rPr>
                <m:sty m:val="p"/>
              </m:rPr>
              <w:rPr>
                <w:rFonts w:ascii="Cambria Math" w:hAnsi="Cambria Math" w:cs="Times New Roman"/>
                <w:sz w:val="24"/>
                <w:szCs w:val="24"/>
                <w:lang w:eastAsia="en-US"/>
              </w:rPr>
              <m:t>f</m:t>
            </m:r>
          </m:e>
          <m:sup>
            <m:r>
              <m:rPr>
                <m:sty m:val="p"/>
              </m:rPr>
              <w:rPr>
                <w:rFonts w:ascii="Cambria Math" w:hAnsi="Cambria Math" w:cs="Times New Roman"/>
                <w:sz w:val="24"/>
                <w:szCs w:val="24"/>
                <w:lang w:eastAsia="en-US"/>
              </w:rPr>
              <m:t>'</m:t>
            </m:r>
          </m:sup>
        </m:sSup>
        <m:r>
          <m:rPr>
            <m:sty m:val="p"/>
          </m:rPr>
          <w:rPr>
            <w:rFonts w:ascii="Cambria Math" w:hAnsi="Cambria Math" w:cs="Times New Roman"/>
            <w:sz w:val="24"/>
            <w:szCs w:val="24"/>
            <w:lang w:eastAsia="en-US"/>
          </w:rPr>
          <m:t>cen PSI)</m:t>
        </m:r>
      </m:oMath>
      <w:r w:rsidR="00D00F61">
        <w:rPr>
          <w:rFonts w:ascii="Times New Roman" w:hAnsi="Times New Roman" w:cs="Times New Roman"/>
          <w:sz w:val="24"/>
          <w:szCs w:val="24"/>
          <w:lang w:eastAsia="en-US"/>
        </w:rPr>
        <w:t xml:space="preserve">      </w:t>
      </w:r>
      <w:r w:rsidR="008163A9">
        <w:rPr>
          <w:rFonts w:ascii="Times New Roman" w:hAnsi="Times New Roman" w:cs="Times New Roman"/>
          <w:sz w:val="24"/>
          <w:szCs w:val="24"/>
          <w:lang w:eastAsia="en-US"/>
        </w:rPr>
        <w:tab/>
      </w:r>
      <w:r w:rsidR="008163A9">
        <w:rPr>
          <w:rFonts w:ascii="Times New Roman" w:hAnsi="Times New Roman" w:cs="Times New Roman"/>
          <w:sz w:val="24"/>
          <w:szCs w:val="24"/>
          <w:lang w:eastAsia="en-US"/>
        </w:rPr>
        <w:tab/>
      </w:r>
      <w:r w:rsidR="008163A9">
        <w:rPr>
          <w:rFonts w:ascii="Times New Roman" w:hAnsi="Times New Roman" w:cs="Times New Roman"/>
          <w:sz w:val="24"/>
          <w:szCs w:val="24"/>
          <w:lang w:eastAsia="en-US"/>
        </w:rPr>
        <w:tab/>
      </w:r>
      <w:r w:rsidR="008163A9">
        <w:rPr>
          <w:rFonts w:ascii="Times New Roman" w:hAnsi="Times New Roman" w:cs="Times New Roman"/>
          <w:sz w:val="24"/>
          <w:szCs w:val="24"/>
          <w:lang w:eastAsia="en-US"/>
        </w:rPr>
        <w:tab/>
      </w:r>
      <w:r w:rsidR="00D00F61">
        <w:rPr>
          <w:rFonts w:ascii="Times New Roman" w:hAnsi="Times New Roman" w:cs="Times New Roman"/>
          <w:sz w:val="24"/>
          <w:szCs w:val="24"/>
          <w:lang w:eastAsia="en-US"/>
        </w:rPr>
        <w:t>(2.2)</w:t>
      </w:r>
    </w:p>
    <w:p w:rsidR="00B37E4C" w:rsidRPr="0084456F" w:rsidRDefault="00B37E4C" w:rsidP="00B37E4C">
      <w:pPr>
        <w:spacing w:line="360" w:lineRule="auto"/>
        <w:jc w:val="both"/>
        <w:rPr>
          <w:rFonts w:ascii="Times New Roman" w:hAnsi="Times New Roman" w:cs="Times New Roman"/>
          <w:color w:val="000000" w:themeColor="text1"/>
          <w:sz w:val="24"/>
          <w:szCs w:val="24"/>
        </w:rPr>
      </w:pPr>
    </w:p>
    <w:p w:rsidR="00B37E4C" w:rsidRPr="0084456F" w:rsidRDefault="00B37E4C" w:rsidP="00B37E4C">
      <w:pPr>
        <w:pStyle w:val="Prrafodelista"/>
        <w:keepNext/>
        <w:numPr>
          <w:ilvl w:val="0"/>
          <w:numId w:val="45"/>
        </w:numPr>
        <w:spacing w:line="360" w:lineRule="auto"/>
        <w:ind w:left="567" w:hanging="567"/>
        <w:jc w:val="both"/>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MÓDULO DE ROTURA (</w:t>
      </w:r>
      <w:proofErr w:type="spellStart"/>
      <w:r w:rsidRPr="0084456F">
        <w:rPr>
          <w:rFonts w:ascii="Times New Roman" w:hAnsi="Times New Roman" w:cs="Times New Roman"/>
          <w:b/>
          <w:color w:val="000000" w:themeColor="text1"/>
          <w:sz w:val="24"/>
          <w:szCs w:val="24"/>
        </w:rPr>
        <w:t>S´c</w:t>
      </w:r>
      <w:proofErr w:type="spellEnd"/>
      <w:r w:rsidRPr="0084456F">
        <w:rPr>
          <w:rFonts w:ascii="Times New Roman" w:hAnsi="Times New Roman" w:cs="Times New Roman"/>
          <w:b/>
          <w:color w:val="000000" w:themeColor="text1"/>
          <w:sz w:val="24"/>
          <w:szCs w:val="24"/>
        </w:rPr>
        <w:t>)</w:t>
      </w:r>
    </w:p>
    <w:p w:rsidR="00B37E4C" w:rsidRPr="0084456F" w:rsidRDefault="00B37E4C" w:rsidP="00B37E4C">
      <w:pPr>
        <w:keepLines/>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Es una propiedad del concreto que influye notablemente en el diseño de p</w:t>
      </w:r>
      <w:r w:rsidR="00E86C60">
        <w:rPr>
          <w:rFonts w:ascii="Times New Roman" w:hAnsi="Times New Roman" w:cs="Times New Roman"/>
          <w:color w:val="000000" w:themeColor="text1"/>
          <w:sz w:val="24"/>
          <w:szCs w:val="24"/>
        </w:rPr>
        <w:t xml:space="preserve">avimentos rígidos de concreto. </w:t>
      </w:r>
      <w:r w:rsidRPr="0084456F">
        <w:rPr>
          <w:rFonts w:ascii="Times New Roman" w:hAnsi="Times New Roman" w:cs="Times New Roman"/>
          <w:color w:val="000000" w:themeColor="text1"/>
          <w:sz w:val="24"/>
          <w:szCs w:val="24"/>
        </w:rPr>
        <w:t>Debido a que los pavimentos de concreto trabajan principalmente a flexión, es recomendable que su especificación de resistencia sea acorde con ello, por eso el diseño considera la resistencia del concreto trabajando a flexión, que se le conoce como resistencia a la flexión por tensión (</w:t>
      </w:r>
      <w:proofErr w:type="spellStart"/>
      <w:r w:rsidRPr="0084456F">
        <w:rPr>
          <w:rFonts w:ascii="Times New Roman" w:hAnsi="Times New Roman" w:cs="Times New Roman"/>
          <w:color w:val="000000" w:themeColor="text1"/>
          <w:sz w:val="24"/>
          <w:szCs w:val="24"/>
        </w:rPr>
        <w:t>S´c</w:t>
      </w:r>
      <w:proofErr w:type="spellEnd"/>
      <w:r w:rsidRPr="0084456F">
        <w:rPr>
          <w:rFonts w:ascii="Times New Roman" w:hAnsi="Times New Roman" w:cs="Times New Roman"/>
          <w:color w:val="000000" w:themeColor="text1"/>
          <w:sz w:val="24"/>
          <w:szCs w:val="24"/>
        </w:rPr>
        <w:t>) o módulo de ruptura (MR) normalmente especificada a los 28 días.</w:t>
      </w:r>
    </w:p>
    <w:p w:rsidR="00B37E4C" w:rsidRPr="0084456F" w:rsidRDefault="00C233AB" w:rsidP="008163A9">
      <w:pPr>
        <w:spacing w:line="360" w:lineRule="auto"/>
        <w:ind w:left="2127" w:firstLine="709"/>
        <w:jc w:val="center"/>
        <w:rPr>
          <w:rFonts w:ascii="Times New Roman" w:hAnsi="Times New Roman" w:cs="Times New Roman"/>
        </w:rPr>
      </w:pPr>
      <m:oMath>
        <m:sSub>
          <m:sSubPr>
            <m:ctrlPr>
              <w:rPr>
                <w:rFonts w:ascii="Cambria Math" w:hAnsi="Cambria Math" w:cs="Times New Roman"/>
                <w:sz w:val="24"/>
              </w:rPr>
            </m:ctrlPr>
          </m:sSubPr>
          <m:e>
            <m:r>
              <m:rPr>
                <m:sty m:val="p"/>
              </m:rPr>
              <w:rPr>
                <w:rFonts w:ascii="Cambria Math" w:hAnsi="Cambria Math" w:cs="Times New Roman"/>
                <w:sz w:val="24"/>
              </w:rPr>
              <m:t>f</m:t>
            </m:r>
          </m:e>
          <m:sub>
            <m:r>
              <m:rPr>
                <m:sty m:val="p"/>
              </m:rPr>
              <w:rPr>
                <w:rFonts w:ascii="Cambria Math" w:hAnsi="Cambria Math" w:cs="Times New Roman"/>
                <w:sz w:val="24"/>
              </w:rPr>
              <m:t>r</m:t>
            </m:r>
          </m:sub>
        </m:sSub>
        <m:r>
          <m:rPr>
            <m:sty m:val="p"/>
          </m:rPr>
          <w:rPr>
            <w:rFonts w:ascii="Cambria Math" w:hAnsi="Cambria Math" w:cs="Times New Roman"/>
            <w:sz w:val="24"/>
          </w:rPr>
          <m:t>=43.5</m:t>
        </m:r>
        <m:f>
          <m:fPr>
            <m:ctrlPr>
              <w:rPr>
                <w:rFonts w:ascii="Cambria Math" w:hAnsi="Cambria Math" w:cs="Times New Roman"/>
                <w:sz w:val="24"/>
              </w:rPr>
            </m:ctrlPr>
          </m:fPr>
          <m:num>
            <m:sSub>
              <m:sSubPr>
                <m:ctrlPr>
                  <w:rPr>
                    <w:rFonts w:ascii="Cambria Math" w:hAnsi="Cambria Math" w:cs="Times New Roman"/>
                    <w:sz w:val="24"/>
                  </w:rPr>
                </m:ctrlPr>
              </m:sSubPr>
              <m:e>
                <m:r>
                  <m:rPr>
                    <m:sty m:val="p"/>
                  </m:rPr>
                  <w:rPr>
                    <w:rFonts w:ascii="Cambria Math" w:hAnsi="Cambria Math" w:cs="Times New Roman"/>
                    <w:sz w:val="24"/>
                  </w:rPr>
                  <m:t>E</m:t>
                </m:r>
              </m:e>
              <m:sub>
                <m:r>
                  <m:rPr>
                    <m:sty m:val="p"/>
                  </m:rPr>
                  <w:rPr>
                    <w:rFonts w:ascii="Cambria Math" w:hAnsi="Cambria Math" w:cs="Times New Roman"/>
                    <w:sz w:val="24"/>
                  </w:rPr>
                  <m:t>c</m:t>
                </m:r>
              </m:sub>
            </m:sSub>
          </m:num>
          <m:den>
            <m:sSup>
              <m:sSupPr>
                <m:ctrlPr>
                  <w:rPr>
                    <w:rFonts w:ascii="Cambria Math" w:hAnsi="Cambria Math" w:cs="Times New Roman"/>
                    <w:sz w:val="24"/>
                  </w:rPr>
                </m:ctrlPr>
              </m:sSupPr>
              <m:e>
                <m:r>
                  <m:rPr>
                    <m:sty m:val="p"/>
                  </m:rPr>
                  <w:rPr>
                    <w:rFonts w:ascii="Cambria Math" w:hAnsi="Cambria Math" w:cs="Times New Roman"/>
                    <w:sz w:val="24"/>
                  </w:rPr>
                  <m:t>10</m:t>
                </m:r>
              </m:e>
              <m:sup>
                <m:r>
                  <m:rPr>
                    <m:sty m:val="p"/>
                  </m:rPr>
                  <w:rPr>
                    <w:rFonts w:ascii="Cambria Math" w:hAnsi="Cambria Math" w:cs="Times New Roman"/>
                    <w:sz w:val="24"/>
                  </w:rPr>
                  <m:t>6</m:t>
                </m:r>
              </m:sup>
            </m:sSup>
          </m:den>
        </m:f>
        <m:r>
          <m:rPr>
            <m:sty m:val="p"/>
          </m:rPr>
          <w:rPr>
            <w:rFonts w:ascii="Cambria Math" w:hAnsi="Cambria Math" w:cs="Times New Roman"/>
            <w:sz w:val="24"/>
          </w:rPr>
          <m:t>+488.5</m:t>
        </m:r>
      </m:oMath>
      <w:r w:rsidR="002634EA">
        <w:rPr>
          <w:rFonts w:ascii="Times New Roman" w:hAnsi="Times New Roman" w:cs="Times New Roman"/>
          <w:sz w:val="24"/>
        </w:rPr>
        <w:t xml:space="preserve"> </w:t>
      </w:r>
      <w:r w:rsidR="008163A9">
        <w:rPr>
          <w:rFonts w:ascii="Times New Roman" w:hAnsi="Times New Roman" w:cs="Times New Roman"/>
          <w:sz w:val="24"/>
        </w:rPr>
        <w:tab/>
      </w:r>
      <w:r w:rsidR="008163A9">
        <w:rPr>
          <w:rFonts w:ascii="Times New Roman" w:hAnsi="Times New Roman" w:cs="Times New Roman"/>
          <w:sz w:val="24"/>
        </w:rPr>
        <w:tab/>
      </w:r>
      <w:r w:rsidR="008163A9">
        <w:rPr>
          <w:rFonts w:ascii="Times New Roman" w:hAnsi="Times New Roman" w:cs="Times New Roman"/>
          <w:sz w:val="24"/>
        </w:rPr>
        <w:tab/>
      </w:r>
      <w:r w:rsidR="008163A9">
        <w:rPr>
          <w:rFonts w:ascii="Times New Roman" w:hAnsi="Times New Roman" w:cs="Times New Roman"/>
          <w:sz w:val="24"/>
        </w:rPr>
        <w:tab/>
      </w:r>
      <w:r w:rsidR="002634EA">
        <w:rPr>
          <w:rFonts w:ascii="Times New Roman" w:hAnsi="Times New Roman" w:cs="Times New Roman"/>
          <w:sz w:val="24"/>
          <w:szCs w:val="24"/>
          <w:lang w:eastAsia="en-US"/>
        </w:rPr>
        <w:t>(2.3)</w:t>
      </w:r>
    </w:p>
    <w:p w:rsidR="00B37E4C" w:rsidRPr="0084456F" w:rsidRDefault="00B37E4C" w:rsidP="00B37E4C">
      <w:pPr>
        <w:spacing w:line="360" w:lineRule="auto"/>
        <w:jc w:val="both"/>
        <w:rPr>
          <w:rFonts w:ascii="Times New Roman" w:hAnsi="Times New Roman" w:cs="Times New Roman"/>
          <w:color w:val="000000" w:themeColor="text1"/>
          <w:sz w:val="24"/>
          <w:szCs w:val="24"/>
        </w:rPr>
      </w:pPr>
    </w:p>
    <w:p w:rsidR="00B37E4C" w:rsidRPr="0084456F" w:rsidRDefault="00B37E4C" w:rsidP="00B37E4C">
      <w:pPr>
        <w:pStyle w:val="Prrafodelista"/>
        <w:keepNext/>
        <w:numPr>
          <w:ilvl w:val="0"/>
          <w:numId w:val="45"/>
        </w:numPr>
        <w:spacing w:line="360" w:lineRule="auto"/>
        <w:ind w:left="567" w:hanging="567"/>
        <w:jc w:val="both"/>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MÓDULO DE REACCIÓN EFECTIVO DE LA SUBRASANTE (K)</w:t>
      </w:r>
    </w:p>
    <w:p w:rsidR="00B37E4C" w:rsidRPr="0084456F" w:rsidRDefault="00B37E4C" w:rsidP="00B37E4C">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El parámetro que caracteriza al tipo de subrasante es el módulo de reacción de la subrasante (K). Adicionalmente se contempla una mejora en el nivel de soporte de la subrasante con la colocación de capas intermedias granulares o tratadas, efecto que mejora las condiciones de apoyo y puede llegar a reducir el espesor calculado de concreto. Esta mejora se introduce con el módulo de reacción combinado (Kc). Las unidades de K son </w:t>
      </w:r>
      <w:proofErr w:type="spellStart"/>
      <w:r w:rsidRPr="0084456F">
        <w:rPr>
          <w:rFonts w:ascii="Times New Roman" w:hAnsi="Times New Roman" w:cs="Times New Roman"/>
          <w:color w:val="000000" w:themeColor="text1"/>
          <w:sz w:val="24"/>
          <w:szCs w:val="24"/>
        </w:rPr>
        <w:t>Mpa</w:t>
      </w:r>
      <w:proofErr w:type="spellEnd"/>
      <w:r w:rsidRPr="0084456F">
        <w:rPr>
          <w:rFonts w:ascii="Times New Roman" w:hAnsi="Times New Roman" w:cs="Times New Roman"/>
          <w:color w:val="000000" w:themeColor="text1"/>
          <w:sz w:val="24"/>
          <w:szCs w:val="24"/>
        </w:rPr>
        <w:t xml:space="preserve"> /m o Psi; para el efecto se presenta las siguientes fórmulas:</w:t>
      </w:r>
    </w:p>
    <w:p w:rsidR="00B37E4C" w:rsidRPr="0084456F" w:rsidRDefault="00B37E4C" w:rsidP="00B37E4C">
      <w:pPr>
        <w:spacing w:line="360" w:lineRule="auto"/>
        <w:jc w:val="both"/>
        <w:rPr>
          <w:rFonts w:ascii="Times New Roman" w:hAnsi="Times New Roman" w:cs="Times New Roman"/>
          <w:color w:val="000000" w:themeColor="text1"/>
          <w:sz w:val="24"/>
          <w:szCs w:val="24"/>
        </w:rPr>
      </w:pPr>
    </w:p>
    <w:p w:rsidR="00B37E4C" w:rsidRPr="0084456F" w:rsidRDefault="00B37E4C" w:rsidP="00B37E4C">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lastRenderedPageBreak/>
        <w:t>Si CBR &lt;= 10%, entonces: K = 2.55+52.5 LOG (CBR)</w:t>
      </w:r>
    </w:p>
    <w:p w:rsidR="00B37E4C" w:rsidRPr="0084456F" w:rsidRDefault="00B37E4C" w:rsidP="00B37E4C">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Si CBR &gt; 10, entonces: K = 46+9.08 (LOG (CBR</w:t>
      </w:r>
      <w:proofErr w:type="gramStart"/>
      <w:r w:rsidRPr="0084456F">
        <w:rPr>
          <w:rFonts w:ascii="Times New Roman" w:hAnsi="Times New Roman" w:cs="Times New Roman"/>
          <w:color w:val="000000" w:themeColor="text1"/>
          <w:sz w:val="24"/>
          <w:szCs w:val="24"/>
        </w:rPr>
        <w:t>))^</w:t>
      </w:r>
      <w:proofErr w:type="gramEnd"/>
      <w:r w:rsidRPr="0084456F">
        <w:rPr>
          <w:rFonts w:ascii="Times New Roman" w:hAnsi="Times New Roman" w:cs="Times New Roman"/>
          <w:color w:val="000000" w:themeColor="text1"/>
          <w:sz w:val="24"/>
          <w:szCs w:val="24"/>
        </w:rPr>
        <w:t>4.34</w:t>
      </w:r>
    </w:p>
    <w:p w:rsidR="008163A9" w:rsidRDefault="00B37E4C" w:rsidP="008163A9">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Módulo de reacción compuesto de la subrasante:</w:t>
      </w:r>
    </w:p>
    <w:p w:rsidR="00B37E4C" w:rsidRPr="0084456F" w:rsidRDefault="00C233AB" w:rsidP="008163A9">
      <w:pPr>
        <w:spacing w:line="360" w:lineRule="auto"/>
        <w:ind w:left="1418" w:firstLine="709"/>
        <w:jc w:val="center"/>
        <w:rPr>
          <w:rFonts w:ascii="Times New Roman"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K</m:t>
            </m:r>
          </m:e>
          <m:sub>
            <m:r>
              <m:rPr>
                <m:sty m:val="p"/>
              </m:rPr>
              <w:rPr>
                <w:rFonts w:ascii="Cambria Math" w:hAnsi="Cambria Math" w:cs="Times New Roman"/>
                <w:color w:val="000000" w:themeColor="text1"/>
                <w:sz w:val="24"/>
                <w:szCs w:val="24"/>
              </w:rPr>
              <m:t>c</m:t>
            </m:r>
          </m:sub>
        </m:sSub>
        <m:r>
          <m:rPr>
            <m:sty m:val="p"/>
          </m:rP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d>
              <m:dPr>
                <m:begChr m:val="["/>
                <m:endChr m:val="]"/>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1+</m:t>
                </m:r>
                <m:sSup>
                  <m:sSupPr>
                    <m:ctrlPr>
                      <w:rPr>
                        <w:rFonts w:ascii="Cambria Math" w:hAnsi="Cambria Math" w:cs="Times New Roman"/>
                        <w:color w:val="000000" w:themeColor="text1"/>
                        <w:sz w:val="24"/>
                        <w:szCs w:val="24"/>
                      </w:rPr>
                    </m:ctrlPr>
                  </m:sSupPr>
                  <m:e>
                    <m:d>
                      <m:dPr>
                        <m:ctrlPr>
                          <w:rPr>
                            <w:rFonts w:ascii="Cambria Math" w:hAnsi="Cambria Math" w:cs="Times New Roman"/>
                            <w:color w:val="000000" w:themeColor="text1"/>
                            <w:sz w:val="24"/>
                            <w:szCs w:val="24"/>
                          </w:rPr>
                        </m:ctrlPr>
                      </m:dPr>
                      <m:e>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h</m:t>
                            </m:r>
                          </m:num>
                          <m:den>
                            <m:r>
                              <m:rPr>
                                <m:sty m:val="p"/>
                              </m:rPr>
                              <w:rPr>
                                <w:rFonts w:ascii="Cambria Math" w:hAnsi="Cambria Math" w:cs="Times New Roman"/>
                                <w:color w:val="000000" w:themeColor="text1"/>
                                <w:sz w:val="24"/>
                                <w:szCs w:val="24"/>
                              </w:rPr>
                              <m:t>38</m:t>
                            </m:r>
                          </m:den>
                        </m:f>
                      </m:e>
                    </m:d>
                  </m:e>
                  <m:sup>
                    <m:r>
                      <m:rPr>
                        <m:sty m:val="p"/>
                      </m:rPr>
                      <w:rPr>
                        <w:rFonts w:ascii="Cambria Math" w:hAnsi="Cambria Math" w:cs="Times New Roman"/>
                        <w:color w:val="000000" w:themeColor="text1"/>
                        <w:sz w:val="24"/>
                        <w:szCs w:val="24"/>
                      </w:rPr>
                      <m:t>2</m:t>
                    </m:r>
                  </m:sup>
                </m:sSup>
                <m:r>
                  <m:rPr>
                    <m:sty m:val="p"/>
                  </m:rPr>
                  <w:rPr>
                    <w:rFonts w:ascii="Cambria Math" w:hAnsi="Cambria Math" w:cs="Times New Roman"/>
                    <w:color w:val="000000" w:themeColor="text1"/>
                    <w:sz w:val="24"/>
                    <w:szCs w:val="24"/>
                  </w:rPr>
                  <m:t>x</m:t>
                </m:r>
                <m:sSup>
                  <m:sSupPr>
                    <m:ctrlPr>
                      <w:rPr>
                        <w:rFonts w:ascii="Cambria Math" w:hAnsi="Cambria Math" w:cs="Times New Roman"/>
                        <w:color w:val="000000" w:themeColor="text1"/>
                        <w:sz w:val="24"/>
                        <w:szCs w:val="24"/>
                      </w:rPr>
                    </m:ctrlPr>
                  </m:sSupPr>
                  <m:e>
                    <m:d>
                      <m:dPr>
                        <m:ctrlPr>
                          <w:rPr>
                            <w:rFonts w:ascii="Cambria Math" w:hAnsi="Cambria Math" w:cs="Times New Roman"/>
                            <w:color w:val="000000" w:themeColor="text1"/>
                            <w:sz w:val="24"/>
                            <w:szCs w:val="24"/>
                          </w:rPr>
                        </m:ctrlPr>
                      </m:dPr>
                      <m:e>
                        <m:f>
                          <m:fPr>
                            <m:ctrlPr>
                              <w:rPr>
                                <w:rFonts w:ascii="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K</m:t>
                                </m:r>
                              </m:e>
                              <m:sub>
                                <m:r>
                                  <m:rPr>
                                    <m:sty m:val="p"/>
                                  </m:rPr>
                                  <w:rPr>
                                    <w:rFonts w:ascii="Cambria Math" w:hAnsi="Cambria Math" w:cs="Times New Roman"/>
                                    <w:color w:val="000000" w:themeColor="text1"/>
                                    <w:sz w:val="24"/>
                                    <w:szCs w:val="24"/>
                                  </w:rPr>
                                  <m:t>1</m:t>
                                </m:r>
                              </m:sub>
                            </m:sSub>
                          </m:num>
                          <m:den>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K</m:t>
                                </m:r>
                              </m:e>
                              <m:sub>
                                <m:r>
                                  <m:rPr>
                                    <m:sty m:val="p"/>
                                  </m:rPr>
                                  <w:rPr>
                                    <w:rFonts w:ascii="Cambria Math" w:hAnsi="Cambria Math" w:cs="Times New Roman"/>
                                    <w:color w:val="000000" w:themeColor="text1"/>
                                    <w:sz w:val="24"/>
                                    <w:szCs w:val="24"/>
                                  </w:rPr>
                                  <m:t>0</m:t>
                                </m:r>
                              </m:sub>
                            </m:sSub>
                          </m:den>
                        </m:f>
                      </m:e>
                    </m:d>
                  </m:e>
                  <m:sup>
                    <m:f>
                      <m:fPr>
                        <m:type m:val="lin"/>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2</m:t>
                        </m:r>
                      </m:num>
                      <m:den>
                        <m:r>
                          <m:rPr>
                            <m:sty m:val="p"/>
                          </m:rPr>
                          <w:rPr>
                            <w:rFonts w:ascii="Cambria Math" w:hAnsi="Cambria Math" w:cs="Times New Roman"/>
                            <w:color w:val="000000" w:themeColor="text1"/>
                            <w:sz w:val="24"/>
                            <w:szCs w:val="24"/>
                          </w:rPr>
                          <m:t>3</m:t>
                        </m:r>
                      </m:den>
                    </m:f>
                  </m:sup>
                </m:sSup>
              </m:e>
            </m:d>
          </m:e>
          <m:sup>
            <m:r>
              <m:rPr>
                <m:sty m:val="p"/>
              </m:rPr>
              <w:rPr>
                <w:rFonts w:ascii="Cambria Math" w:hAnsi="Cambria Math" w:cs="Times New Roman"/>
                <w:color w:val="000000" w:themeColor="text1"/>
                <w:sz w:val="24"/>
                <w:szCs w:val="24"/>
              </w:rPr>
              <m:t>0.5</m:t>
            </m:r>
          </m:sup>
        </m:sSup>
        <m:r>
          <m:rPr>
            <m:sty m:val="p"/>
          </m:rPr>
          <w:rPr>
            <w:rFonts w:ascii="Cambria Math" w:hAnsi="Cambria Math" w:cs="Times New Roman"/>
            <w:color w:val="000000" w:themeColor="text1"/>
            <w:sz w:val="24"/>
            <w:szCs w:val="24"/>
          </w:rPr>
          <m:t>x</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 xml:space="preserve"> K</m:t>
            </m:r>
          </m:e>
          <m:sub>
            <m:r>
              <m:rPr>
                <m:sty m:val="p"/>
              </m:rPr>
              <w:rPr>
                <w:rFonts w:ascii="Cambria Math" w:hAnsi="Cambria Math" w:cs="Times New Roman"/>
                <w:color w:val="000000" w:themeColor="text1"/>
                <w:sz w:val="24"/>
                <w:szCs w:val="24"/>
              </w:rPr>
              <m:t>0</m:t>
            </m:r>
          </m:sub>
        </m:sSub>
      </m:oMath>
      <w:r w:rsidR="002634EA">
        <w:rPr>
          <w:rFonts w:ascii="Times New Roman" w:hAnsi="Times New Roman" w:cs="Times New Roman"/>
          <w:color w:val="000000" w:themeColor="text1"/>
          <w:sz w:val="24"/>
          <w:szCs w:val="24"/>
        </w:rPr>
        <w:t xml:space="preserve">         </w:t>
      </w:r>
      <w:r w:rsidR="008163A9">
        <w:rPr>
          <w:rFonts w:ascii="Times New Roman" w:hAnsi="Times New Roman" w:cs="Times New Roman"/>
          <w:color w:val="000000" w:themeColor="text1"/>
          <w:sz w:val="24"/>
          <w:szCs w:val="24"/>
        </w:rPr>
        <w:tab/>
      </w:r>
      <w:r w:rsidR="008163A9">
        <w:rPr>
          <w:rFonts w:ascii="Times New Roman" w:hAnsi="Times New Roman" w:cs="Times New Roman"/>
          <w:color w:val="000000" w:themeColor="text1"/>
          <w:sz w:val="24"/>
          <w:szCs w:val="24"/>
        </w:rPr>
        <w:tab/>
      </w:r>
      <w:r w:rsidR="002634EA">
        <w:rPr>
          <w:rFonts w:ascii="Times New Roman" w:hAnsi="Times New Roman" w:cs="Times New Roman"/>
          <w:color w:val="000000" w:themeColor="text1"/>
          <w:sz w:val="24"/>
          <w:szCs w:val="24"/>
        </w:rPr>
        <w:t xml:space="preserve">          </w:t>
      </w:r>
      <w:r w:rsidR="002634EA">
        <w:rPr>
          <w:rFonts w:ascii="Times New Roman" w:hAnsi="Times New Roman" w:cs="Times New Roman"/>
          <w:sz w:val="24"/>
          <w:szCs w:val="24"/>
          <w:lang w:eastAsia="en-US"/>
        </w:rPr>
        <w:t>(2.4)</w:t>
      </w:r>
    </w:p>
    <w:p w:rsidR="00B37E4C" w:rsidRPr="0084456F" w:rsidRDefault="00B37E4C" w:rsidP="00B37E4C">
      <w:pPr>
        <w:spacing w:line="360" w:lineRule="auto"/>
        <w:jc w:val="both"/>
        <w:rPr>
          <w:rFonts w:ascii="Times New Roman" w:hAnsi="Times New Roman" w:cs="Times New Roman"/>
          <w:color w:val="000000" w:themeColor="text1"/>
          <w:sz w:val="24"/>
          <w:szCs w:val="24"/>
        </w:rPr>
      </w:pPr>
    </w:p>
    <w:p w:rsidR="00B37E4C" w:rsidRDefault="00061F26" w:rsidP="00B37E4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Donde:</w:t>
      </w:r>
    </w:p>
    <w:p w:rsidR="00061F26" w:rsidRDefault="00061F26" w:rsidP="00B37E4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w:t>
      </w:r>
      <w:r w:rsidRPr="00061F26">
        <w:rPr>
          <w:rFonts w:ascii="Times New Roman" w:hAnsi="Times New Roman" w:cs="Times New Roman"/>
          <w:color w:val="000000" w:themeColor="text1"/>
          <w:sz w:val="24"/>
          <w:szCs w:val="24"/>
          <w:vertAlign w:val="subscript"/>
        </w:rPr>
        <w:t>c</w:t>
      </w:r>
      <w:r>
        <w:rPr>
          <w:rFonts w:ascii="Times New Roman" w:hAnsi="Times New Roman" w:cs="Times New Roman"/>
          <w:color w:val="000000" w:themeColor="text1"/>
          <w:sz w:val="24"/>
          <w:szCs w:val="24"/>
        </w:rPr>
        <w:t xml:space="preserve"> = </w:t>
      </w:r>
      <w:r w:rsidRPr="00061F26">
        <w:rPr>
          <w:rFonts w:ascii="Times New Roman" w:hAnsi="Times New Roman" w:cs="Times New Roman"/>
          <w:color w:val="000000" w:themeColor="text1"/>
          <w:sz w:val="24"/>
          <w:szCs w:val="24"/>
        </w:rPr>
        <w:t>Módulo de reacción combinado o equivalente (Kg/cm</w:t>
      </w:r>
      <w:r w:rsidRPr="00061F26">
        <w:rPr>
          <w:rFonts w:ascii="Times New Roman" w:hAnsi="Times New Roman" w:cs="Times New Roman"/>
          <w:color w:val="000000" w:themeColor="text1"/>
          <w:sz w:val="24"/>
          <w:szCs w:val="24"/>
          <w:vertAlign w:val="superscript"/>
        </w:rPr>
        <w:t>3</w:t>
      </w:r>
      <w:r w:rsidRPr="00061F2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rsidR="00061F26" w:rsidRDefault="00061F26" w:rsidP="00B37E4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 = </w:t>
      </w:r>
      <w:r w:rsidRPr="00061F26">
        <w:rPr>
          <w:rFonts w:ascii="Times New Roman" w:hAnsi="Times New Roman" w:cs="Times New Roman"/>
          <w:color w:val="000000" w:themeColor="text1"/>
          <w:sz w:val="24"/>
          <w:szCs w:val="24"/>
        </w:rPr>
        <w:t>Espesor de la capa granular en cm</w:t>
      </w:r>
      <w:r>
        <w:rPr>
          <w:rFonts w:ascii="Times New Roman" w:hAnsi="Times New Roman" w:cs="Times New Roman"/>
          <w:color w:val="000000" w:themeColor="text1"/>
          <w:sz w:val="24"/>
          <w:szCs w:val="24"/>
        </w:rPr>
        <w:t>.</w:t>
      </w:r>
    </w:p>
    <w:p w:rsidR="00061F26" w:rsidRDefault="00061F26" w:rsidP="00B37E4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w:t>
      </w:r>
      <w:r w:rsidRPr="00061F26">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xml:space="preserve"> = </w:t>
      </w:r>
      <w:r w:rsidRPr="00061F26">
        <w:rPr>
          <w:rFonts w:ascii="Times New Roman" w:hAnsi="Times New Roman" w:cs="Times New Roman"/>
          <w:color w:val="000000" w:themeColor="text1"/>
          <w:sz w:val="24"/>
          <w:szCs w:val="24"/>
        </w:rPr>
        <w:t>Módulo de reacción del relleno estructural - capa granular (Kg/cm</w:t>
      </w:r>
      <w:r w:rsidRPr="00061F26">
        <w:rPr>
          <w:rFonts w:ascii="Times New Roman" w:hAnsi="Times New Roman" w:cs="Times New Roman"/>
          <w:color w:val="000000" w:themeColor="text1"/>
          <w:sz w:val="24"/>
          <w:szCs w:val="24"/>
          <w:vertAlign w:val="superscript"/>
        </w:rPr>
        <w:t>3</w:t>
      </w:r>
      <w:r w:rsidRPr="00061F2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rsidR="00061F26" w:rsidRDefault="00061F26" w:rsidP="00B37E4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w:t>
      </w:r>
      <w:r w:rsidRPr="00061F26">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rPr>
        <w:t xml:space="preserve"> = </w:t>
      </w:r>
      <w:r w:rsidRPr="00061F26">
        <w:rPr>
          <w:rFonts w:ascii="Times New Roman" w:hAnsi="Times New Roman" w:cs="Times New Roman"/>
          <w:color w:val="000000" w:themeColor="text1"/>
          <w:sz w:val="24"/>
          <w:szCs w:val="24"/>
        </w:rPr>
        <w:t>Módulo de reacción del terreno natural (Kg/cm</w:t>
      </w:r>
      <w:r w:rsidRPr="00061F26">
        <w:rPr>
          <w:rFonts w:ascii="Times New Roman" w:hAnsi="Times New Roman" w:cs="Times New Roman"/>
          <w:color w:val="000000" w:themeColor="text1"/>
          <w:sz w:val="24"/>
          <w:szCs w:val="24"/>
          <w:vertAlign w:val="superscript"/>
        </w:rPr>
        <w:t>3</w:t>
      </w:r>
      <w:r w:rsidRPr="00061F2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rsidR="00061F26" w:rsidRDefault="00061F26" w:rsidP="00B37E4C">
      <w:pPr>
        <w:spacing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fm</w:t>
      </w:r>
      <w:proofErr w:type="spellEnd"/>
      <w:r>
        <w:rPr>
          <w:rFonts w:ascii="Times New Roman" w:hAnsi="Times New Roman" w:cs="Times New Roman"/>
          <w:color w:val="000000" w:themeColor="text1"/>
          <w:sz w:val="24"/>
          <w:szCs w:val="24"/>
        </w:rPr>
        <w:t xml:space="preserve"> = </w:t>
      </w:r>
      <w:r w:rsidRPr="00061F26">
        <w:rPr>
          <w:rFonts w:ascii="Times New Roman" w:hAnsi="Times New Roman" w:cs="Times New Roman"/>
          <w:color w:val="000000" w:themeColor="text1"/>
          <w:sz w:val="24"/>
          <w:szCs w:val="24"/>
        </w:rPr>
        <w:t>Factor de mejoramiento</w:t>
      </w:r>
      <w:r>
        <w:rPr>
          <w:rFonts w:ascii="Times New Roman" w:hAnsi="Times New Roman" w:cs="Times New Roman"/>
          <w:color w:val="000000" w:themeColor="text1"/>
          <w:sz w:val="24"/>
          <w:szCs w:val="24"/>
        </w:rPr>
        <w:t>.</w:t>
      </w:r>
    </w:p>
    <w:p w:rsidR="00061F26" w:rsidRPr="0084456F" w:rsidRDefault="00061F26" w:rsidP="00B37E4C">
      <w:pPr>
        <w:spacing w:line="360" w:lineRule="auto"/>
        <w:jc w:val="both"/>
        <w:rPr>
          <w:rFonts w:ascii="Times New Roman" w:hAnsi="Times New Roman" w:cs="Times New Roman"/>
          <w:color w:val="000000" w:themeColor="text1"/>
          <w:sz w:val="24"/>
          <w:szCs w:val="24"/>
        </w:rPr>
      </w:pPr>
    </w:p>
    <w:p w:rsidR="00B37E4C" w:rsidRPr="0084456F" w:rsidRDefault="00B37E4C" w:rsidP="00B37E4C">
      <w:pPr>
        <w:pStyle w:val="Prrafodelista"/>
        <w:keepNext/>
        <w:numPr>
          <w:ilvl w:val="0"/>
          <w:numId w:val="45"/>
        </w:numPr>
        <w:spacing w:line="360" w:lineRule="auto"/>
        <w:ind w:left="567" w:hanging="567"/>
        <w:jc w:val="both"/>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TRANSFERENCIA DE CARGA (J)</w:t>
      </w:r>
    </w:p>
    <w:p w:rsidR="00B37E4C" w:rsidRPr="0084456F" w:rsidRDefault="00B37E4C" w:rsidP="00B37E4C">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El concepto de transferencia de cargas en las juntas transversales se refiere a la capacidad de una losa de transferir una parte de su carga a la losa vecina. De este modo, una junta con el 100% de transferencia de carga será aquella que transfiera la mitad de su carga a la losa vecina, reduciendo por tanto sus tensiones de borde según se muestra en la figura</w:t>
      </w:r>
      <w:r w:rsidR="00FC6989">
        <w:rPr>
          <w:rFonts w:ascii="Times New Roman" w:hAnsi="Times New Roman" w:cs="Times New Roman"/>
          <w:color w:val="000000" w:themeColor="text1"/>
          <w:sz w:val="24"/>
          <w:szCs w:val="24"/>
        </w:rPr>
        <w:t>:</w:t>
      </w:r>
    </w:p>
    <w:p w:rsidR="00672215" w:rsidRDefault="00672215" w:rsidP="00B37E4C">
      <w:pPr>
        <w:spacing w:line="360" w:lineRule="auto"/>
        <w:jc w:val="center"/>
        <w:rPr>
          <w:rFonts w:ascii="Times New Roman" w:eastAsiaTheme="majorEastAsia" w:hAnsi="Times New Roman" w:cs="Times New Roman"/>
          <w:b/>
          <w:color w:val="000000" w:themeColor="text1"/>
          <w:sz w:val="24"/>
          <w:szCs w:val="24"/>
        </w:rPr>
      </w:pPr>
    </w:p>
    <w:p w:rsidR="00B37E4C" w:rsidRPr="00FE5717" w:rsidRDefault="00B37E4C" w:rsidP="00053A65">
      <w:pPr>
        <w:spacing w:line="360" w:lineRule="auto"/>
        <w:rPr>
          <w:rFonts w:ascii="Times New Roman" w:hAnsi="Times New Roman" w:cs="Times New Roman"/>
          <w:color w:val="000000" w:themeColor="text1"/>
          <w:sz w:val="24"/>
          <w:szCs w:val="24"/>
        </w:rPr>
      </w:pPr>
      <w:bookmarkStart w:id="40" w:name="_Toc524284098"/>
      <w:r w:rsidRPr="00FE5717">
        <w:rPr>
          <w:rFonts w:ascii="Times New Roman" w:eastAsiaTheme="majorEastAsia" w:hAnsi="Times New Roman" w:cs="Times New Roman"/>
          <w:b/>
          <w:color w:val="000000" w:themeColor="text1"/>
          <w:sz w:val="24"/>
          <w:szCs w:val="24"/>
        </w:rPr>
        <w:t>Figura N°</w:t>
      </w:r>
      <w:r w:rsidR="00672215">
        <w:rPr>
          <w:rFonts w:ascii="Times New Roman" w:eastAsiaTheme="majorEastAsia" w:hAnsi="Times New Roman" w:cs="Times New Roman"/>
          <w:b/>
          <w:color w:val="000000" w:themeColor="text1"/>
          <w:sz w:val="24"/>
          <w:szCs w:val="24"/>
        </w:rPr>
        <w:t xml:space="preserve"> </w:t>
      </w:r>
      <w:r w:rsidRPr="00FE5717">
        <w:rPr>
          <w:rFonts w:ascii="Times New Roman" w:eastAsiaTheme="majorEastAsia" w:hAnsi="Times New Roman" w:cs="Times New Roman"/>
          <w:b/>
          <w:i/>
          <w:iCs/>
          <w:color w:val="000000" w:themeColor="text1"/>
          <w:sz w:val="24"/>
          <w:szCs w:val="24"/>
        </w:rPr>
        <w:fldChar w:fldCharType="begin"/>
      </w:r>
      <w:r w:rsidRPr="00FE5717">
        <w:rPr>
          <w:rFonts w:ascii="Times New Roman" w:eastAsiaTheme="majorEastAsia" w:hAnsi="Times New Roman" w:cs="Times New Roman"/>
          <w:b/>
          <w:color w:val="000000" w:themeColor="text1"/>
          <w:sz w:val="24"/>
          <w:szCs w:val="24"/>
        </w:rPr>
        <w:instrText xml:space="preserve"> SEQ Figura_N° \* ARABIC </w:instrText>
      </w:r>
      <w:r w:rsidRPr="00FE5717">
        <w:rPr>
          <w:rFonts w:ascii="Times New Roman" w:eastAsiaTheme="majorEastAsia" w:hAnsi="Times New Roman" w:cs="Times New Roman"/>
          <w:b/>
          <w:i/>
          <w:iCs/>
          <w:color w:val="000000" w:themeColor="text1"/>
          <w:sz w:val="24"/>
          <w:szCs w:val="24"/>
        </w:rPr>
        <w:fldChar w:fldCharType="separate"/>
      </w:r>
      <w:r w:rsidR="00605626">
        <w:rPr>
          <w:rFonts w:ascii="Times New Roman" w:eastAsiaTheme="majorEastAsia" w:hAnsi="Times New Roman" w:cs="Times New Roman"/>
          <w:b/>
          <w:noProof/>
          <w:color w:val="000000" w:themeColor="text1"/>
          <w:sz w:val="24"/>
          <w:szCs w:val="24"/>
        </w:rPr>
        <w:t>11</w:t>
      </w:r>
      <w:r w:rsidRPr="00FE5717">
        <w:rPr>
          <w:rFonts w:ascii="Times New Roman" w:eastAsiaTheme="majorEastAsia" w:hAnsi="Times New Roman" w:cs="Times New Roman"/>
          <w:b/>
          <w:i/>
          <w:iCs/>
          <w:color w:val="000000" w:themeColor="text1"/>
          <w:sz w:val="24"/>
          <w:szCs w:val="24"/>
        </w:rPr>
        <w:fldChar w:fldCharType="end"/>
      </w:r>
      <w:r w:rsidRPr="00FE5717">
        <w:rPr>
          <w:rFonts w:ascii="Times New Roman" w:hAnsi="Times New Roman" w:cs="Times New Roman"/>
          <w:b/>
          <w:color w:val="000000" w:themeColor="text1"/>
          <w:sz w:val="24"/>
          <w:szCs w:val="24"/>
        </w:rPr>
        <w:t>:</w:t>
      </w:r>
      <w:r w:rsidRPr="00FE5717">
        <w:rPr>
          <w:rFonts w:ascii="Times New Roman" w:hAnsi="Times New Roman" w:cs="Times New Roman"/>
          <w:color w:val="000000" w:themeColor="text1"/>
          <w:sz w:val="24"/>
          <w:szCs w:val="24"/>
        </w:rPr>
        <w:t xml:space="preserve"> Transferencia de carga</w:t>
      </w:r>
      <w:bookmarkEnd w:id="40"/>
    </w:p>
    <w:p w:rsidR="00053A65" w:rsidRDefault="00B37E4C" w:rsidP="001E0439">
      <w:pPr>
        <w:spacing w:line="360" w:lineRule="auto"/>
        <w:rPr>
          <w:rFonts w:ascii="Times New Roman" w:hAnsi="Times New Roman" w:cs="Times New Roman"/>
          <w:sz w:val="24"/>
          <w:szCs w:val="24"/>
          <w:lang w:eastAsia="en-US"/>
        </w:rPr>
      </w:pPr>
      <w:r w:rsidRPr="00FE5717">
        <w:rPr>
          <w:rFonts w:ascii="Times New Roman" w:hAnsi="Times New Roman" w:cs="Times New Roman"/>
          <w:noProof/>
          <w:sz w:val="24"/>
          <w:szCs w:val="24"/>
        </w:rPr>
        <w:drawing>
          <wp:inline distT="0" distB="0" distL="0" distR="0" wp14:anchorId="19D9EED0" wp14:editId="58AB53B0">
            <wp:extent cx="4486275" cy="1028700"/>
            <wp:effectExtent l="76200" t="76200" r="142875" b="133350"/>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2195"/>
                    <a:stretch/>
                  </pic:blipFill>
                  <pic:spPr bwMode="auto">
                    <a:xfrm>
                      <a:off x="0" y="0"/>
                      <a:ext cx="4486275" cy="10287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37E4C" w:rsidRPr="00053A65" w:rsidRDefault="00B37E4C" w:rsidP="00053A65">
      <w:pPr>
        <w:spacing w:line="360" w:lineRule="auto"/>
        <w:ind w:left="-142" w:firstLine="142"/>
        <w:rPr>
          <w:rFonts w:ascii="Times New Roman" w:hAnsi="Times New Roman" w:cs="Times New Roman"/>
          <w:sz w:val="24"/>
          <w:szCs w:val="24"/>
          <w:lang w:eastAsia="en-US"/>
        </w:rPr>
      </w:pPr>
      <w:r w:rsidRPr="00FE5717">
        <w:rPr>
          <w:rFonts w:ascii="Times New Roman" w:hAnsi="Times New Roman" w:cs="Times New Roman"/>
          <w:b/>
          <w:color w:val="000000" w:themeColor="text1"/>
          <w:sz w:val="24"/>
          <w:szCs w:val="24"/>
        </w:rPr>
        <w:t>Fuente:</w:t>
      </w:r>
      <w:r w:rsidRPr="00FE5717">
        <w:rPr>
          <w:rFonts w:ascii="Times New Roman" w:hAnsi="Times New Roman" w:cs="Times New Roman"/>
          <w:color w:val="000000" w:themeColor="text1"/>
          <w:sz w:val="24"/>
          <w:szCs w:val="24"/>
        </w:rPr>
        <w:t xml:space="preserve"> </w:t>
      </w:r>
      <w:r w:rsidR="00F33230">
        <w:rPr>
          <w:rFonts w:ascii="Times New Roman" w:hAnsi="Times New Roman" w:cs="Times New Roman"/>
          <w:color w:val="000000" w:themeColor="text1"/>
          <w:sz w:val="24"/>
          <w:szCs w:val="24"/>
        </w:rPr>
        <w:t>Tomado de</w:t>
      </w:r>
      <w:r w:rsidR="005F42CB">
        <w:rPr>
          <w:rFonts w:ascii="Times New Roman" w:hAnsi="Times New Roman" w:cs="Times New Roman"/>
          <w:color w:val="000000" w:themeColor="text1"/>
          <w:sz w:val="24"/>
          <w:szCs w:val="24"/>
        </w:rPr>
        <w:t xml:space="preserve"> Diseño de pavimentos rígidos. 2008</w:t>
      </w:r>
      <w:r w:rsidR="001C5B68">
        <w:rPr>
          <w:rFonts w:ascii="Times New Roman" w:hAnsi="Times New Roman" w:cs="Times New Roman"/>
          <w:color w:val="000000" w:themeColor="text1"/>
          <w:sz w:val="24"/>
          <w:szCs w:val="24"/>
        </w:rPr>
        <w:t>.</w:t>
      </w:r>
    </w:p>
    <w:p w:rsidR="00B37E4C" w:rsidRPr="0084456F" w:rsidRDefault="00B37E4C" w:rsidP="00B37E4C">
      <w:pPr>
        <w:widowControl/>
        <w:spacing w:line="360" w:lineRule="auto"/>
        <w:ind w:firstLine="709"/>
        <w:rPr>
          <w:rFonts w:ascii="Times New Roman" w:hAnsi="Times New Roman" w:cs="Times New Roman"/>
          <w:color w:val="000000" w:themeColor="text1"/>
          <w:sz w:val="22"/>
          <w:szCs w:val="24"/>
        </w:rPr>
      </w:pPr>
    </w:p>
    <w:p w:rsidR="00B37E4C" w:rsidRPr="0084456F" w:rsidRDefault="00B37E4C" w:rsidP="00B37E4C">
      <w:pPr>
        <w:pStyle w:val="Prrafodelista"/>
        <w:keepNext/>
        <w:numPr>
          <w:ilvl w:val="0"/>
          <w:numId w:val="45"/>
        </w:numPr>
        <w:spacing w:line="360" w:lineRule="auto"/>
        <w:ind w:left="567" w:hanging="567"/>
        <w:jc w:val="both"/>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COEFICIENTE DE DRENAJE (Cd)</w:t>
      </w:r>
    </w:p>
    <w:p w:rsidR="00B37E4C" w:rsidRPr="0084456F" w:rsidRDefault="00B37E4C" w:rsidP="00B37E4C">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Un buen drenaje aumenta la capacidad portante de la subrasante (el módulo resiliente aumenta cuando baja el contenido de humedad), mejorando la calidad del camino y permitiendo el uso de capas más delgadas.</w:t>
      </w:r>
      <w:r w:rsidR="00FC6989">
        <w:rPr>
          <w:rFonts w:ascii="Times New Roman" w:hAnsi="Times New Roman" w:cs="Times New Roman"/>
          <w:color w:val="000000" w:themeColor="text1"/>
          <w:sz w:val="24"/>
          <w:szCs w:val="24"/>
        </w:rPr>
        <w:t xml:space="preserve"> </w:t>
      </w:r>
      <w:r w:rsidRPr="0084456F">
        <w:rPr>
          <w:rFonts w:ascii="Times New Roman" w:hAnsi="Times New Roman" w:cs="Times New Roman"/>
          <w:color w:val="000000" w:themeColor="text1"/>
          <w:sz w:val="24"/>
          <w:szCs w:val="24"/>
        </w:rPr>
        <w:t>Una vez caracterizado el material y su calidad de drenaje, se calcula el Cd correlacionándolo con el grado de exposición de la estructura a niveles de humedad próximos a la saturación</w:t>
      </w:r>
      <w:r w:rsidR="00FC6989">
        <w:rPr>
          <w:rFonts w:ascii="Times New Roman" w:hAnsi="Times New Roman" w:cs="Times New Roman"/>
          <w:color w:val="000000" w:themeColor="text1"/>
          <w:sz w:val="24"/>
          <w:szCs w:val="24"/>
        </w:rPr>
        <w:t>.</w:t>
      </w:r>
    </w:p>
    <w:p w:rsidR="00B37E4C" w:rsidRPr="0084456F" w:rsidRDefault="00B37E4C" w:rsidP="00B37E4C">
      <w:pPr>
        <w:pStyle w:val="Prrafodelista"/>
        <w:keepNext/>
        <w:numPr>
          <w:ilvl w:val="0"/>
          <w:numId w:val="45"/>
        </w:numPr>
        <w:spacing w:line="360" w:lineRule="auto"/>
        <w:ind w:left="567" w:hanging="567"/>
        <w:jc w:val="both"/>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lastRenderedPageBreak/>
        <w:t>BOMBEO</w:t>
      </w:r>
    </w:p>
    <w:p w:rsidR="00B37E4C" w:rsidRPr="0084456F" w:rsidRDefault="00B37E4C" w:rsidP="00B37E4C">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Pendiente transversal para permitir la caída de la lluvia de la calzada directamente hacia las cunetas a fin de reducir el peligro en la circulación vehicular y las posibilidades de infiltración.</w:t>
      </w:r>
    </w:p>
    <w:p w:rsidR="00B37E4C" w:rsidRPr="0084456F" w:rsidRDefault="00B37E4C" w:rsidP="00B37E4C">
      <w:pPr>
        <w:spacing w:line="360" w:lineRule="auto"/>
        <w:jc w:val="both"/>
        <w:rPr>
          <w:rFonts w:ascii="Times New Roman" w:hAnsi="Times New Roman" w:cs="Times New Roman"/>
          <w:color w:val="000000" w:themeColor="text1"/>
          <w:sz w:val="24"/>
          <w:szCs w:val="24"/>
        </w:rPr>
      </w:pPr>
    </w:p>
    <w:p w:rsidR="00B37E4C" w:rsidRDefault="00B37E4C" w:rsidP="00FC6989">
      <w:pPr>
        <w:pStyle w:val="Ttulo2"/>
        <w:numPr>
          <w:ilvl w:val="3"/>
          <w:numId w:val="60"/>
        </w:numPr>
        <w:tabs>
          <w:tab w:val="left" w:pos="709"/>
          <w:tab w:val="left" w:pos="851"/>
        </w:tabs>
        <w:spacing w:line="360" w:lineRule="auto"/>
        <w:ind w:hanging="1260"/>
        <w:rPr>
          <w:rFonts w:ascii="Times New Roman" w:hAnsi="Times New Roman" w:cs="Times New Roman"/>
          <w:b/>
          <w:bCs/>
          <w:color w:val="000000" w:themeColor="text1"/>
          <w:sz w:val="24"/>
          <w:szCs w:val="24"/>
        </w:rPr>
      </w:pPr>
      <w:bookmarkStart w:id="41" w:name="_Toc524189908"/>
      <w:r w:rsidRPr="0084456F">
        <w:rPr>
          <w:rFonts w:ascii="Times New Roman" w:hAnsi="Times New Roman" w:cs="Times New Roman"/>
          <w:b/>
          <w:bCs/>
          <w:color w:val="000000" w:themeColor="text1"/>
          <w:sz w:val="24"/>
          <w:szCs w:val="24"/>
        </w:rPr>
        <w:t>REQUERIMIENTO DE SUBBASE GRANULAR</w:t>
      </w:r>
      <w:bookmarkEnd w:id="41"/>
    </w:p>
    <w:p w:rsidR="00C44053" w:rsidRDefault="00C44053" w:rsidP="00C44053">
      <w:pPr>
        <w:rPr>
          <w:lang w:eastAsia="en-US"/>
        </w:rPr>
      </w:pPr>
    </w:p>
    <w:p w:rsidR="00C44053" w:rsidRPr="00C44053" w:rsidRDefault="00C44053" w:rsidP="00C44053">
      <w:pPr>
        <w:spacing w:line="360" w:lineRule="auto"/>
        <w:jc w:val="both"/>
        <w:rPr>
          <w:rFonts w:ascii="Times New Roman" w:hAnsi="Times New Roman" w:cs="Times New Roman"/>
        </w:rPr>
      </w:pPr>
      <w:r w:rsidRPr="00C44053">
        <w:rPr>
          <w:rFonts w:ascii="Times New Roman" w:hAnsi="Times New Roman" w:cs="Times New Roman"/>
          <w:color w:val="000000" w:themeColor="text1"/>
          <w:sz w:val="24"/>
          <w:szCs w:val="24"/>
        </w:rPr>
        <w:t>El ítem 2.2.</w:t>
      </w:r>
      <w:r>
        <w:rPr>
          <w:rFonts w:ascii="Times New Roman" w:hAnsi="Times New Roman" w:cs="Times New Roman"/>
          <w:color w:val="000000" w:themeColor="text1"/>
          <w:sz w:val="24"/>
          <w:szCs w:val="24"/>
        </w:rPr>
        <w:t>3</w:t>
      </w:r>
      <w:r w:rsidRPr="00C4405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w:t>
      </w:r>
      <w:r w:rsidRPr="00C44053">
        <w:rPr>
          <w:rFonts w:ascii="Times New Roman" w:hAnsi="Times New Roman" w:cs="Times New Roman"/>
          <w:color w:val="000000" w:themeColor="text1"/>
          <w:sz w:val="24"/>
          <w:szCs w:val="24"/>
        </w:rPr>
        <w:t xml:space="preserve"> ha sido tomado de</w:t>
      </w:r>
      <w:r>
        <w:rPr>
          <w:rFonts w:ascii="Times New Roman" w:hAnsi="Times New Roman" w:cs="Times New Roman"/>
          <w:color w:val="000000" w:themeColor="text1"/>
          <w:sz w:val="24"/>
          <w:szCs w:val="24"/>
        </w:rPr>
        <w:t xml:space="preserve">l </w:t>
      </w:r>
      <w:r w:rsidRPr="00FF3D0B">
        <w:rPr>
          <w:rFonts w:ascii="Times New Roman" w:hAnsi="Times New Roman" w:cs="Times New Roman"/>
          <w:color w:val="000000" w:themeColor="text1"/>
          <w:sz w:val="24"/>
          <w:szCs w:val="24"/>
        </w:rPr>
        <w:t xml:space="preserve">Manual de </w:t>
      </w:r>
      <w:r>
        <w:rPr>
          <w:rFonts w:ascii="Times New Roman" w:hAnsi="Times New Roman" w:cs="Times New Roman"/>
          <w:color w:val="000000" w:themeColor="text1"/>
          <w:sz w:val="24"/>
          <w:szCs w:val="24"/>
        </w:rPr>
        <w:t>c</w:t>
      </w:r>
      <w:r w:rsidRPr="00FF3D0B">
        <w:rPr>
          <w:rFonts w:ascii="Times New Roman" w:hAnsi="Times New Roman" w:cs="Times New Roman"/>
          <w:color w:val="000000" w:themeColor="text1"/>
          <w:sz w:val="24"/>
          <w:szCs w:val="24"/>
        </w:rPr>
        <w:t>arreteras</w:t>
      </w:r>
      <w:r>
        <w:rPr>
          <w:rFonts w:ascii="Times New Roman" w:hAnsi="Times New Roman" w:cs="Times New Roman"/>
          <w:color w:val="000000" w:themeColor="text1"/>
          <w:sz w:val="24"/>
          <w:szCs w:val="24"/>
        </w:rPr>
        <w:t xml:space="preserve">. </w:t>
      </w:r>
      <w:r w:rsidRPr="00FF3D0B">
        <w:rPr>
          <w:rFonts w:ascii="Times New Roman" w:hAnsi="Times New Roman" w:cs="Times New Roman"/>
          <w:color w:val="000000" w:themeColor="text1"/>
          <w:sz w:val="24"/>
          <w:szCs w:val="24"/>
        </w:rPr>
        <w:t xml:space="preserve">Especificaciones </w:t>
      </w:r>
      <w:r>
        <w:rPr>
          <w:rFonts w:ascii="Times New Roman" w:hAnsi="Times New Roman" w:cs="Times New Roman"/>
          <w:color w:val="000000" w:themeColor="text1"/>
          <w:sz w:val="24"/>
          <w:szCs w:val="24"/>
        </w:rPr>
        <w:t>t</w:t>
      </w:r>
      <w:r w:rsidRPr="00FF3D0B">
        <w:rPr>
          <w:rFonts w:ascii="Times New Roman" w:hAnsi="Times New Roman" w:cs="Times New Roman"/>
          <w:color w:val="000000" w:themeColor="text1"/>
          <w:sz w:val="24"/>
          <w:szCs w:val="24"/>
        </w:rPr>
        <w:t xml:space="preserve">écnicas </w:t>
      </w:r>
      <w:r>
        <w:rPr>
          <w:rFonts w:ascii="Times New Roman" w:hAnsi="Times New Roman" w:cs="Times New Roman"/>
          <w:color w:val="000000" w:themeColor="text1"/>
          <w:sz w:val="24"/>
          <w:szCs w:val="24"/>
        </w:rPr>
        <w:t>g</w:t>
      </w:r>
      <w:r w:rsidRPr="00FF3D0B">
        <w:rPr>
          <w:rFonts w:ascii="Times New Roman" w:hAnsi="Times New Roman" w:cs="Times New Roman"/>
          <w:color w:val="000000" w:themeColor="text1"/>
          <w:sz w:val="24"/>
          <w:szCs w:val="24"/>
        </w:rPr>
        <w:t xml:space="preserve">enerales para </w:t>
      </w:r>
      <w:r>
        <w:rPr>
          <w:rFonts w:ascii="Times New Roman" w:hAnsi="Times New Roman" w:cs="Times New Roman"/>
          <w:color w:val="000000" w:themeColor="text1"/>
          <w:sz w:val="24"/>
          <w:szCs w:val="24"/>
        </w:rPr>
        <w:t>c</w:t>
      </w:r>
      <w:r w:rsidRPr="00FF3D0B">
        <w:rPr>
          <w:rFonts w:ascii="Times New Roman" w:hAnsi="Times New Roman" w:cs="Times New Roman"/>
          <w:color w:val="000000" w:themeColor="text1"/>
          <w:sz w:val="24"/>
          <w:szCs w:val="24"/>
        </w:rPr>
        <w:t>onstrucción EG-2013</w:t>
      </w:r>
      <w:r>
        <w:rPr>
          <w:rFonts w:ascii="Times New Roman" w:hAnsi="Times New Roman" w:cs="Times New Roman"/>
          <w:color w:val="000000" w:themeColor="text1"/>
          <w:sz w:val="24"/>
          <w:szCs w:val="24"/>
        </w:rPr>
        <w:t>.</w:t>
      </w:r>
    </w:p>
    <w:p w:rsidR="00C44053" w:rsidRPr="00C44053" w:rsidRDefault="00C44053" w:rsidP="00C44053">
      <w:pPr>
        <w:rPr>
          <w:lang w:eastAsia="en-US"/>
        </w:rPr>
      </w:pPr>
    </w:p>
    <w:p w:rsidR="00B37E4C" w:rsidRPr="0084456F" w:rsidRDefault="00B37E4C" w:rsidP="00B37E4C">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Consiste en la construcción de una o más capas de materiales granulares, que pueden ser obtenidos en forma natural o procesados, debidamente aprobados, que se colocan sobre una superficie preparada. Los materiales aprobados son provenientes de canteras u otras fuentes. Incluye el suministro, transporte, colocación y compactación del material, de conformidad con los alineamientos, pendientes y dimensiones indicados en los planos y teniendo en cuenta lo establecido en el </w:t>
      </w:r>
      <w:r w:rsidR="00B41FA5">
        <w:rPr>
          <w:rFonts w:ascii="Times New Roman" w:hAnsi="Times New Roman" w:cs="Times New Roman"/>
          <w:color w:val="000000" w:themeColor="text1"/>
          <w:sz w:val="24"/>
          <w:szCs w:val="24"/>
        </w:rPr>
        <w:t>p</w:t>
      </w:r>
      <w:r w:rsidRPr="0084456F">
        <w:rPr>
          <w:rFonts w:ascii="Times New Roman" w:hAnsi="Times New Roman" w:cs="Times New Roman"/>
          <w:color w:val="000000" w:themeColor="text1"/>
          <w:sz w:val="24"/>
          <w:szCs w:val="24"/>
        </w:rPr>
        <w:t xml:space="preserve">lan de </w:t>
      </w:r>
      <w:r w:rsidR="00B76BBA">
        <w:rPr>
          <w:rFonts w:ascii="Times New Roman" w:hAnsi="Times New Roman" w:cs="Times New Roman"/>
          <w:color w:val="000000" w:themeColor="text1"/>
          <w:sz w:val="24"/>
          <w:szCs w:val="24"/>
        </w:rPr>
        <w:t>m</w:t>
      </w:r>
      <w:r w:rsidRPr="0084456F">
        <w:rPr>
          <w:rFonts w:ascii="Times New Roman" w:hAnsi="Times New Roman" w:cs="Times New Roman"/>
          <w:color w:val="000000" w:themeColor="text1"/>
          <w:sz w:val="24"/>
          <w:szCs w:val="24"/>
        </w:rPr>
        <w:t xml:space="preserve">anejo </w:t>
      </w:r>
      <w:r w:rsidR="00B76BBA">
        <w:rPr>
          <w:rFonts w:ascii="Times New Roman" w:hAnsi="Times New Roman" w:cs="Times New Roman"/>
          <w:color w:val="000000" w:themeColor="text1"/>
          <w:sz w:val="24"/>
          <w:szCs w:val="24"/>
        </w:rPr>
        <w:t>a</w:t>
      </w:r>
      <w:r w:rsidRPr="0084456F">
        <w:rPr>
          <w:rFonts w:ascii="Times New Roman" w:hAnsi="Times New Roman" w:cs="Times New Roman"/>
          <w:color w:val="000000" w:themeColor="text1"/>
          <w:sz w:val="24"/>
          <w:szCs w:val="24"/>
        </w:rPr>
        <w:t>mbiental.</w:t>
      </w:r>
    </w:p>
    <w:p w:rsidR="00B37E4C" w:rsidRPr="0084456F" w:rsidRDefault="00B37E4C" w:rsidP="00B37E4C">
      <w:pPr>
        <w:spacing w:line="360" w:lineRule="auto"/>
        <w:jc w:val="both"/>
        <w:rPr>
          <w:rFonts w:ascii="Times New Roman" w:hAnsi="Times New Roman" w:cs="Times New Roman"/>
          <w:color w:val="000000" w:themeColor="text1"/>
          <w:sz w:val="24"/>
          <w:szCs w:val="24"/>
        </w:rPr>
      </w:pPr>
    </w:p>
    <w:p w:rsidR="00B37E4C" w:rsidRDefault="00B37E4C" w:rsidP="00B37E4C">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Los materiales para la construcción de la subbase granular deberán ajustarse a una de las franjas granulométricas indicadas en la siguiente </w:t>
      </w:r>
      <w:r>
        <w:rPr>
          <w:rFonts w:ascii="Times New Roman" w:hAnsi="Times New Roman" w:cs="Times New Roman"/>
          <w:color w:val="000000" w:themeColor="text1"/>
          <w:sz w:val="24"/>
          <w:szCs w:val="24"/>
        </w:rPr>
        <w:t>t</w:t>
      </w:r>
      <w:r w:rsidRPr="0084456F">
        <w:rPr>
          <w:rFonts w:ascii="Times New Roman" w:hAnsi="Times New Roman" w:cs="Times New Roman"/>
          <w:color w:val="000000" w:themeColor="text1"/>
          <w:sz w:val="24"/>
          <w:szCs w:val="24"/>
        </w:rPr>
        <w:t>abla</w:t>
      </w:r>
      <w:r>
        <w:rPr>
          <w:rFonts w:ascii="Times New Roman" w:hAnsi="Times New Roman" w:cs="Times New Roman"/>
          <w:color w:val="000000" w:themeColor="text1"/>
          <w:sz w:val="24"/>
          <w:szCs w:val="24"/>
        </w:rPr>
        <w:t>:</w:t>
      </w:r>
    </w:p>
    <w:p w:rsidR="00FC6989" w:rsidRPr="0084456F" w:rsidRDefault="00FC6989" w:rsidP="00B37E4C">
      <w:pPr>
        <w:spacing w:line="360" w:lineRule="auto"/>
        <w:jc w:val="both"/>
        <w:rPr>
          <w:rFonts w:ascii="Times New Roman" w:hAnsi="Times New Roman" w:cs="Times New Roman"/>
          <w:color w:val="000000" w:themeColor="text1"/>
          <w:sz w:val="24"/>
          <w:szCs w:val="24"/>
        </w:rPr>
      </w:pPr>
    </w:p>
    <w:p w:rsidR="00B37E4C" w:rsidRPr="0084456F" w:rsidRDefault="00B37E4C" w:rsidP="00053A65">
      <w:pPr>
        <w:keepNext/>
        <w:spacing w:line="360" w:lineRule="auto"/>
        <w:rPr>
          <w:rFonts w:ascii="Times New Roman" w:hAnsi="Times New Roman" w:cs="Times New Roman"/>
          <w:b/>
          <w:color w:val="000000" w:themeColor="text1"/>
          <w:sz w:val="24"/>
          <w:szCs w:val="24"/>
        </w:rPr>
      </w:pPr>
      <w:bookmarkStart w:id="42" w:name="_Toc524284420"/>
      <w:r w:rsidRPr="0084456F">
        <w:rPr>
          <w:rFonts w:ascii="Times New Roman" w:hAnsi="Times New Roman" w:cs="Times New Roman"/>
          <w:b/>
          <w:color w:val="000000" w:themeColor="text1"/>
          <w:sz w:val="24"/>
          <w:szCs w:val="24"/>
        </w:rPr>
        <w:t xml:space="preserve">Tabla N° </w:t>
      </w:r>
      <w:r w:rsidRPr="0084456F">
        <w:rPr>
          <w:rFonts w:ascii="Times New Roman" w:hAnsi="Times New Roman" w:cs="Times New Roman"/>
          <w:b/>
          <w:color w:val="000000" w:themeColor="text1"/>
          <w:sz w:val="24"/>
          <w:szCs w:val="24"/>
        </w:rPr>
        <w:fldChar w:fldCharType="begin"/>
      </w:r>
      <w:r w:rsidRPr="0084456F">
        <w:rPr>
          <w:rFonts w:ascii="Times New Roman" w:hAnsi="Times New Roman" w:cs="Times New Roman"/>
          <w:b/>
          <w:color w:val="000000" w:themeColor="text1"/>
          <w:sz w:val="24"/>
          <w:szCs w:val="24"/>
        </w:rPr>
        <w:instrText xml:space="preserve"> SEQ Tabla_N° \* ARABIC </w:instrText>
      </w:r>
      <w:r w:rsidRPr="0084456F">
        <w:rPr>
          <w:rFonts w:ascii="Times New Roman" w:hAnsi="Times New Roman" w:cs="Times New Roman"/>
          <w:b/>
          <w:color w:val="000000" w:themeColor="text1"/>
          <w:sz w:val="24"/>
          <w:szCs w:val="24"/>
        </w:rPr>
        <w:fldChar w:fldCharType="separate"/>
      </w:r>
      <w:r w:rsidR="00605626">
        <w:rPr>
          <w:rFonts w:ascii="Times New Roman" w:hAnsi="Times New Roman" w:cs="Times New Roman"/>
          <w:b/>
          <w:noProof/>
          <w:color w:val="000000" w:themeColor="text1"/>
          <w:sz w:val="24"/>
          <w:szCs w:val="24"/>
        </w:rPr>
        <w:t>2</w:t>
      </w:r>
      <w:r w:rsidRPr="0084456F">
        <w:rPr>
          <w:rFonts w:ascii="Times New Roman" w:hAnsi="Times New Roman" w:cs="Times New Roman"/>
          <w:b/>
          <w:color w:val="000000" w:themeColor="text1"/>
          <w:sz w:val="24"/>
          <w:szCs w:val="24"/>
        </w:rPr>
        <w:fldChar w:fldCharType="end"/>
      </w:r>
      <w:r w:rsidRPr="0084456F">
        <w:rPr>
          <w:rFonts w:ascii="Times New Roman" w:hAnsi="Times New Roman" w:cs="Times New Roman"/>
          <w:b/>
          <w:color w:val="000000" w:themeColor="text1"/>
          <w:sz w:val="24"/>
          <w:szCs w:val="24"/>
        </w:rPr>
        <w:t xml:space="preserve">: </w:t>
      </w:r>
      <w:r w:rsidRPr="0084456F">
        <w:rPr>
          <w:rFonts w:ascii="Times New Roman" w:hAnsi="Times New Roman" w:cs="Times New Roman"/>
          <w:color w:val="000000" w:themeColor="text1"/>
          <w:sz w:val="24"/>
          <w:szCs w:val="24"/>
        </w:rPr>
        <w:t xml:space="preserve">Requerimientos </w:t>
      </w:r>
      <w:r w:rsidR="00B41FA5">
        <w:rPr>
          <w:rFonts w:ascii="Times New Roman" w:hAnsi="Times New Roman" w:cs="Times New Roman"/>
          <w:color w:val="000000" w:themeColor="text1"/>
          <w:sz w:val="24"/>
          <w:szCs w:val="24"/>
        </w:rPr>
        <w:t>g</w:t>
      </w:r>
      <w:r w:rsidRPr="0084456F">
        <w:rPr>
          <w:rFonts w:ascii="Times New Roman" w:hAnsi="Times New Roman" w:cs="Times New Roman"/>
          <w:color w:val="000000" w:themeColor="text1"/>
          <w:sz w:val="24"/>
          <w:szCs w:val="24"/>
        </w:rPr>
        <w:t xml:space="preserve">ranulométricos para </w:t>
      </w:r>
      <w:r w:rsidR="00B41FA5">
        <w:rPr>
          <w:rFonts w:ascii="Times New Roman" w:hAnsi="Times New Roman" w:cs="Times New Roman"/>
          <w:color w:val="000000" w:themeColor="text1"/>
          <w:sz w:val="24"/>
          <w:szCs w:val="24"/>
        </w:rPr>
        <w:t>s</w:t>
      </w:r>
      <w:r w:rsidRPr="0084456F">
        <w:rPr>
          <w:rFonts w:ascii="Times New Roman" w:hAnsi="Times New Roman" w:cs="Times New Roman"/>
          <w:color w:val="000000" w:themeColor="text1"/>
          <w:sz w:val="24"/>
          <w:szCs w:val="24"/>
        </w:rPr>
        <w:t xml:space="preserve">ubbase </w:t>
      </w:r>
      <w:r w:rsidR="00B41FA5">
        <w:rPr>
          <w:rFonts w:ascii="Times New Roman" w:hAnsi="Times New Roman" w:cs="Times New Roman"/>
          <w:color w:val="000000" w:themeColor="text1"/>
          <w:sz w:val="24"/>
          <w:szCs w:val="24"/>
        </w:rPr>
        <w:t>g</w:t>
      </w:r>
      <w:r w:rsidRPr="0084456F">
        <w:rPr>
          <w:rFonts w:ascii="Times New Roman" w:hAnsi="Times New Roman" w:cs="Times New Roman"/>
          <w:color w:val="000000" w:themeColor="text1"/>
          <w:sz w:val="24"/>
          <w:szCs w:val="24"/>
        </w:rPr>
        <w:t>ranular</w:t>
      </w:r>
      <w:r w:rsidR="00BC1226">
        <w:rPr>
          <w:rFonts w:ascii="Times New Roman" w:hAnsi="Times New Roman" w:cs="Times New Roman"/>
          <w:color w:val="000000" w:themeColor="text1"/>
          <w:sz w:val="24"/>
          <w:szCs w:val="24"/>
        </w:rPr>
        <w:t>.</w:t>
      </w:r>
      <w:bookmarkEnd w:id="42"/>
    </w:p>
    <w:tbl>
      <w:tblPr>
        <w:tblStyle w:val="Tablanormal2"/>
        <w:tblW w:w="8132" w:type="dxa"/>
        <w:tblLook w:val="04A0" w:firstRow="1" w:lastRow="0" w:firstColumn="1" w:lastColumn="0" w:noHBand="0" w:noVBand="1"/>
      </w:tblPr>
      <w:tblGrid>
        <w:gridCol w:w="1740"/>
        <w:gridCol w:w="1598"/>
        <w:gridCol w:w="1598"/>
        <w:gridCol w:w="1598"/>
        <w:gridCol w:w="1598"/>
      </w:tblGrid>
      <w:tr w:rsidR="00B37E4C" w:rsidRPr="0084456F" w:rsidTr="00E86C60">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40" w:type="dxa"/>
            <w:vMerge w:val="restart"/>
            <w:tcBorders>
              <w:top w:val="single" w:sz="4" w:space="0" w:color="7F7F7F" w:themeColor="text1" w:themeTint="80"/>
              <w:bottom w:val="nil"/>
            </w:tcBorders>
            <w:noWrap/>
            <w:vAlign w:val="center"/>
            <w:hideMark/>
          </w:tcPr>
          <w:p w:rsidR="00B37E4C" w:rsidRPr="0084456F" w:rsidRDefault="00B37E4C" w:rsidP="00731F73">
            <w:pPr>
              <w:keepNext/>
              <w:keepLines/>
              <w:autoSpaceDE/>
              <w:autoSpaceDN/>
              <w:adjustRightInd/>
              <w:spacing w:line="360" w:lineRule="auto"/>
              <w:jc w:val="center"/>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TAMIZ</w:t>
            </w:r>
          </w:p>
        </w:tc>
        <w:tc>
          <w:tcPr>
            <w:tcW w:w="6392" w:type="dxa"/>
            <w:gridSpan w:val="4"/>
            <w:tcBorders>
              <w:top w:val="single" w:sz="4" w:space="0" w:color="7F7F7F" w:themeColor="text1" w:themeTint="80"/>
              <w:bottom w:val="nil"/>
            </w:tcBorders>
            <w:noWrap/>
            <w:vAlign w:val="center"/>
            <w:hideMark/>
          </w:tcPr>
          <w:p w:rsidR="00B37E4C" w:rsidRPr="0084456F" w:rsidRDefault="00B37E4C" w:rsidP="00731F73">
            <w:pPr>
              <w:keepNext/>
              <w:keepLines/>
              <w:autoSpaceDE/>
              <w:autoSpaceDN/>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PORCENTAJE QUE PASA EN PESO</w:t>
            </w:r>
          </w:p>
        </w:tc>
      </w:tr>
      <w:tr w:rsidR="00B37E4C" w:rsidRPr="0084456F" w:rsidTr="00E86C6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40" w:type="dxa"/>
            <w:vMerge/>
            <w:tcBorders>
              <w:top w:val="nil"/>
            </w:tcBorders>
            <w:vAlign w:val="center"/>
            <w:hideMark/>
          </w:tcPr>
          <w:p w:rsidR="00B37E4C" w:rsidRPr="0084456F" w:rsidRDefault="00B37E4C" w:rsidP="00731F73">
            <w:pPr>
              <w:keepNext/>
              <w:keepLines/>
              <w:autoSpaceDE/>
              <w:autoSpaceDN/>
              <w:adjustRightInd/>
              <w:spacing w:line="360" w:lineRule="auto"/>
              <w:rPr>
                <w:rFonts w:ascii="Times New Roman" w:eastAsia="Times New Roman" w:hAnsi="Times New Roman" w:cs="Times New Roman"/>
                <w:sz w:val="24"/>
                <w:szCs w:val="24"/>
              </w:rPr>
            </w:pPr>
          </w:p>
        </w:tc>
        <w:tc>
          <w:tcPr>
            <w:tcW w:w="1598" w:type="dxa"/>
            <w:tcBorders>
              <w:top w:val="nil"/>
            </w:tcBorders>
            <w:noWrap/>
            <w:vAlign w:val="center"/>
            <w:hideMark/>
          </w:tcPr>
          <w:p w:rsidR="00B37E4C" w:rsidRPr="00FF3D0B" w:rsidRDefault="00B37E4C" w:rsidP="00731F73">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2"/>
                <w:szCs w:val="24"/>
              </w:rPr>
            </w:pPr>
            <w:r w:rsidRPr="00FF3D0B">
              <w:rPr>
                <w:rFonts w:ascii="Times New Roman" w:eastAsia="Times New Roman" w:hAnsi="Times New Roman" w:cs="Times New Roman"/>
                <w:b/>
                <w:sz w:val="22"/>
                <w:szCs w:val="24"/>
              </w:rPr>
              <w:t>GRADACI</w:t>
            </w:r>
            <w:r w:rsidR="00FF3D0B">
              <w:rPr>
                <w:rFonts w:ascii="Times New Roman" w:eastAsia="Times New Roman" w:hAnsi="Times New Roman" w:cs="Times New Roman"/>
                <w:b/>
                <w:sz w:val="22"/>
                <w:szCs w:val="24"/>
              </w:rPr>
              <w:t>Ó</w:t>
            </w:r>
            <w:r w:rsidRPr="00FF3D0B">
              <w:rPr>
                <w:rFonts w:ascii="Times New Roman" w:eastAsia="Times New Roman" w:hAnsi="Times New Roman" w:cs="Times New Roman"/>
                <w:b/>
                <w:sz w:val="22"/>
                <w:szCs w:val="24"/>
              </w:rPr>
              <w:t xml:space="preserve">N A </w:t>
            </w:r>
          </w:p>
        </w:tc>
        <w:tc>
          <w:tcPr>
            <w:tcW w:w="1598" w:type="dxa"/>
            <w:tcBorders>
              <w:top w:val="nil"/>
            </w:tcBorders>
            <w:noWrap/>
            <w:vAlign w:val="center"/>
            <w:hideMark/>
          </w:tcPr>
          <w:p w:rsidR="00B37E4C" w:rsidRPr="00FF3D0B" w:rsidRDefault="00B37E4C" w:rsidP="00731F73">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2"/>
                <w:szCs w:val="24"/>
              </w:rPr>
            </w:pPr>
            <w:r w:rsidRPr="00FF3D0B">
              <w:rPr>
                <w:rFonts w:ascii="Times New Roman" w:eastAsia="Times New Roman" w:hAnsi="Times New Roman" w:cs="Times New Roman"/>
                <w:b/>
                <w:sz w:val="22"/>
                <w:szCs w:val="24"/>
              </w:rPr>
              <w:t>GRADACI</w:t>
            </w:r>
            <w:r w:rsidR="00FF3D0B">
              <w:rPr>
                <w:rFonts w:ascii="Times New Roman" w:eastAsia="Times New Roman" w:hAnsi="Times New Roman" w:cs="Times New Roman"/>
                <w:b/>
                <w:sz w:val="22"/>
                <w:szCs w:val="24"/>
              </w:rPr>
              <w:t>Ó</w:t>
            </w:r>
            <w:r w:rsidRPr="00FF3D0B">
              <w:rPr>
                <w:rFonts w:ascii="Times New Roman" w:eastAsia="Times New Roman" w:hAnsi="Times New Roman" w:cs="Times New Roman"/>
                <w:b/>
                <w:sz w:val="22"/>
                <w:szCs w:val="24"/>
              </w:rPr>
              <w:t>N B</w:t>
            </w:r>
          </w:p>
        </w:tc>
        <w:tc>
          <w:tcPr>
            <w:tcW w:w="1598" w:type="dxa"/>
            <w:tcBorders>
              <w:top w:val="nil"/>
            </w:tcBorders>
            <w:noWrap/>
            <w:vAlign w:val="center"/>
            <w:hideMark/>
          </w:tcPr>
          <w:p w:rsidR="00B37E4C" w:rsidRPr="00FF3D0B" w:rsidRDefault="00B37E4C" w:rsidP="00731F73">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2"/>
                <w:szCs w:val="24"/>
              </w:rPr>
            </w:pPr>
            <w:r w:rsidRPr="00FF3D0B">
              <w:rPr>
                <w:rFonts w:ascii="Times New Roman" w:eastAsia="Times New Roman" w:hAnsi="Times New Roman" w:cs="Times New Roman"/>
                <w:b/>
                <w:sz w:val="22"/>
                <w:szCs w:val="24"/>
              </w:rPr>
              <w:t>GRADACI</w:t>
            </w:r>
            <w:r w:rsidR="00FF3D0B">
              <w:rPr>
                <w:rFonts w:ascii="Times New Roman" w:eastAsia="Times New Roman" w:hAnsi="Times New Roman" w:cs="Times New Roman"/>
                <w:b/>
                <w:sz w:val="22"/>
                <w:szCs w:val="24"/>
              </w:rPr>
              <w:t>Ó</w:t>
            </w:r>
            <w:r w:rsidRPr="00FF3D0B">
              <w:rPr>
                <w:rFonts w:ascii="Times New Roman" w:eastAsia="Times New Roman" w:hAnsi="Times New Roman" w:cs="Times New Roman"/>
                <w:b/>
                <w:sz w:val="22"/>
                <w:szCs w:val="24"/>
              </w:rPr>
              <w:t>N C</w:t>
            </w:r>
          </w:p>
        </w:tc>
        <w:tc>
          <w:tcPr>
            <w:tcW w:w="1598" w:type="dxa"/>
            <w:tcBorders>
              <w:top w:val="nil"/>
            </w:tcBorders>
            <w:noWrap/>
            <w:vAlign w:val="center"/>
            <w:hideMark/>
          </w:tcPr>
          <w:p w:rsidR="00B37E4C" w:rsidRPr="00FF3D0B" w:rsidRDefault="00B37E4C" w:rsidP="00731F73">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2"/>
                <w:szCs w:val="24"/>
              </w:rPr>
            </w:pPr>
            <w:r w:rsidRPr="00FF3D0B">
              <w:rPr>
                <w:rFonts w:ascii="Times New Roman" w:eastAsia="Times New Roman" w:hAnsi="Times New Roman" w:cs="Times New Roman"/>
                <w:b/>
                <w:sz w:val="22"/>
                <w:szCs w:val="24"/>
              </w:rPr>
              <w:t>GRADACI</w:t>
            </w:r>
            <w:r w:rsidR="00FF3D0B">
              <w:rPr>
                <w:rFonts w:ascii="Times New Roman" w:eastAsia="Times New Roman" w:hAnsi="Times New Roman" w:cs="Times New Roman"/>
                <w:b/>
                <w:sz w:val="22"/>
                <w:szCs w:val="24"/>
              </w:rPr>
              <w:t>Ó</w:t>
            </w:r>
            <w:r w:rsidRPr="00FF3D0B">
              <w:rPr>
                <w:rFonts w:ascii="Times New Roman" w:eastAsia="Times New Roman" w:hAnsi="Times New Roman" w:cs="Times New Roman"/>
                <w:b/>
                <w:sz w:val="22"/>
                <w:szCs w:val="24"/>
              </w:rPr>
              <w:t>N D</w:t>
            </w:r>
          </w:p>
        </w:tc>
      </w:tr>
      <w:tr w:rsidR="00B37E4C" w:rsidRPr="0084456F" w:rsidTr="00E86C60">
        <w:trPr>
          <w:trHeight w:val="360"/>
        </w:trPr>
        <w:tc>
          <w:tcPr>
            <w:cnfStyle w:val="001000000000" w:firstRow="0" w:lastRow="0" w:firstColumn="1" w:lastColumn="0" w:oddVBand="0" w:evenVBand="0" w:oddHBand="0" w:evenHBand="0" w:firstRowFirstColumn="0" w:firstRowLastColumn="0" w:lastRowFirstColumn="0" w:lastRowLastColumn="0"/>
            <w:tcW w:w="1740" w:type="dxa"/>
            <w:tcBorders>
              <w:top w:val="single" w:sz="4" w:space="0" w:color="7F7F7F" w:themeColor="text1" w:themeTint="80"/>
              <w:bottom w:val="nil"/>
            </w:tcBorders>
            <w:noWrap/>
            <w:vAlign w:val="center"/>
            <w:hideMark/>
          </w:tcPr>
          <w:p w:rsidR="00B37E4C" w:rsidRPr="0084456F" w:rsidRDefault="00B37E4C" w:rsidP="00731F73">
            <w:pPr>
              <w:keepNext/>
              <w:keepLines/>
              <w:autoSpaceDE/>
              <w:autoSpaceDN/>
              <w:adjustRightInd/>
              <w:spacing w:line="360" w:lineRule="auto"/>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50 mm (2")</w:t>
            </w:r>
          </w:p>
        </w:tc>
        <w:tc>
          <w:tcPr>
            <w:tcW w:w="1598" w:type="dxa"/>
            <w:tcBorders>
              <w:top w:val="single" w:sz="4" w:space="0" w:color="7F7F7F" w:themeColor="text1" w:themeTint="80"/>
              <w:bottom w:val="nil"/>
            </w:tcBorders>
            <w:noWrap/>
            <w:vAlign w:val="center"/>
            <w:hideMark/>
          </w:tcPr>
          <w:p w:rsidR="00B37E4C" w:rsidRPr="0084456F" w:rsidRDefault="00B37E4C" w:rsidP="00731F73">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100</w:t>
            </w:r>
          </w:p>
        </w:tc>
        <w:tc>
          <w:tcPr>
            <w:tcW w:w="1598" w:type="dxa"/>
            <w:tcBorders>
              <w:top w:val="single" w:sz="4" w:space="0" w:color="7F7F7F" w:themeColor="text1" w:themeTint="80"/>
              <w:bottom w:val="nil"/>
            </w:tcBorders>
            <w:noWrap/>
            <w:vAlign w:val="center"/>
            <w:hideMark/>
          </w:tcPr>
          <w:p w:rsidR="00B37E4C" w:rsidRPr="0084456F" w:rsidRDefault="00B37E4C" w:rsidP="00731F73">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100</w:t>
            </w:r>
          </w:p>
        </w:tc>
        <w:tc>
          <w:tcPr>
            <w:tcW w:w="1598" w:type="dxa"/>
            <w:tcBorders>
              <w:top w:val="single" w:sz="4" w:space="0" w:color="7F7F7F" w:themeColor="text1" w:themeTint="80"/>
              <w:bottom w:val="nil"/>
            </w:tcBorders>
            <w:noWrap/>
            <w:vAlign w:val="center"/>
            <w:hideMark/>
          </w:tcPr>
          <w:p w:rsidR="00B37E4C" w:rsidRPr="0084456F" w:rsidRDefault="00B37E4C" w:rsidP="00731F73">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w:t>
            </w:r>
          </w:p>
        </w:tc>
        <w:tc>
          <w:tcPr>
            <w:tcW w:w="1598" w:type="dxa"/>
            <w:tcBorders>
              <w:top w:val="single" w:sz="4" w:space="0" w:color="7F7F7F" w:themeColor="text1" w:themeTint="80"/>
              <w:bottom w:val="nil"/>
            </w:tcBorders>
            <w:noWrap/>
            <w:vAlign w:val="center"/>
            <w:hideMark/>
          </w:tcPr>
          <w:p w:rsidR="00B37E4C" w:rsidRPr="0084456F" w:rsidRDefault="00B37E4C" w:rsidP="00731F73">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w:t>
            </w:r>
          </w:p>
        </w:tc>
      </w:tr>
      <w:tr w:rsidR="00B37E4C" w:rsidRPr="0084456F" w:rsidTr="00E86C6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40" w:type="dxa"/>
            <w:tcBorders>
              <w:top w:val="nil"/>
              <w:bottom w:val="nil"/>
            </w:tcBorders>
            <w:noWrap/>
            <w:vAlign w:val="center"/>
            <w:hideMark/>
          </w:tcPr>
          <w:p w:rsidR="00B37E4C" w:rsidRPr="0084456F" w:rsidRDefault="00B37E4C" w:rsidP="00731F73">
            <w:pPr>
              <w:keepNext/>
              <w:keepLines/>
              <w:autoSpaceDE/>
              <w:autoSpaceDN/>
              <w:adjustRightInd/>
              <w:spacing w:line="360" w:lineRule="auto"/>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25 mm (1")</w:t>
            </w:r>
          </w:p>
        </w:tc>
        <w:tc>
          <w:tcPr>
            <w:tcW w:w="1598" w:type="dxa"/>
            <w:tcBorders>
              <w:top w:val="nil"/>
              <w:bottom w:val="nil"/>
            </w:tcBorders>
            <w:noWrap/>
            <w:vAlign w:val="center"/>
            <w:hideMark/>
          </w:tcPr>
          <w:p w:rsidR="00B37E4C" w:rsidRPr="0084456F" w:rsidRDefault="00B37E4C" w:rsidP="00731F73">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w:t>
            </w:r>
          </w:p>
        </w:tc>
        <w:tc>
          <w:tcPr>
            <w:tcW w:w="1598" w:type="dxa"/>
            <w:tcBorders>
              <w:top w:val="nil"/>
              <w:bottom w:val="nil"/>
            </w:tcBorders>
            <w:noWrap/>
            <w:vAlign w:val="center"/>
            <w:hideMark/>
          </w:tcPr>
          <w:p w:rsidR="00B37E4C" w:rsidRPr="0084456F" w:rsidRDefault="00B37E4C" w:rsidP="00731F73">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75-95</w:t>
            </w:r>
          </w:p>
        </w:tc>
        <w:tc>
          <w:tcPr>
            <w:tcW w:w="1598" w:type="dxa"/>
            <w:tcBorders>
              <w:top w:val="nil"/>
              <w:bottom w:val="nil"/>
            </w:tcBorders>
            <w:noWrap/>
            <w:vAlign w:val="center"/>
            <w:hideMark/>
          </w:tcPr>
          <w:p w:rsidR="00B37E4C" w:rsidRPr="0084456F" w:rsidRDefault="00B37E4C" w:rsidP="00731F73">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100</w:t>
            </w:r>
          </w:p>
        </w:tc>
        <w:tc>
          <w:tcPr>
            <w:tcW w:w="1598" w:type="dxa"/>
            <w:tcBorders>
              <w:top w:val="nil"/>
              <w:bottom w:val="nil"/>
            </w:tcBorders>
            <w:noWrap/>
            <w:vAlign w:val="center"/>
            <w:hideMark/>
          </w:tcPr>
          <w:p w:rsidR="00B37E4C" w:rsidRPr="0084456F" w:rsidRDefault="00B37E4C" w:rsidP="00731F73">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100</w:t>
            </w:r>
          </w:p>
        </w:tc>
      </w:tr>
      <w:tr w:rsidR="00B37E4C" w:rsidRPr="0084456F" w:rsidTr="00E86C60">
        <w:trPr>
          <w:trHeight w:val="360"/>
        </w:trPr>
        <w:tc>
          <w:tcPr>
            <w:cnfStyle w:val="001000000000" w:firstRow="0" w:lastRow="0" w:firstColumn="1" w:lastColumn="0" w:oddVBand="0" w:evenVBand="0" w:oddHBand="0" w:evenHBand="0" w:firstRowFirstColumn="0" w:firstRowLastColumn="0" w:lastRowFirstColumn="0" w:lastRowLastColumn="0"/>
            <w:tcW w:w="1740" w:type="dxa"/>
            <w:tcBorders>
              <w:top w:val="nil"/>
              <w:bottom w:val="nil"/>
            </w:tcBorders>
            <w:noWrap/>
            <w:vAlign w:val="center"/>
            <w:hideMark/>
          </w:tcPr>
          <w:p w:rsidR="00B37E4C" w:rsidRPr="0084456F" w:rsidRDefault="00B37E4C" w:rsidP="00731F73">
            <w:pPr>
              <w:keepNext/>
              <w:keepLines/>
              <w:autoSpaceDE/>
              <w:autoSpaceDN/>
              <w:adjustRightInd/>
              <w:spacing w:line="360" w:lineRule="auto"/>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9,5 mm (3/8")</w:t>
            </w:r>
          </w:p>
        </w:tc>
        <w:tc>
          <w:tcPr>
            <w:tcW w:w="1598" w:type="dxa"/>
            <w:tcBorders>
              <w:top w:val="nil"/>
              <w:bottom w:val="nil"/>
            </w:tcBorders>
            <w:noWrap/>
            <w:vAlign w:val="center"/>
            <w:hideMark/>
          </w:tcPr>
          <w:p w:rsidR="00B37E4C" w:rsidRPr="0084456F" w:rsidRDefault="00B37E4C" w:rsidP="00731F73">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30-65</w:t>
            </w:r>
          </w:p>
        </w:tc>
        <w:tc>
          <w:tcPr>
            <w:tcW w:w="1598" w:type="dxa"/>
            <w:tcBorders>
              <w:top w:val="nil"/>
              <w:bottom w:val="nil"/>
            </w:tcBorders>
            <w:noWrap/>
            <w:vAlign w:val="center"/>
            <w:hideMark/>
          </w:tcPr>
          <w:p w:rsidR="00B37E4C" w:rsidRPr="0084456F" w:rsidRDefault="00B37E4C" w:rsidP="00731F73">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40-75</w:t>
            </w:r>
          </w:p>
        </w:tc>
        <w:tc>
          <w:tcPr>
            <w:tcW w:w="1598" w:type="dxa"/>
            <w:tcBorders>
              <w:top w:val="nil"/>
              <w:bottom w:val="nil"/>
            </w:tcBorders>
            <w:noWrap/>
            <w:vAlign w:val="center"/>
            <w:hideMark/>
          </w:tcPr>
          <w:p w:rsidR="00B37E4C" w:rsidRPr="0084456F" w:rsidRDefault="00B37E4C" w:rsidP="00731F73">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50-85</w:t>
            </w:r>
          </w:p>
        </w:tc>
        <w:tc>
          <w:tcPr>
            <w:tcW w:w="1598" w:type="dxa"/>
            <w:tcBorders>
              <w:top w:val="nil"/>
              <w:bottom w:val="nil"/>
            </w:tcBorders>
            <w:noWrap/>
            <w:vAlign w:val="center"/>
            <w:hideMark/>
          </w:tcPr>
          <w:p w:rsidR="00B37E4C" w:rsidRPr="0084456F" w:rsidRDefault="00B37E4C" w:rsidP="00731F73">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60-100</w:t>
            </w:r>
          </w:p>
        </w:tc>
      </w:tr>
      <w:tr w:rsidR="00B37E4C" w:rsidRPr="0084456F" w:rsidTr="00E86C6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40" w:type="dxa"/>
            <w:tcBorders>
              <w:top w:val="nil"/>
              <w:bottom w:val="nil"/>
            </w:tcBorders>
            <w:noWrap/>
            <w:vAlign w:val="center"/>
            <w:hideMark/>
          </w:tcPr>
          <w:p w:rsidR="00B37E4C" w:rsidRPr="0084456F" w:rsidRDefault="00B37E4C" w:rsidP="00731F73">
            <w:pPr>
              <w:keepNext/>
              <w:keepLines/>
              <w:autoSpaceDE/>
              <w:autoSpaceDN/>
              <w:adjustRightInd/>
              <w:spacing w:line="360" w:lineRule="auto"/>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4,75 mm (N°4)</w:t>
            </w:r>
          </w:p>
        </w:tc>
        <w:tc>
          <w:tcPr>
            <w:tcW w:w="1598" w:type="dxa"/>
            <w:tcBorders>
              <w:top w:val="nil"/>
              <w:bottom w:val="nil"/>
            </w:tcBorders>
            <w:noWrap/>
            <w:vAlign w:val="center"/>
            <w:hideMark/>
          </w:tcPr>
          <w:p w:rsidR="00B37E4C" w:rsidRPr="0084456F" w:rsidRDefault="00B37E4C" w:rsidP="00731F73">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25-55</w:t>
            </w:r>
          </w:p>
        </w:tc>
        <w:tc>
          <w:tcPr>
            <w:tcW w:w="1598" w:type="dxa"/>
            <w:tcBorders>
              <w:top w:val="nil"/>
              <w:bottom w:val="nil"/>
            </w:tcBorders>
            <w:noWrap/>
            <w:vAlign w:val="center"/>
            <w:hideMark/>
          </w:tcPr>
          <w:p w:rsidR="00B37E4C" w:rsidRPr="0084456F" w:rsidRDefault="00B37E4C" w:rsidP="00731F73">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30-60</w:t>
            </w:r>
          </w:p>
        </w:tc>
        <w:tc>
          <w:tcPr>
            <w:tcW w:w="1598" w:type="dxa"/>
            <w:tcBorders>
              <w:top w:val="nil"/>
              <w:bottom w:val="nil"/>
            </w:tcBorders>
            <w:noWrap/>
            <w:vAlign w:val="center"/>
            <w:hideMark/>
          </w:tcPr>
          <w:p w:rsidR="00B37E4C" w:rsidRPr="0084456F" w:rsidRDefault="00B37E4C" w:rsidP="00731F73">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35-65</w:t>
            </w:r>
          </w:p>
        </w:tc>
        <w:tc>
          <w:tcPr>
            <w:tcW w:w="1598" w:type="dxa"/>
            <w:tcBorders>
              <w:top w:val="nil"/>
              <w:bottom w:val="nil"/>
            </w:tcBorders>
            <w:noWrap/>
            <w:vAlign w:val="center"/>
            <w:hideMark/>
          </w:tcPr>
          <w:p w:rsidR="00B37E4C" w:rsidRPr="0084456F" w:rsidRDefault="00B37E4C" w:rsidP="00731F73">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50-85</w:t>
            </w:r>
          </w:p>
        </w:tc>
      </w:tr>
      <w:tr w:rsidR="00B37E4C" w:rsidRPr="0084456F" w:rsidTr="00E86C60">
        <w:trPr>
          <w:trHeight w:val="360"/>
        </w:trPr>
        <w:tc>
          <w:tcPr>
            <w:cnfStyle w:val="001000000000" w:firstRow="0" w:lastRow="0" w:firstColumn="1" w:lastColumn="0" w:oddVBand="0" w:evenVBand="0" w:oddHBand="0" w:evenHBand="0" w:firstRowFirstColumn="0" w:firstRowLastColumn="0" w:lastRowFirstColumn="0" w:lastRowLastColumn="0"/>
            <w:tcW w:w="1740" w:type="dxa"/>
            <w:tcBorders>
              <w:top w:val="nil"/>
              <w:bottom w:val="nil"/>
            </w:tcBorders>
            <w:noWrap/>
            <w:vAlign w:val="center"/>
            <w:hideMark/>
          </w:tcPr>
          <w:p w:rsidR="00B37E4C" w:rsidRPr="0084456F" w:rsidRDefault="00B37E4C" w:rsidP="00731F73">
            <w:pPr>
              <w:keepNext/>
              <w:keepLines/>
              <w:autoSpaceDE/>
              <w:autoSpaceDN/>
              <w:adjustRightInd/>
              <w:spacing w:line="360" w:lineRule="auto"/>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2,0 mm (N°10)</w:t>
            </w:r>
          </w:p>
        </w:tc>
        <w:tc>
          <w:tcPr>
            <w:tcW w:w="1598" w:type="dxa"/>
            <w:tcBorders>
              <w:top w:val="nil"/>
              <w:bottom w:val="nil"/>
            </w:tcBorders>
            <w:noWrap/>
            <w:vAlign w:val="center"/>
            <w:hideMark/>
          </w:tcPr>
          <w:p w:rsidR="00B37E4C" w:rsidRPr="0084456F" w:rsidRDefault="00B37E4C" w:rsidP="00731F73">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15-40</w:t>
            </w:r>
          </w:p>
        </w:tc>
        <w:tc>
          <w:tcPr>
            <w:tcW w:w="1598" w:type="dxa"/>
            <w:tcBorders>
              <w:top w:val="nil"/>
              <w:bottom w:val="nil"/>
            </w:tcBorders>
            <w:noWrap/>
            <w:vAlign w:val="center"/>
            <w:hideMark/>
          </w:tcPr>
          <w:p w:rsidR="00B37E4C" w:rsidRPr="0084456F" w:rsidRDefault="00B37E4C" w:rsidP="00731F73">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20-45</w:t>
            </w:r>
          </w:p>
        </w:tc>
        <w:tc>
          <w:tcPr>
            <w:tcW w:w="1598" w:type="dxa"/>
            <w:tcBorders>
              <w:top w:val="nil"/>
              <w:bottom w:val="nil"/>
            </w:tcBorders>
            <w:noWrap/>
            <w:vAlign w:val="center"/>
            <w:hideMark/>
          </w:tcPr>
          <w:p w:rsidR="00B37E4C" w:rsidRPr="0084456F" w:rsidRDefault="00B37E4C" w:rsidP="00731F73">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25-50</w:t>
            </w:r>
          </w:p>
        </w:tc>
        <w:tc>
          <w:tcPr>
            <w:tcW w:w="1598" w:type="dxa"/>
            <w:tcBorders>
              <w:top w:val="nil"/>
              <w:bottom w:val="nil"/>
            </w:tcBorders>
            <w:noWrap/>
            <w:vAlign w:val="center"/>
            <w:hideMark/>
          </w:tcPr>
          <w:p w:rsidR="00B37E4C" w:rsidRPr="0084456F" w:rsidRDefault="00B37E4C" w:rsidP="00731F73">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40-70</w:t>
            </w:r>
          </w:p>
        </w:tc>
      </w:tr>
      <w:tr w:rsidR="00B37E4C" w:rsidRPr="0084456F" w:rsidTr="00E86C6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40" w:type="dxa"/>
            <w:tcBorders>
              <w:top w:val="nil"/>
              <w:bottom w:val="nil"/>
            </w:tcBorders>
            <w:noWrap/>
            <w:vAlign w:val="center"/>
            <w:hideMark/>
          </w:tcPr>
          <w:p w:rsidR="00B37E4C" w:rsidRPr="0084456F" w:rsidRDefault="00B37E4C" w:rsidP="00731F73">
            <w:pPr>
              <w:keepNext/>
              <w:keepLines/>
              <w:autoSpaceDE/>
              <w:autoSpaceDN/>
              <w:adjustRightInd/>
              <w:spacing w:line="360" w:lineRule="auto"/>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 xml:space="preserve">425 </w:t>
            </w:r>
            <w:proofErr w:type="spellStart"/>
            <w:r w:rsidRPr="0084456F">
              <w:rPr>
                <w:rFonts w:ascii="Times New Roman" w:eastAsia="Times New Roman" w:hAnsi="Times New Roman" w:cs="Times New Roman"/>
                <w:sz w:val="24"/>
                <w:szCs w:val="24"/>
              </w:rPr>
              <w:t>um</w:t>
            </w:r>
            <w:proofErr w:type="spellEnd"/>
            <w:r w:rsidRPr="0084456F">
              <w:rPr>
                <w:rFonts w:ascii="Times New Roman" w:eastAsia="Times New Roman" w:hAnsi="Times New Roman" w:cs="Times New Roman"/>
                <w:sz w:val="24"/>
                <w:szCs w:val="24"/>
              </w:rPr>
              <w:t xml:space="preserve"> (N°40)</w:t>
            </w:r>
          </w:p>
        </w:tc>
        <w:tc>
          <w:tcPr>
            <w:tcW w:w="1598" w:type="dxa"/>
            <w:tcBorders>
              <w:top w:val="nil"/>
              <w:bottom w:val="nil"/>
            </w:tcBorders>
            <w:noWrap/>
            <w:vAlign w:val="center"/>
            <w:hideMark/>
          </w:tcPr>
          <w:p w:rsidR="00B37E4C" w:rsidRPr="0084456F" w:rsidRDefault="00B37E4C" w:rsidP="00731F73">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8-20</w:t>
            </w:r>
          </w:p>
        </w:tc>
        <w:tc>
          <w:tcPr>
            <w:tcW w:w="1598" w:type="dxa"/>
            <w:tcBorders>
              <w:top w:val="nil"/>
              <w:bottom w:val="nil"/>
            </w:tcBorders>
            <w:noWrap/>
            <w:vAlign w:val="center"/>
            <w:hideMark/>
          </w:tcPr>
          <w:p w:rsidR="00B37E4C" w:rsidRPr="0084456F" w:rsidRDefault="00B37E4C" w:rsidP="00731F73">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15-30</w:t>
            </w:r>
          </w:p>
        </w:tc>
        <w:tc>
          <w:tcPr>
            <w:tcW w:w="1598" w:type="dxa"/>
            <w:tcBorders>
              <w:top w:val="nil"/>
              <w:bottom w:val="nil"/>
            </w:tcBorders>
            <w:noWrap/>
            <w:vAlign w:val="center"/>
            <w:hideMark/>
          </w:tcPr>
          <w:p w:rsidR="00B37E4C" w:rsidRPr="0084456F" w:rsidRDefault="00B37E4C" w:rsidP="00731F73">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15-30</w:t>
            </w:r>
          </w:p>
        </w:tc>
        <w:tc>
          <w:tcPr>
            <w:tcW w:w="1598" w:type="dxa"/>
            <w:tcBorders>
              <w:top w:val="nil"/>
              <w:bottom w:val="nil"/>
            </w:tcBorders>
            <w:noWrap/>
            <w:vAlign w:val="center"/>
            <w:hideMark/>
          </w:tcPr>
          <w:p w:rsidR="00B37E4C" w:rsidRPr="0084456F" w:rsidRDefault="00B37E4C" w:rsidP="00731F73">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25-45</w:t>
            </w:r>
          </w:p>
        </w:tc>
      </w:tr>
      <w:tr w:rsidR="00B37E4C" w:rsidRPr="0084456F" w:rsidTr="00E86C60">
        <w:trPr>
          <w:trHeight w:val="255"/>
        </w:trPr>
        <w:tc>
          <w:tcPr>
            <w:cnfStyle w:val="001000000000" w:firstRow="0" w:lastRow="0" w:firstColumn="1" w:lastColumn="0" w:oddVBand="0" w:evenVBand="0" w:oddHBand="0" w:evenHBand="0" w:firstRowFirstColumn="0" w:firstRowLastColumn="0" w:lastRowFirstColumn="0" w:lastRowLastColumn="0"/>
            <w:tcW w:w="1740" w:type="dxa"/>
            <w:tcBorders>
              <w:top w:val="nil"/>
              <w:bottom w:val="single" w:sz="4" w:space="0" w:color="7F7F7F" w:themeColor="text1" w:themeTint="80"/>
            </w:tcBorders>
            <w:noWrap/>
            <w:vAlign w:val="center"/>
            <w:hideMark/>
          </w:tcPr>
          <w:p w:rsidR="00B37E4C" w:rsidRPr="0084456F" w:rsidRDefault="00B37E4C" w:rsidP="00731F73">
            <w:pPr>
              <w:keepNext/>
              <w:keepLines/>
              <w:autoSpaceDE/>
              <w:autoSpaceDN/>
              <w:adjustRightInd/>
              <w:spacing w:line="360" w:lineRule="auto"/>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 xml:space="preserve">75 </w:t>
            </w:r>
            <w:proofErr w:type="spellStart"/>
            <w:r w:rsidRPr="0084456F">
              <w:rPr>
                <w:rFonts w:ascii="Times New Roman" w:eastAsia="Times New Roman" w:hAnsi="Times New Roman" w:cs="Times New Roman"/>
                <w:sz w:val="24"/>
                <w:szCs w:val="24"/>
              </w:rPr>
              <w:t>um</w:t>
            </w:r>
            <w:proofErr w:type="spellEnd"/>
            <w:r w:rsidRPr="0084456F">
              <w:rPr>
                <w:rFonts w:ascii="Times New Roman" w:eastAsia="Times New Roman" w:hAnsi="Times New Roman" w:cs="Times New Roman"/>
                <w:sz w:val="24"/>
                <w:szCs w:val="24"/>
              </w:rPr>
              <w:t xml:space="preserve"> (N°200)</w:t>
            </w:r>
          </w:p>
        </w:tc>
        <w:tc>
          <w:tcPr>
            <w:tcW w:w="1598" w:type="dxa"/>
            <w:tcBorders>
              <w:top w:val="nil"/>
              <w:bottom w:val="single" w:sz="4" w:space="0" w:color="7F7F7F" w:themeColor="text1" w:themeTint="80"/>
            </w:tcBorders>
            <w:noWrap/>
            <w:vAlign w:val="center"/>
            <w:hideMark/>
          </w:tcPr>
          <w:p w:rsidR="00B37E4C" w:rsidRPr="0084456F" w:rsidRDefault="00B37E4C" w:rsidP="00731F73">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2-8</w:t>
            </w:r>
          </w:p>
        </w:tc>
        <w:tc>
          <w:tcPr>
            <w:tcW w:w="1598" w:type="dxa"/>
            <w:tcBorders>
              <w:top w:val="nil"/>
              <w:bottom w:val="single" w:sz="4" w:space="0" w:color="7F7F7F" w:themeColor="text1" w:themeTint="80"/>
            </w:tcBorders>
            <w:noWrap/>
            <w:vAlign w:val="center"/>
            <w:hideMark/>
          </w:tcPr>
          <w:p w:rsidR="00B37E4C" w:rsidRPr="0084456F" w:rsidRDefault="00B37E4C" w:rsidP="00731F73">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5-15</w:t>
            </w:r>
          </w:p>
        </w:tc>
        <w:tc>
          <w:tcPr>
            <w:tcW w:w="1598" w:type="dxa"/>
            <w:tcBorders>
              <w:top w:val="nil"/>
              <w:bottom w:val="single" w:sz="4" w:space="0" w:color="7F7F7F" w:themeColor="text1" w:themeTint="80"/>
            </w:tcBorders>
            <w:noWrap/>
            <w:vAlign w:val="center"/>
            <w:hideMark/>
          </w:tcPr>
          <w:p w:rsidR="00B37E4C" w:rsidRPr="0084456F" w:rsidRDefault="00B37E4C" w:rsidP="00731F73">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5-15</w:t>
            </w:r>
          </w:p>
        </w:tc>
        <w:tc>
          <w:tcPr>
            <w:tcW w:w="1598" w:type="dxa"/>
            <w:tcBorders>
              <w:top w:val="nil"/>
              <w:bottom w:val="single" w:sz="4" w:space="0" w:color="7F7F7F" w:themeColor="text1" w:themeTint="80"/>
            </w:tcBorders>
            <w:noWrap/>
            <w:vAlign w:val="center"/>
            <w:hideMark/>
          </w:tcPr>
          <w:p w:rsidR="00B37E4C" w:rsidRPr="0084456F" w:rsidRDefault="00B37E4C" w:rsidP="00731F73">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8-15</w:t>
            </w:r>
          </w:p>
        </w:tc>
      </w:tr>
    </w:tbl>
    <w:p w:rsidR="00BC1226" w:rsidRPr="0084456F" w:rsidRDefault="00BC1226" w:rsidP="00BC1226">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Nota</w:t>
      </w:r>
      <w:r>
        <w:rPr>
          <w:rFonts w:ascii="Times New Roman" w:hAnsi="Times New Roman" w:cs="Times New Roman"/>
          <w:color w:val="000000" w:themeColor="text1"/>
          <w:sz w:val="24"/>
          <w:szCs w:val="24"/>
        </w:rPr>
        <w:t>. -</w:t>
      </w:r>
      <w:r w:rsidRPr="0084456F">
        <w:rPr>
          <w:rFonts w:ascii="Times New Roman" w:hAnsi="Times New Roman" w:cs="Times New Roman"/>
          <w:color w:val="000000" w:themeColor="text1"/>
          <w:sz w:val="24"/>
          <w:szCs w:val="24"/>
        </w:rPr>
        <w:t xml:space="preserve"> La curva de Gradación “A” deberá emplearse en zonas cuya altitud sea igual o superior a 3000 msnm. </w:t>
      </w:r>
    </w:p>
    <w:p w:rsidR="00B37E4C" w:rsidRPr="00FF3D0B" w:rsidRDefault="00B37E4C" w:rsidP="00053A65">
      <w:pPr>
        <w:spacing w:line="360" w:lineRule="auto"/>
        <w:rPr>
          <w:rFonts w:ascii="Times New Roman" w:hAnsi="Times New Roman" w:cs="Times New Roman"/>
          <w:color w:val="000000" w:themeColor="text1"/>
          <w:sz w:val="28"/>
          <w:szCs w:val="24"/>
        </w:rPr>
      </w:pPr>
      <w:r w:rsidRPr="00FF3D0B">
        <w:rPr>
          <w:rFonts w:ascii="Times New Roman" w:hAnsi="Times New Roman" w:cs="Times New Roman"/>
          <w:b/>
          <w:color w:val="000000" w:themeColor="text1"/>
          <w:sz w:val="24"/>
          <w:szCs w:val="24"/>
        </w:rPr>
        <w:t>Fuente:</w:t>
      </w:r>
      <w:r w:rsidRPr="00FF3D0B">
        <w:rPr>
          <w:rFonts w:ascii="Times New Roman" w:hAnsi="Times New Roman" w:cs="Times New Roman"/>
          <w:color w:val="000000" w:themeColor="text1"/>
          <w:sz w:val="24"/>
          <w:szCs w:val="24"/>
        </w:rPr>
        <w:t xml:space="preserve"> </w:t>
      </w:r>
      <w:r w:rsidR="00F33230">
        <w:rPr>
          <w:rFonts w:ascii="Times New Roman" w:hAnsi="Times New Roman" w:cs="Times New Roman"/>
          <w:color w:val="000000" w:themeColor="text1"/>
          <w:sz w:val="24"/>
          <w:szCs w:val="24"/>
        </w:rPr>
        <w:t xml:space="preserve">Tomado de </w:t>
      </w:r>
      <w:r w:rsidRPr="00FF3D0B">
        <w:rPr>
          <w:rFonts w:ascii="Times New Roman" w:hAnsi="Times New Roman" w:cs="Times New Roman"/>
          <w:color w:val="000000" w:themeColor="text1"/>
          <w:sz w:val="24"/>
          <w:szCs w:val="24"/>
        </w:rPr>
        <w:t xml:space="preserve">Especificaciones </w:t>
      </w:r>
      <w:r w:rsidR="00B41FA5">
        <w:rPr>
          <w:rFonts w:ascii="Times New Roman" w:hAnsi="Times New Roman" w:cs="Times New Roman"/>
          <w:color w:val="000000" w:themeColor="text1"/>
          <w:sz w:val="24"/>
          <w:szCs w:val="24"/>
        </w:rPr>
        <w:t>t</w:t>
      </w:r>
      <w:r w:rsidRPr="00FF3D0B">
        <w:rPr>
          <w:rFonts w:ascii="Times New Roman" w:hAnsi="Times New Roman" w:cs="Times New Roman"/>
          <w:color w:val="000000" w:themeColor="text1"/>
          <w:sz w:val="24"/>
          <w:szCs w:val="24"/>
        </w:rPr>
        <w:t xml:space="preserve">écnicas </w:t>
      </w:r>
      <w:r w:rsidR="00B41FA5">
        <w:rPr>
          <w:rFonts w:ascii="Times New Roman" w:hAnsi="Times New Roman" w:cs="Times New Roman"/>
          <w:color w:val="000000" w:themeColor="text1"/>
          <w:sz w:val="24"/>
          <w:szCs w:val="24"/>
        </w:rPr>
        <w:t>g</w:t>
      </w:r>
      <w:r w:rsidRPr="00FF3D0B">
        <w:rPr>
          <w:rFonts w:ascii="Times New Roman" w:hAnsi="Times New Roman" w:cs="Times New Roman"/>
          <w:color w:val="000000" w:themeColor="text1"/>
          <w:sz w:val="24"/>
          <w:szCs w:val="24"/>
        </w:rPr>
        <w:t>eneral</w:t>
      </w:r>
      <w:r w:rsidR="00E86C60">
        <w:rPr>
          <w:rFonts w:ascii="Times New Roman" w:hAnsi="Times New Roman" w:cs="Times New Roman"/>
          <w:color w:val="000000" w:themeColor="text1"/>
          <w:sz w:val="24"/>
          <w:szCs w:val="24"/>
        </w:rPr>
        <w:t xml:space="preserve">es para </w:t>
      </w:r>
      <w:r w:rsidR="00B41FA5">
        <w:rPr>
          <w:rFonts w:ascii="Times New Roman" w:hAnsi="Times New Roman" w:cs="Times New Roman"/>
          <w:color w:val="000000" w:themeColor="text1"/>
          <w:sz w:val="24"/>
          <w:szCs w:val="24"/>
        </w:rPr>
        <w:t>c</w:t>
      </w:r>
      <w:r w:rsidR="00E86C60">
        <w:rPr>
          <w:rFonts w:ascii="Times New Roman" w:hAnsi="Times New Roman" w:cs="Times New Roman"/>
          <w:color w:val="000000" w:themeColor="text1"/>
          <w:sz w:val="24"/>
          <w:szCs w:val="24"/>
        </w:rPr>
        <w:t xml:space="preserve">onstrucción EG-2013 – </w:t>
      </w:r>
      <w:r w:rsidRPr="00FF3D0B">
        <w:rPr>
          <w:rFonts w:ascii="Times New Roman" w:hAnsi="Times New Roman" w:cs="Times New Roman"/>
          <w:color w:val="000000" w:themeColor="text1"/>
          <w:sz w:val="24"/>
          <w:szCs w:val="24"/>
        </w:rPr>
        <w:lastRenderedPageBreak/>
        <w:t xml:space="preserve">Manual de </w:t>
      </w:r>
      <w:r w:rsidR="00B41FA5">
        <w:rPr>
          <w:rFonts w:ascii="Times New Roman" w:hAnsi="Times New Roman" w:cs="Times New Roman"/>
          <w:color w:val="000000" w:themeColor="text1"/>
          <w:sz w:val="24"/>
          <w:szCs w:val="24"/>
        </w:rPr>
        <w:t>c</w:t>
      </w:r>
      <w:r w:rsidRPr="00FF3D0B">
        <w:rPr>
          <w:rFonts w:ascii="Times New Roman" w:hAnsi="Times New Roman" w:cs="Times New Roman"/>
          <w:color w:val="000000" w:themeColor="text1"/>
          <w:sz w:val="24"/>
          <w:szCs w:val="24"/>
        </w:rPr>
        <w:t>arreteras</w:t>
      </w:r>
      <w:r w:rsidR="00BC1226">
        <w:rPr>
          <w:rFonts w:ascii="Times New Roman" w:hAnsi="Times New Roman" w:cs="Times New Roman"/>
          <w:color w:val="000000" w:themeColor="text1"/>
          <w:sz w:val="24"/>
          <w:szCs w:val="24"/>
        </w:rPr>
        <w:t>.</w:t>
      </w:r>
      <w:r w:rsidR="005F42CB">
        <w:rPr>
          <w:rFonts w:ascii="Times New Roman" w:hAnsi="Times New Roman" w:cs="Times New Roman"/>
          <w:color w:val="000000" w:themeColor="text1"/>
          <w:sz w:val="24"/>
          <w:szCs w:val="24"/>
        </w:rPr>
        <w:t xml:space="preserve"> 2013.</w:t>
      </w:r>
    </w:p>
    <w:p w:rsidR="00B37E4C" w:rsidRPr="0084456F" w:rsidRDefault="00B37E4C" w:rsidP="00B37E4C">
      <w:pPr>
        <w:spacing w:line="360" w:lineRule="auto"/>
        <w:jc w:val="both"/>
        <w:rPr>
          <w:rFonts w:ascii="Times New Roman" w:hAnsi="Times New Roman" w:cs="Times New Roman"/>
          <w:color w:val="000000" w:themeColor="text1"/>
          <w:sz w:val="24"/>
          <w:szCs w:val="24"/>
        </w:rPr>
      </w:pPr>
    </w:p>
    <w:p w:rsidR="00B37E4C" w:rsidRPr="0084456F" w:rsidRDefault="00B37E4C" w:rsidP="00B37E4C">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Además, el material también deberá cumplir con los requisitos de calidad, indicados en la </w:t>
      </w:r>
      <w:r w:rsidR="00FF3D0B">
        <w:rPr>
          <w:rFonts w:ascii="Times New Roman" w:hAnsi="Times New Roman" w:cs="Times New Roman"/>
          <w:color w:val="000000" w:themeColor="text1"/>
          <w:sz w:val="24"/>
          <w:szCs w:val="24"/>
        </w:rPr>
        <w:t>siguiente tabla:</w:t>
      </w:r>
    </w:p>
    <w:p w:rsidR="00B37E4C" w:rsidRPr="0084456F" w:rsidRDefault="00B37E4C" w:rsidP="00B37E4C">
      <w:pPr>
        <w:spacing w:line="360" w:lineRule="auto"/>
        <w:jc w:val="both"/>
        <w:rPr>
          <w:rFonts w:ascii="Times New Roman" w:hAnsi="Times New Roman" w:cs="Times New Roman"/>
          <w:color w:val="000000" w:themeColor="text1"/>
          <w:sz w:val="24"/>
          <w:szCs w:val="24"/>
        </w:rPr>
      </w:pPr>
    </w:p>
    <w:p w:rsidR="00B37E4C" w:rsidRPr="0084456F" w:rsidRDefault="00B37E4C" w:rsidP="00053A65">
      <w:pPr>
        <w:keepNext/>
        <w:spacing w:line="360" w:lineRule="auto"/>
        <w:rPr>
          <w:rFonts w:ascii="Times New Roman" w:hAnsi="Times New Roman" w:cs="Times New Roman"/>
          <w:b/>
          <w:color w:val="000000" w:themeColor="text1"/>
          <w:sz w:val="24"/>
          <w:szCs w:val="24"/>
        </w:rPr>
      </w:pPr>
      <w:bookmarkStart w:id="43" w:name="_Toc524284421"/>
      <w:r w:rsidRPr="0084456F">
        <w:rPr>
          <w:rFonts w:ascii="Times New Roman" w:hAnsi="Times New Roman" w:cs="Times New Roman"/>
          <w:b/>
          <w:color w:val="000000" w:themeColor="text1"/>
          <w:sz w:val="24"/>
          <w:szCs w:val="24"/>
        </w:rPr>
        <w:t xml:space="preserve">Tabla N° </w:t>
      </w:r>
      <w:r w:rsidRPr="0084456F">
        <w:rPr>
          <w:rFonts w:ascii="Times New Roman" w:hAnsi="Times New Roman" w:cs="Times New Roman"/>
          <w:b/>
          <w:color w:val="000000" w:themeColor="text1"/>
          <w:sz w:val="24"/>
          <w:szCs w:val="24"/>
        </w:rPr>
        <w:fldChar w:fldCharType="begin"/>
      </w:r>
      <w:r w:rsidRPr="0084456F">
        <w:rPr>
          <w:rFonts w:ascii="Times New Roman" w:hAnsi="Times New Roman" w:cs="Times New Roman"/>
          <w:b/>
          <w:color w:val="000000" w:themeColor="text1"/>
          <w:sz w:val="24"/>
          <w:szCs w:val="24"/>
        </w:rPr>
        <w:instrText xml:space="preserve"> SEQ Tabla_N° \* ARABIC </w:instrText>
      </w:r>
      <w:r w:rsidRPr="0084456F">
        <w:rPr>
          <w:rFonts w:ascii="Times New Roman" w:hAnsi="Times New Roman" w:cs="Times New Roman"/>
          <w:b/>
          <w:color w:val="000000" w:themeColor="text1"/>
          <w:sz w:val="24"/>
          <w:szCs w:val="24"/>
        </w:rPr>
        <w:fldChar w:fldCharType="separate"/>
      </w:r>
      <w:r w:rsidR="00605626">
        <w:rPr>
          <w:rFonts w:ascii="Times New Roman" w:hAnsi="Times New Roman" w:cs="Times New Roman"/>
          <w:b/>
          <w:noProof/>
          <w:color w:val="000000" w:themeColor="text1"/>
          <w:sz w:val="24"/>
          <w:szCs w:val="24"/>
        </w:rPr>
        <w:t>3</w:t>
      </w:r>
      <w:r w:rsidRPr="0084456F">
        <w:rPr>
          <w:rFonts w:ascii="Times New Roman" w:hAnsi="Times New Roman" w:cs="Times New Roman"/>
          <w:b/>
          <w:color w:val="000000" w:themeColor="text1"/>
          <w:sz w:val="24"/>
          <w:szCs w:val="24"/>
        </w:rPr>
        <w:fldChar w:fldCharType="end"/>
      </w:r>
      <w:r w:rsidRPr="0084456F">
        <w:rPr>
          <w:rFonts w:ascii="Times New Roman" w:hAnsi="Times New Roman" w:cs="Times New Roman"/>
          <w:b/>
          <w:color w:val="000000" w:themeColor="text1"/>
          <w:sz w:val="24"/>
          <w:szCs w:val="24"/>
        </w:rPr>
        <w:t xml:space="preserve">: </w:t>
      </w:r>
      <w:r w:rsidRPr="0084456F">
        <w:rPr>
          <w:rFonts w:ascii="Times New Roman" w:hAnsi="Times New Roman" w:cs="Times New Roman"/>
          <w:color w:val="000000" w:themeColor="text1"/>
          <w:sz w:val="24"/>
          <w:szCs w:val="24"/>
        </w:rPr>
        <w:t xml:space="preserve">Requerimientos de </w:t>
      </w:r>
      <w:r w:rsidR="00B41FA5">
        <w:rPr>
          <w:rFonts w:ascii="Times New Roman" w:hAnsi="Times New Roman" w:cs="Times New Roman"/>
          <w:color w:val="000000" w:themeColor="text1"/>
          <w:sz w:val="24"/>
          <w:szCs w:val="24"/>
        </w:rPr>
        <w:t>e</w:t>
      </w:r>
      <w:r w:rsidRPr="0084456F">
        <w:rPr>
          <w:rFonts w:ascii="Times New Roman" w:hAnsi="Times New Roman" w:cs="Times New Roman"/>
          <w:color w:val="000000" w:themeColor="text1"/>
          <w:sz w:val="24"/>
          <w:szCs w:val="24"/>
        </w:rPr>
        <w:t xml:space="preserve">nsayos </w:t>
      </w:r>
      <w:r w:rsidR="00B76BBA">
        <w:rPr>
          <w:rFonts w:ascii="Times New Roman" w:hAnsi="Times New Roman" w:cs="Times New Roman"/>
          <w:color w:val="000000" w:themeColor="text1"/>
          <w:sz w:val="24"/>
          <w:szCs w:val="24"/>
        </w:rPr>
        <w:t>e</w:t>
      </w:r>
      <w:r w:rsidRPr="0084456F">
        <w:rPr>
          <w:rFonts w:ascii="Times New Roman" w:hAnsi="Times New Roman" w:cs="Times New Roman"/>
          <w:color w:val="000000" w:themeColor="text1"/>
          <w:sz w:val="24"/>
          <w:szCs w:val="24"/>
        </w:rPr>
        <w:t xml:space="preserve">speciales – </w:t>
      </w:r>
      <w:r w:rsidR="00B76BBA">
        <w:rPr>
          <w:rFonts w:ascii="Times New Roman" w:hAnsi="Times New Roman" w:cs="Times New Roman"/>
          <w:color w:val="000000" w:themeColor="text1"/>
          <w:sz w:val="24"/>
          <w:szCs w:val="24"/>
        </w:rPr>
        <w:t>s</w:t>
      </w:r>
      <w:r w:rsidRPr="0084456F">
        <w:rPr>
          <w:rFonts w:ascii="Times New Roman" w:hAnsi="Times New Roman" w:cs="Times New Roman"/>
          <w:color w:val="000000" w:themeColor="text1"/>
          <w:sz w:val="24"/>
          <w:szCs w:val="24"/>
        </w:rPr>
        <w:t xml:space="preserve">ubbase </w:t>
      </w:r>
      <w:r w:rsidR="00B76BBA">
        <w:rPr>
          <w:rFonts w:ascii="Times New Roman" w:hAnsi="Times New Roman" w:cs="Times New Roman"/>
          <w:color w:val="000000" w:themeColor="text1"/>
          <w:sz w:val="24"/>
          <w:szCs w:val="24"/>
        </w:rPr>
        <w:t>g</w:t>
      </w:r>
      <w:r w:rsidRPr="0084456F">
        <w:rPr>
          <w:rFonts w:ascii="Times New Roman" w:hAnsi="Times New Roman" w:cs="Times New Roman"/>
          <w:color w:val="000000" w:themeColor="text1"/>
          <w:sz w:val="24"/>
          <w:szCs w:val="24"/>
        </w:rPr>
        <w:t>ranular</w:t>
      </w:r>
      <w:r w:rsidR="00BC1226">
        <w:rPr>
          <w:rFonts w:ascii="Times New Roman" w:hAnsi="Times New Roman" w:cs="Times New Roman"/>
          <w:color w:val="000000" w:themeColor="text1"/>
          <w:sz w:val="24"/>
          <w:szCs w:val="24"/>
        </w:rPr>
        <w:t>.</w:t>
      </w:r>
      <w:bookmarkEnd w:id="43"/>
    </w:p>
    <w:tbl>
      <w:tblPr>
        <w:tblStyle w:val="Tablanormal2"/>
        <w:tblW w:w="8500" w:type="dxa"/>
        <w:tblLook w:val="04A0" w:firstRow="1" w:lastRow="0" w:firstColumn="1" w:lastColumn="0" w:noHBand="0" w:noVBand="1"/>
      </w:tblPr>
      <w:tblGrid>
        <w:gridCol w:w="2040"/>
        <w:gridCol w:w="1280"/>
        <w:gridCol w:w="1150"/>
        <w:gridCol w:w="1230"/>
        <w:gridCol w:w="1371"/>
        <w:gridCol w:w="1429"/>
      </w:tblGrid>
      <w:tr w:rsidR="00B37E4C" w:rsidRPr="0084456F" w:rsidTr="00E86C6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vMerge w:val="restart"/>
            <w:tcBorders>
              <w:top w:val="single" w:sz="4" w:space="0" w:color="7F7F7F" w:themeColor="text1" w:themeTint="80"/>
              <w:bottom w:val="nil"/>
            </w:tcBorders>
            <w:noWrap/>
            <w:vAlign w:val="center"/>
            <w:hideMark/>
          </w:tcPr>
          <w:p w:rsidR="00B37E4C" w:rsidRPr="0084456F" w:rsidRDefault="00B37E4C" w:rsidP="00731F73">
            <w:pPr>
              <w:widowControl/>
              <w:autoSpaceDE/>
              <w:autoSpaceDN/>
              <w:adjustRightInd/>
              <w:spacing w:line="360" w:lineRule="auto"/>
              <w:jc w:val="center"/>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ENSAYO</w:t>
            </w:r>
          </w:p>
        </w:tc>
        <w:tc>
          <w:tcPr>
            <w:tcW w:w="1280" w:type="dxa"/>
            <w:vMerge w:val="restart"/>
            <w:tcBorders>
              <w:top w:val="single" w:sz="4" w:space="0" w:color="7F7F7F" w:themeColor="text1" w:themeTint="80"/>
              <w:bottom w:val="nil"/>
            </w:tcBorders>
            <w:vAlign w:val="center"/>
            <w:hideMark/>
          </w:tcPr>
          <w:p w:rsidR="00B37E4C" w:rsidRPr="0084456F" w:rsidRDefault="00B37E4C" w:rsidP="00731F73">
            <w:pPr>
              <w:widowControl/>
              <w:autoSpaceDE/>
              <w:autoSpaceDN/>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NORMA MTC</w:t>
            </w:r>
          </w:p>
        </w:tc>
        <w:tc>
          <w:tcPr>
            <w:tcW w:w="1150" w:type="dxa"/>
            <w:vMerge w:val="restart"/>
            <w:tcBorders>
              <w:top w:val="single" w:sz="4" w:space="0" w:color="7F7F7F" w:themeColor="text1" w:themeTint="80"/>
              <w:bottom w:val="nil"/>
            </w:tcBorders>
            <w:vAlign w:val="center"/>
            <w:hideMark/>
          </w:tcPr>
          <w:p w:rsidR="00B37E4C" w:rsidRPr="0084456F" w:rsidRDefault="00B37E4C" w:rsidP="00731F73">
            <w:pPr>
              <w:widowControl/>
              <w:autoSpaceDE/>
              <w:autoSpaceDN/>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NORMA ASTM</w:t>
            </w:r>
          </w:p>
        </w:tc>
        <w:tc>
          <w:tcPr>
            <w:tcW w:w="1230" w:type="dxa"/>
            <w:vMerge w:val="restart"/>
            <w:tcBorders>
              <w:top w:val="single" w:sz="4" w:space="0" w:color="7F7F7F" w:themeColor="text1" w:themeTint="80"/>
              <w:bottom w:val="nil"/>
            </w:tcBorders>
            <w:vAlign w:val="center"/>
            <w:hideMark/>
          </w:tcPr>
          <w:p w:rsidR="00B37E4C" w:rsidRPr="0084456F" w:rsidRDefault="00B37E4C" w:rsidP="00731F73">
            <w:pPr>
              <w:widowControl/>
              <w:autoSpaceDE/>
              <w:autoSpaceDN/>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NORMA AASHTO</w:t>
            </w:r>
          </w:p>
        </w:tc>
        <w:tc>
          <w:tcPr>
            <w:tcW w:w="2800" w:type="dxa"/>
            <w:gridSpan w:val="2"/>
            <w:tcBorders>
              <w:top w:val="single" w:sz="4" w:space="0" w:color="7F7F7F" w:themeColor="text1" w:themeTint="80"/>
              <w:bottom w:val="nil"/>
            </w:tcBorders>
            <w:noWrap/>
            <w:vAlign w:val="center"/>
            <w:hideMark/>
          </w:tcPr>
          <w:p w:rsidR="00B37E4C" w:rsidRPr="0084456F" w:rsidRDefault="00B37E4C" w:rsidP="00731F73">
            <w:pPr>
              <w:widowControl/>
              <w:autoSpaceDE/>
              <w:autoSpaceDN/>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REQUERIMIENTO</w:t>
            </w:r>
          </w:p>
        </w:tc>
      </w:tr>
      <w:tr w:rsidR="00B37E4C" w:rsidRPr="0084456F" w:rsidTr="00E86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vMerge/>
            <w:tcBorders>
              <w:top w:val="nil"/>
            </w:tcBorders>
            <w:vAlign w:val="center"/>
            <w:hideMark/>
          </w:tcPr>
          <w:p w:rsidR="00B37E4C" w:rsidRPr="0084456F" w:rsidRDefault="00B37E4C" w:rsidP="00731F73">
            <w:pPr>
              <w:widowControl/>
              <w:autoSpaceDE/>
              <w:autoSpaceDN/>
              <w:adjustRightInd/>
              <w:spacing w:line="360" w:lineRule="auto"/>
              <w:rPr>
                <w:rFonts w:ascii="Times New Roman" w:eastAsia="Times New Roman" w:hAnsi="Times New Roman" w:cs="Times New Roman"/>
                <w:sz w:val="24"/>
                <w:szCs w:val="24"/>
              </w:rPr>
            </w:pPr>
          </w:p>
        </w:tc>
        <w:tc>
          <w:tcPr>
            <w:tcW w:w="1280" w:type="dxa"/>
            <w:vMerge/>
            <w:tcBorders>
              <w:top w:val="nil"/>
            </w:tcBorders>
            <w:vAlign w:val="center"/>
            <w:hideMark/>
          </w:tcPr>
          <w:p w:rsidR="00B37E4C" w:rsidRPr="0084456F" w:rsidRDefault="00B37E4C" w:rsidP="00731F7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1150" w:type="dxa"/>
            <w:vMerge/>
            <w:tcBorders>
              <w:top w:val="nil"/>
            </w:tcBorders>
            <w:vAlign w:val="center"/>
            <w:hideMark/>
          </w:tcPr>
          <w:p w:rsidR="00B37E4C" w:rsidRPr="0084456F" w:rsidRDefault="00B37E4C" w:rsidP="00731F7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1230" w:type="dxa"/>
            <w:vMerge/>
            <w:tcBorders>
              <w:top w:val="nil"/>
            </w:tcBorders>
            <w:vAlign w:val="center"/>
            <w:hideMark/>
          </w:tcPr>
          <w:p w:rsidR="00B37E4C" w:rsidRPr="0084456F" w:rsidRDefault="00B37E4C" w:rsidP="00731F73">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1371" w:type="dxa"/>
            <w:tcBorders>
              <w:top w:val="nil"/>
            </w:tcBorders>
            <w:noWrap/>
            <w:vAlign w:val="center"/>
            <w:hideMark/>
          </w:tcPr>
          <w:p w:rsidR="00B37E4C" w:rsidRPr="0084456F" w:rsidRDefault="00B37E4C" w:rsidP="00731F73">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&lt; 3000 msnm</w:t>
            </w:r>
          </w:p>
        </w:tc>
        <w:tc>
          <w:tcPr>
            <w:tcW w:w="1429" w:type="dxa"/>
            <w:tcBorders>
              <w:top w:val="nil"/>
            </w:tcBorders>
            <w:noWrap/>
            <w:vAlign w:val="center"/>
            <w:hideMark/>
          </w:tcPr>
          <w:p w:rsidR="00B37E4C" w:rsidRPr="0084456F" w:rsidRDefault="00B37E4C" w:rsidP="00731F73">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 xml:space="preserve"> ≥ 3000 msnm</w:t>
            </w:r>
          </w:p>
        </w:tc>
      </w:tr>
      <w:tr w:rsidR="00B37E4C" w:rsidRPr="0084456F" w:rsidTr="00E86C60">
        <w:trPr>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single" w:sz="4" w:space="0" w:color="7F7F7F" w:themeColor="text1" w:themeTint="80"/>
              <w:bottom w:val="nil"/>
            </w:tcBorders>
            <w:noWrap/>
            <w:vAlign w:val="center"/>
            <w:hideMark/>
          </w:tcPr>
          <w:p w:rsidR="00B37E4C" w:rsidRPr="0084456F" w:rsidRDefault="00B37E4C" w:rsidP="00731F73">
            <w:pPr>
              <w:widowControl/>
              <w:autoSpaceDE/>
              <w:autoSpaceDN/>
              <w:adjustRightInd/>
              <w:spacing w:line="360" w:lineRule="auto"/>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Abrasión los Ángeles</w:t>
            </w:r>
          </w:p>
        </w:tc>
        <w:tc>
          <w:tcPr>
            <w:tcW w:w="1280" w:type="dxa"/>
            <w:tcBorders>
              <w:top w:val="single" w:sz="4" w:space="0" w:color="7F7F7F" w:themeColor="text1" w:themeTint="80"/>
              <w:bottom w:val="nil"/>
            </w:tcBorders>
            <w:noWrap/>
            <w:vAlign w:val="center"/>
            <w:hideMark/>
          </w:tcPr>
          <w:p w:rsidR="00B37E4C" w:rsidRPr="0084456F" w:rsidRDefault="00B37E4C" w:rsidP="00731F73">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MTC E 207</w:t>
            </w:r>
          </w:p>
        </w:tc>
        <w:tc>
          <w:tcPr>
            <w:tcW w:w="1150" w:type="dxa"/>
            <w:tcBorders>
              <w:top w:val="single" w:sz="4" w:space="0" w:color="7F7F7F" w:themeColor="text1" w:themeTint="80"/>
              <w:bottom w:val="nil"/>
            </w:tcBorders>
            <w:noWrap/>
            <w:vAlign w:val="center"/>
            <w:hideMark/>
          </w:tcPr>
          <w:p w:rsidR="00B37E4C" w:rsidRPr="0084456F" w:rsidRDefault="00B37E4C" w:rsidP="00731F73">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C 131</w:t>
            </w:r>
          </w:p>
        </w:tc>
        <w:tc>
          <w:tcPr>
            <w:tcW w:w="1230" w:type="dxa"/>
            <w:tcBorders>
              <w:top w:val="single" w:sz="4" w:space="0" w:color="7F7F7F" w:themeColor="text1" w:themeTint="80"/>
              <w:bottom w:val="nil"/>
            </w:tcBorders>
            <w:noWrap/>
            <w:vAlign w:val="center"/>
            <w:hideMark/>
          </w:tcPr>
          <w:p w:rsidR="00B37E4C" w:rsidRPr="0084456F" w:rsidRDefault="00B37E4C" w:rsidP="00731F73">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T 96</w:t>
            </w:r>
          </w:p>
        </w:tc>
        <w:tc>
          <w:tcPr>
            <w:tcW w:w="1371" w:type="dxa"/>
            <w:tcBorders>
              <w:top w:val="single" w:sz="4" w:space="0" w:color="7F7F7F" w:themeColor="text1" w:themeTint="80"/>
              <w:bottom w:val="nil"/>
            </w:tcBorders>
            <w:noWrap/>
            <w:vAlign w:val="center"/>
            <w:hideMark/>
          </w:tcPr>
          <w:p w:rsidR="00B37E4C" w:rsidRPr="0084456F" w:rsidRDefault="00B37E4C" w:rsidP="00731F73">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 xml:space="preserve">50% </w:t>
            </w:r>
            <w:proofErr w:type="spellStart"/>
            <w:r w:rsidRPr="0084456F">
              <w:rPr>
                <w:rFonts w:ascii="Times New Roman" w:eastAsia="Times New Roman" w:hAnsi="Times New Roman" w:cs="Times New Roman"/>
                <w:sz w:val="24"/>
                <w:szCs w:val="24"/>
              </w:rPr>
              <w:t>max</w:t>
            </w:r>
            <w:proofErr w:type="spellEnd"/>
          </w:p>
        </w:tc>
        <w:tc>
          <w:tcPr>
            <w:tcW w:w="1429" w:type="dxa"/>
            <w:tcBorders>
              <w:top w:val="single" w:sz="4" w:space="0" w:color="7F7F7F" w:themeColor="text1" w:themeTint="80"/>
              <w:bottom w:val="nil"/>
            </w:tcBorders>
            <w:noWrap/>
            <w:vAlign w:val="center"/>
            <w:hideMark/>
          </w:tcPr>
          <w:p w:rsidR="00B37E4C" w:rsidRPr="0084456F" w:rsidRDefault="00B37E4C" w:rsidP="00731F73">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50 % máx.</w:t>
            </w:r>
          </w:p>
        </w:tc>
      </w:tr>
      <w:tr w:rsidR="00B37E4C" w:rsidRPr="0084456F" w:rsidTr="00E86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nil"/>
              <w:bottom w:val="nil"/>
            </w:tcBorders>
            <w:noWrap/>
            <w:vAlign w:val="center"/>
            <w:hideMark/>
          </w:tcPr>
          <w:p w:rsidR="00B37E4C" w:rsidRPr="0084456F" w:rsidRDefault="00B37E4C" w:rsidP="00731F73">
            <w:pPr>
              <w:widowControl/>
              <w:autoSpaceDE/>
              <w:autoSpaceDN/>
              <w:adjustRightInd/>
              <w:spacing w:line="360" w:lineRule="auto"/>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CBR (1)</w:t>
            </w:r>
          </w:p>
        </w:tc>
        <w:tc>
          <w:tcPr>
            <w:tcW w:w="1280" w:type="dxa"/>
            <w:tcBorders>
              <w:top w:val="nil"/>
              <w:bottom w:val="nil"/>
            </w:tcBorders>
            <w:noWrap/>
            <w:vAlign w:val="center"/>
            <w:hideMark/>
          </w:tcPr>
          <w:p w:rsidR="00B37E4C" w:rsidRPr="0084456F" w:rsidRDefault="00B37E4C" w:rsidP="00731F73">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MTC E 132</w:t>
            </w:r>
          </w:p>
        </w:tc>
        <w:tc>
          <w:tcPr>
            <w:tcW w:w="1150" w:type="dxa"/>
            <w:tcBorders>
              <w:top w:val="nil"/>
              <w:bottom w:val="nil"/>
            </w:tcBorders>
            <w:noWrap/>
            <w:vAlign w:val="center"/>
            <w:hideMark/>
          </w:tcPr>
          <w:p w:rsidR="00B37E4C" w:rsidRPr="0084456F" w:rsidRDefault="00B37E4C" w:rsidP="00731F73">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D 1883</w:t>
            </w:r>
          </w:p>
        </w:tc>
        <w:tc>
          <w:tcPr>
            <w:tcW w:w="1230" w:type="dxa"/>
            <w:tcBorders>
              <w:top w:val="nil"/>
              <w:bottom w:val="nil"/>
            </w:tcBorders>
            <w:noWrap/>
            <w:vAlign w:val="center"/>
            <w:hideMark/>
          </w:tcPr>
          <w:p w:rsidR="00B37E4C" w:rsidRPr="0084456F" w:rsidRDefault="00B37E4C" w:rsidP="00731F73">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T 193</w:t>
            </w:r>
          </w:p>
        </w:tc>
        <w:tc>
          <w:tcPr>
            <w:tcW w:w="1371" w:type="dxa"/>
            <w:tcBorders>
              <w:top w:val="nil"/>
              <w:bottom w:val="nil"/>
            </w:tcBorders>
            <w:noWrap/>
            <w:vAlign w:val="center"/>
            <w:hideMark/>
          </w:tcPr>
          <w:p w:rsidR="00B37E4C" w:rsidRPr="0084456F" w:rsidRDefault="00B37E4C" w:rsidP="00731F73">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30-40 % mín.*</w:t>
            </w:r>
          </w:p>
        </w:tc>
        <w:tc>
          <w:tcPr>
            <w:tcW w:w="1429" w:type="dxa"/>
            <w:tcBorders>
              <w:top w:val="nil"/>
              <w:bottom w:val="nil"/>
            </w:tcBorders>
            <w:noWrap/>
            <w:vAlign w:val="center"/>
            <w:hideMark/>
          </w:tcPr>
          <w:p w:rsidR="00B37E4C" w:rsidRPr="0084456F" w:rsidRDefault="00B37E4C" w:rsidP="00731F73">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30-40 % mín.*</w:t>
            </w:r>
          </w:p>
        </w:tc>
      </w:tr>
      <w:tr w:rsidR="00B37E4C" w:rsidRPr="0084456F" w:rsidTr="00E86C60">
        <w:trPr>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nil"/>
              <w:bottom w:val="nil"/>
            </w:tcBorders>
            <w:noWrap/>
            <w:vAlign w:val="center"/>
            <w:hideMark/>
          </w:tcPr>
          <w:p w:rsidR="00B37E4C" w:rsidRPr="0084456F" w:rsidRDefault="00B37E4C" w:rsidP="00731F73">
            <w:pPr>
              <w:widowControl/>
              <w:autoSpaceDE/>
              <w:autoSpaceDN/>
              <w:adjustRightInd/>
              <w:spacing w:line="360" w:lineRule="auto"/>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 xml:space="preserve">Límite </w:t>
            </w:r>
            <w:r w:rsidR="00B41FA5">
              <w:rPr>
                <w:rFonts w:ascii="Times New Roman" w:eastAsia="Times New Roman" w:hAnsi="Times New Roman" w:cs="Times New Roman"/>
                <w:sz w:val="24"/>
                <w:szCs w:val="24"/>
              </w:rPr>
              <w:t>l</w:t>
            </w:r>
            <w:r w:rsidRPr="0084456F">
              <w:rPr>
                <w:rFonts w:ascii="Times New Roman" w:eastAsia="Times New Roman" w:hAnsi="Times New Roman" w:cs="Times New Roman"/>
                <w:sz w:val="24"/>
                <w:szCs w:val="24"/>
              </w:rPr>
              <w:t>íquido</w:t>
            </w:r>
          </w:p>
        </w:tc>
        <w:tc>
          <w:tcPr>
            <w:tcW w:w="1280" w:type="dxa"/>
            <w:tcBorders>
              <w:top w:val="nil"/>
              <w:bottom w:val="nil"/>
            </w:tcBorders>
            <w:noWrap/>
            <w:vAlign w:val="center"/>
            <w:hideMark/>
          </w:tcPr>
          <w:p w:rsidR="00B37E4C" w:rsidRPr="0084456F" w:rsidRDefault="00B37E4C" w:rsidP="00731F73">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MTC E 110</w:t>
            </w:r>
          </w:p>
        </w:tc>
        <w:tc>
          <w:tcPr>
            <w:tcW w:w="1150" w:type="dxa"/>
            <w:tcBorders>
              <w:top w:val="nil"/>
              <w:bottom w:val="nil"/>
            </w:tcBorders>
            <w:noWrap/>
            <w:vAlign w:val="center"/>
            <w:hideMark/>
          </w:tcPr>
          <w:p w:rsidR="00B37E4C" w:rsidRPr="0084456F" w:rsidRDefault="00B37E4C" w:rsidP="00731F73">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D 4318</w:t>
            </w:r>
          </w:p>
        </w:tc>
        <w:tc>
          <w:tcPr>
            <w:tcW w:w="1230" w:type="dxa"/>
            <w:tcBorders>
              <w:top w:val="nil"/>
              <w:bottom w:val="nil"/>
            </w:tcBorders>
            <w:noWrap/>
            <w:vAlign w:val="center"/>
            <w:hideMark/>
          </w:tcPr>
          <w:p w:rsidR="00B37E4C" w:rsidRPr="0084456F" w:rsidRDefault="00B37E4C" w:rsidP="00731F73">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T 89</w:t>
            </w:r>
          </w:p>
        </w:tc>
        <w:tc>
          <w:tcPr>
            <w:tcW w:w="1371" w:type="dxa"/>
            <w:tcBorders>
              <w:top w:val="nil"/>
              <w:bottom w:val="nil"/>
            </w:tcBorders>
            <w:noWrap/>
            <w:vAlign w:val="center"/>
            <w:hideMark/>
          </w:tcPr>
          <w:p w:rsidR="00B37E4C" w:rsidRPr="0084456F" w:rsidRDefault="00B37E4C" w:rsidP="00731F73">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25% máx.</w:t>
            </w:r>
          </w:p>
        </w:tc>
        <w:tc>
          <w:tcPr>
            <w:tcW w:w="1429" w:type="dxa"/>
            <w:tcBorders>
              <w:top w:val="nil"/>
              <w:bottom w:val="nil"/>
            </w:tcBorders>
            <w:noWrap/>
            <w:vAlign w:val="center"/>
            <w:hideMark/>
          </w:tcPr>
          <w:p w:rsidR="00B37E4C" w:rsidRPr="0084456F" w:rsidRDefault="00B37E4C" w:rsidP="00731F73">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25% máx.</w:t>
            </w:r>
          </w:p>
        </w:tc>
      </w:tr>
      <w:tr w:rsidR="00B37E4C" w:rsidRPr="0084456F" w:rsidTr="00E86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nil"/>
              <w:bottom w:val="nil"/>
            </w:tcBorders>
            <w:noWrap/>
            <w:vAlign w:val="center"/>
            <w:hideMark/>
          </w:tcPr>
          <w:p w:rsidR="00B37E4C" w:rsidRPr="0084456F" w:rsidRDefault="00B37E4C" w:rsidP="00731F73">
            <w:pPr>
              <w:widowControl/>
              <w:autoSpaceDE/>
              <w:autoSpaceDN/>
              <w:adjustRightInd/>
              <w:spacing w:line="360" w:lineRule="auto"/>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 xml:space="preserve">Índice de </w:t>
            </w:r>
            <w:r w:rsidR="00B41FA5">
              <w:rPr>
                <w:rFonts w:ascii="Times New Roman" w:eastAsia="Times New Roman" w:hAnsi="Times New Roman" w:cs="Times New Roman"/>
                <w:sz w:val="24"/>
                <w:szCs w:val="24"/>
              </w:rPr>
              <w:t>p</w:t>
            </w:r>
            <w:r w:rsidRPr="0084456F">
              <w:rPr>
                <w:rFonts w:ascii="Times New Roman" w:eastAsia="Times New Roman" w:hAnsi="Times New Roman" w:cs="Times New Roman"/>
                <w:sz w:val="24"/>
                <w:szCs w:val="24"/>
              </w:rPr>
              <w:t>lasticidad</w:t>
            </w:r>
          </w:p>
        </w:tc>
        <w:tc>
          <w:tcPr>
            <w:tcW w:w="1280" w:type="dxa"/>
            <w:tcBorders>
              <w:top w:val="nil"/>
              <w:bottom w:val="nil"/>
            </w:tcBorders>
            <w:noWrap/>
            <w:vAlign w:val="center"/>
            <w:hideMark/>
          </w:tcPr>
          <w:p w:rsidR="00B37E4C" w:rsidRPr="0084456F" w:rsidRDefault="00B37E4C" w:rsidP="00731F73">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MTC E 111</w:t>
            </w:r>
          </w:p>
        </w:tc>
        <w:tc>
          <w:tcPr>
            <w:tcW w:w="1150" w:type="dxa"/>
            <w:tcBorders>
              <w:top w:val="nil"/>
              <w:bottom w:val="nil"/>
            </w:tcBorders>
            <w:noWrap/>
            <w:vAlign w:val="center"/>
            <w:hideMark/>
          </w:tcPr>
          <w:p w:rsidR="00B37E4C" w:rsidRPr="0084456F" w:rsidRDefault="00B37E4C" w:rsidP="00731F73">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D 4318</w:t>
            </w:r>
          </w:p>
        </w:tc>
        <w:tc>
          <w:tcPr>
            <w:tcW w:w="1230" w:type="dxa"/>
            <w:tcBorders>
              <w:top w:val="nil"/>
              <w:bottom w:val="nil"/>
            </w:tcBorders>
            <w:noWrap/>
            <w:vAlign w:val="center"/>
            <w:hideMark/>
          </w:tcPr>
          <w:p w:rsidR="00B37E4C" w:rsidRPr="0084456F" w:rsidRDefault="00B37E4C" w:rsidP="00731F73">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T 90</w:t>
            </w:r>
          </w:p>
        </w:tc>
        <w:tc>
          <w:tcPr>
            <w:tcW w:w="1371" w:type="dxa"/>
            <w:tcBorders>
              <w:top w:val="nil"/>
              <w:bottom w:val="nil"/>
            </w:tcBorders>
            <w:noWrap/>
            <w:vAlign w:val="center"/>
            <w:hideMark/>
          </w:tcPr>
          <w:p w:rsidR="00B37E4C" w:rsidRPr="0084456F" w:rsidRDefault="00B37E4C" w:rsidP="00731F73">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6% máx.</w:t>
            </w:r>
          </w:p>
        </w:tc>
        <w:tc>
          <w:tcPr>
            <w:tcW w:w="1429" w:type="dxa"/>
            <w:tcBorders>
              <w:top w:val="nil"/>
              <w:bottom w:val="nil"/>
            </w:tcBorders>
            <w:noWrap/>
            <w:vAlign w:val="center"/>
            <w:hideMark/>
          </w:tcPr>
          <w:p w:rsidR="00B37E4C" w:rsidRPr="0084456F" w:rsidRDefault="00B37E4C" w:rsidP="00731F73">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4% máx.</w:t>
            </w:r>
          </w:p>
        </w:tc>
      </w:tr>
      <w:tr w:rsidR="00B37E4C" w:rsidRPr="0084456F" w:rsidTr="00E86C60">
        <w:trPr>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nil"/>
              <w:bottom w:val="nil"/>
            </w:tcBorders>
            <w:noWrap/>
            <w:vAlign w:val="center"/>
            <w:hideMark/>
          </w:tcPr>
          <w:p w:rsidR="00B37E4C" w:rsidRPr="0084456F" w:rsidRDefault="00B37E4C" w:rsidP="00731F73">
            <w:pPr>
              <w:widowControl/>
              <w:autoSpaceDE/>
              <w:autoSpaceDN/>
              <w:adjustRightInd/>
              <w:spacing w:line="360" w:lineRule="auto"/>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 xml:space="preserve">Equivalente de </w:t>
            </w:r>
            <w:r w:rsidR="00B41FA5">
              <w:rPr>
                <w:rFonts w:ascii="Times New Roman" w:eastAsia="Times New Roman" w:hAnsi="Times New Roman" w:cs="Times New Roman"/>
                <w:sz w:val="24"/>
                <w:szCs w:val="24"/>
              </w:rPr>
              <w:t>a</w:t>
            </w:r>
            <w:r w:rsidRPr="0084456F">
              <w:rPr>
                <w:rFonts w:ascii="Times New Roman" w:eastAsia="Times New Roman" w:hAnsi="Times New Roman" w:cs="Times New Roman"/>
                <w:sz w:val="24"/>
                <w:szCs w:val="24"/>
              </w:rPr>
              <w:t>rena</w:t>
            </w:r>
          </w:p>
        </w:tc>
        <w:tc>
          <w:tcPr>
            <w:tcW w:w="1280" w:type="dxa"/>
            <w:tcBorders>
              <w:top w:val="nil"/>
              <w:bottom w:val="nil"/>
            </w:tcBorders>
            <w:noWrap/>
            <w:vAlign w:val="center"/>
            <w:hideMark/>
          </w:tcPr>
          <w:p w:rsidR="00B37E4C" w:rsidRPr="0084456F" w:rsidRDefault="00B37E4C" w:rsidP="00731F73">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MTC E 114</w:t>
            </w:r>
          </w:p>
        </w:tc>
        <w:tc>
          <w:tcPr>
            <w:tcW w:w="1150" w:type="dxa"/>
            <w:tcBorders>
              <w:top w:val="nil"/>
              <w:bottom w:val="nil"/>
            </w:tcBorders>
            <w:noWrap/>
            <w:vAlign w:val="center"/>
            <w:hideMark/>
          </w:tcPr>
          <w:p w:rsidR="00B37E4C" w:rsidRPr="0084456F" w:rsidRDefault="00B37E4C" w:rsidP="00731F73">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D 2419</w:t>
            </w:r>
          </w:p>
        </w:tc>
        <w:tc>
          <w:tcPr>
            <w:tcW w:w="1230" w:type="dxa"/>
            <w:tcBorders>
              <w:top w:val="nil"/>
              <w:bottom w:val="nil"/>
            </w:tcBorders>
            <w:noWrap/>
            <w:vAlign w:val="center"/>
            <w:hideMark/>
          </w:tcPr>
          <w:p w:rsidR="00B37E4C" w:rsidRPr="0084456F" w:rsidRDefault="00B37E4C" w:rsidP="00731F73">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T 176</w:t>
            </w:r>
          </w:p>
        </w:tc>
        <w:tc>
          <w:tcPr>
            <w:tcW w:w="1371" w:type="dxa"/>
            <w:tcBorders>
              <w:top w:val="nil"/>
              <w:bottom w:val="nil"/>
            </w:tcBorders>
            <w:noWrap/>
            <w:vAlign w:val="center"/>
            <w:hideMark/>
          </w:tcPr>
          <w:p w:rsidR="00B37E4C" w:rsidRPr="0084456F" w:rsidRDefault="00B37E4C" w:rsidP="00731F73">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25% mín.</w:t>
            </w:r>
          </w:p>
        </w:tc>
        <w:tc>
          <w:tcPr>
            <w:tcW w:w="1429" w:type="dxa"/>
            <w:tcBorders>
              <w:top w:val="nil"/>
              <w:bottom w:val="nil"/>
            </w:tcBorders>
            <w:noWrap/>
            <w:vAlign w:val="center"/>
            <w:hideMark/>
          </w:tcPr>
          <w:p w:rsidR="00B37E4C" w:rsidRPr="0084456F" w:rsidRDefault="00B37E4C" w:rsidP="00731F73">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35% mín.</w:t>
            </w:r>
          </w:p>
        </w:tc>
      </w:tr>
      <w:tr w:rsidR="00B37E4C" w:rsidRPr="0084456F" w:rsidTr="00E86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nil"/>
              <w:bottom w:val="nil"/>
            </w:tcBorders>
            <w:noWrap/>
            <w:vAlign w:val="center"/>
            <w:hideMark/>
          </w:tcPr>
          <w:p w:rsidR="00B37E4C" w:rsidRPr="0084456F" w:rsidRDefault="00B37E4C" w:rsidP="00731F73">
            <w:pPr>
              <w:widowControl/>
              <w:autoSpaceDE/>
              <w:autoSpaceDN/>
              <w:adjustRightInd/>
              <w:spacing w:line="360" w:lineRule="auto"/>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 xml:space="preserve">Sales </w:t>
            </w:r>
            <w:r w:rsidR="00B41FA5">
              <w:rPr>
                <w:rFonts w:ascii="Times New Roman" w:eastAsia="Times New Roman" w:hAnsi="Times New Roman" w:cs="Times New Roman"/>
                <w:sz w:val="24"/>
                <w:szCs w:val="24"/>
              </w:rPr>
              <w:t>s</w:t>
            </w:r>
            <w:r w:rsidRPr="0084456F">
              <w:rPr>
                <w:rFonts w:ascii="Times New Roman" w:eastAsia="Times New Roman" w:hAnsi="Times New Roman" w:cs="Times New Roman"/>
                <w:sz w:val="24"/>
                <w:szCs w:val="24"/>
              </w:rPr>
              <w:t>olubles</w:t>
            </w:r>
          </w:p>
        </w:tc>
        <w:tc>
          <w:tcPr>
            <w:tcW w:w="1280" w:type="dxa"/>
            <w:tcBorders>
              <w:top w:val="nil"/>
              <w:bottom w:val="nil"/>
            </w:tcBorders>
            <w:noWrap/>
            <w:vAlign w:val="center"/>
            <w:hideMark/>
          </w:tcPr>
          <w:p w:rsidR="00B37E4C" w:rsidRPr="0084456F" w:rsidRDefault="00B37E4C" w:rsidP="00731F73">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MTC E 219</w:t>
            </w:r>
          </w:p>
        </w:tc>
        <w:tc>
          <w:tcPr>
            <w:tcW w:w="1150" w:type="dxa"/>
            <w:tcBorders>
              <w:top w:val="nil"/>
              <w:bottom w:val="nil"/>
            </w:tcBorders>
            <w:noWrap/>
            <w:vAlign w:val="center"/>
            <w:hideMark/>
          </w:tcPr>
          <w:p w:rsidR="00B37E4C" w:rsidRPr="0084456F" w:rsidRDefault="00B37E4C" w:rsidP="00731F73">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w:t>
            </w:r>
          </w:p>
        </w:tc>
        <w:tc>
          <w:tcPr>
            <w:tcW w:w="1230" w:type="dxa"/>
            <w:tcBorders>
              <w:top w:val="nil"/>
              <w:bottom w:val="nil"/>
            </w:tcBorders>
            <w:noWrap/>
            <w:vAlign w:val="center"/>
            <w:hideMark/>
          </w:tcPr>
          <w:p w:rsidR="00B37E4C" w:rsidRPr="0084456F" w:rsidRDefault="00B37E4C" w:rsidP="00731F73">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w:t>
            </w:r>
          </w:p>
        </w:tc>
        <w:tc>
          <w:tcPr>
            <w:tcW w:w="1371" w:type="dxa"/>
            <w:tcBorders>
              <w:top w:val="nil"/>
              <w:bottom w:val="nil"/>
            </w:tcBorders>
            <w:noWrap/>
            <w:vAlign w:val="center"/>
            <w:hideMark/>
          </w:tcPr>
          <w:p w:rsidR="00B37E4C" w:rsidRPr="0084456F" w:rsidRDefault="00B37E4C" w:rsidP="00731F73">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1% máx.</w:t>
            </w:r>
          </w:p>
        </w:tc>
        <w:tc>
          <w:tcPr>
            <w:tcW w:w="1429" w:type="dxa"/>
            <w:tcBorders>
              <w:top w:val="nil"/>
              <w:bottom w:val="nil"/>
            </w:tcBorders>
            <w:noWrap/>
            <w:vAlign w:val="center"/>
            <w:hideMark/>
          </w:tcPr>
          <w:p w:rsidR="00B37E4C" w:rsidRPr="0084456F" w:rsidRDefault="00B37E4C" w:rsidP="00731F73">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1% máx.</w:t>
            </w:r>
          </w:p>
        </w:tc>
      </w:tr>
      <w:tr w:rsidR="00B37E4C" w:rsidRPr="0084456F" w:rsidTr="00E86C60">
        <w:trPr>
          <w:trHeight w:val="600"/>
        </w:trPr>
        <w:tc>
          <w:tcPr>
            <w:cnfStyle w:val="001000000000" w:firstRow="0" w:lastRow="0" w:firstColumn="1" w:lastColumn="0" w:oddVBand="0" w:evenVBand="0" w:oddHBand="0" w:evenHBand="0" w:firstRowFirstColumn="0" w:firstRowLastColumn="0" w:lastRowFirstColumn="0" w:lastRowLastColumn="0"/>
            <w:tcW w:w="2040" w:type="dxa"/>
            <w:tcBorders>
              <w:top w:val="nil"/>
              <w:bottom w:val="single" w:sz="4" w:space="0" w:color="7F7F7F" w:themeColor="text1" w:themeTint="80"/>
            </w:tcBorders>
            <w:vAlign w:val="center"/>
            <w:hideMark/>
          </w:tcPr>
          <w:p w:rsidR="00B37E4C" w:rsidRPr="0084456F" w:rsidRDefault="00B37E4C" w:rsidP="00731F73">
            <w:pPr>
              <w:widowControl/>
              <w:autoSpaceDE/>
              <w:autoSpaceDN/>
              <w:adjustRightInd/>
              <w:spacing w:line="360" w:lineRule="auto"/>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 xml:space="preserve">Partículas </w:t>
            </w:r>
            <w:r w:rsidR="00B41FA5">
              <w:rPr>
                <w:rFonts w:ascii="Times New Roman" w:eastAsia="Times New Roman" w:hAnsi="Times New Roman" w:cs="Times New Roman"/>
                <w:sz w:val="24"/>
                <w:szCs w:val="24"/>
              </w:rPr>
              <w:t>c</w:t>
            </w:r>
            <w:r w:rsidRPr="0084456F">
              <w:rPr>
                <w:rFonts w:ascii="Times New Roman" w:eastAsia="Times New Roman" w:hAnsi="Times New Roman" w:cs="Times New Roman"/>
                <w:sz w:val="24"/>
                <w:szCs w:val="24"/>
              </w:rPr>
              <w:t xml:space="preserve">hatas y </w:t>
            </w:r>
            <w:r w:rsidR="00B41FA5">
              <w:rPr>
                <w:rFonts w:ascii="Times New Roman" w:eastAsia="Times New Roman" w:hAnsi="Times New Roman" w:cs="Times New Roman"/>
                <w:sz w:val="24"/>
                <w:szCs w:val="24"/>
              </w:rPr>
              <w:t>a</w:t>
            </w:r>
            <w:r w:rsidRPr="0084456F">
              <w:rPr>
                <w:rFonts w:ascii="Times New Roman" w:eastAsia="Times New Roman" w:hAnsi="Times New Roman" w:cs="Times New Roman"/>
                <w:sz w:val="24"/>
                <w:szCs w:val="24"/>
              </w:rPr>
              <w:t>largadas</w:t>
            </w:r>
          </w:p>
        </w:tc>
        <w:tc>
          <w:tcPr>
            <w:tcW w:w="1280" w:type="dxa"/>
            <w:tcBorders>
              <w:top w:val="nil"/>
              <w:bottom w:val="single" w:sz="4" w:space="0" w:color="7F7F7F" w:themeColor="text1" w:themeTint="80"/>
            </w:tcBorders>
            <w:noWrap/>
            <w:vAlign w:val="center"/>
            <w:hideMark/>
          </w:tcPr>
          <w:p w:rsidR="00B37E4C" w:rsidRPr="0084456F" w:rsidRDefault="00B37E4C" w:rsidP="00731F73">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w:t>
            </w:r>
          </w:p>
        </w:tc>
        <w:tc>
          <w:tcPr>
            <w:tcW w:w="1150" w:type="dxa"/>
            <w:tcBorders>
              <w:top w:val="nil"/>
              <w:bottom w:val="single" w:sz="4" w:space="0" w:color="7F7F7F" w:themeColor="text1" w:themeTint="80"/>
            </w:tcBorders>
            <w:noWrap/>
            <w:vAlign w:val="center"/>
            <w:hideMark/>
          </w:tcPr>
          <w:p w:rsidR="00B37E4C" w:rsidRPr="0084456F" w:rsidRDefault="00B37E4C" w:rsidP="00731F73">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D 4791</w:t>
            </w:r>
          </w:p>
        </w:tc>
        <w:tc>
          <w:tcPr>
            <w:tcW w:w="1230" w:type="dxa"/>
            <w:tcBorders>
              <w:top w:val="nil"/>
              <w:bottom w:val="single" w:sz="4" w:space="0" w:color="7F7F7F" w:themeColor="text1" w:themeTint="80"/>
            </w:tcBorders>
            <w:noWrap/>
            <w:vAlign w:val="center"/>
            <w:hideMark/>
          </w:tcPr>
          <w:p w:rsidR="00B37E4C" w:rsidRPr="0084456F" w:rsidRDefault="00B37E4C" w:rsidP="00731F73">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w:t>
            </w:r>
          </w:p>
        </w:tc>
        <w:tc>
          <w:tcPr>
            <w:tcW w:w="1371" w:type="dxa"/>
            <w:tcBorders>
              <w:top w:val="nil"/>
              <w:bottom w:val="single" w:sz="4" w:space="0" w:color="7F7F7F" w:themeColor="text1" w:themeTint="80"/>
            </w:tcBorders>
            <w:noWrap/>
            <w:vAlign w:val="center"/>
            <w:hideMark/>
          </w:tcPr>
          <w:p w:rsidR="00B37E4C" w:rsidRPr="0084456F" w:rsidRDefault="00B37E4C" w:rsidP="00731F73">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20% máx.</w:t>
            </w:r>
          </w:p>
        </w:tc>
        <w:tc>
          <w:tcPr>
            <w:tcW w:w="1429" w:type="dxa"/>
            <w:tcBorders>
              <w:top w:val="nil"/>
              <w:bottom w:val="single" w:sz="4" w:space="0" w:color="7F7F7F" w:themeColor="text1" w:themeTint="80"/>
            </w:tcBorders>
            <w:noWrap/>
            <w:vAlign w:val="center"/>
            <w:hideMark/>
          </w:tcPr>
          <w:p w:rsidR="00B37E4C" w:rsidRPr="0084456F" w:rsidRDefault="00B37E4C" w:rsidP="00731F73">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20% máx.</w:t>
            </w:r>
          </w:p>
        </w:tc>
      </w:tr>
    </w:tbl>
    <w:p w:rsidR="00BC1226" w:rsidRPr="0084456F" w:rsidRDefault="00BC1226" w:rsidP="00BC122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Nota. - </w:t>
      </w:r>
      <w:r w:rsidRPr="0084456F">
        <w:rPr>
          <w:rFonts w:ascii="Times New Roman" w:hAnsi="Times New Roman" w:cs="Times New Roman"/>
          <w:color w:val="000000" w:themeColor="text1"/>
          <w:sz w:val="24"/>
          <w:szCs w:val="24"/>
        </w:rPr>
        <w:t>*30% para pavimentos rígidos y de adoquines. 40% para pavimentos flexibles.</w:t>
      </w:r>
    </w:p>
    <w:p w:rsidR="00B37E4C" w:rsidRPr="00FF3D0B" w:rsidRDefault="00B37E4C" w:rsidP="00053A65">
      <w:pPr>
        <w:spacing w:line="360" w:lineRule="auto"/>
        <w:ind w:right="708"/>
        <w:jc w:val="both"/>
        <w:rPr>
          <w:rFonts w:ascii="Times New Roman" w:hAnsi="Times New Roman" w:cs="Times New Roman"/>
          <w:color w:val="000000" w:themeColor="text1"/>
          <w:sz w:val="24"/>
          <w:szCs w:val="24"/>
        </w:rPr>
      </w:pPr>
      <w:r w:rsidRPr="00FF3D0B">
        <w:rPr>
          <w:rFonts w:ascii="Times New Roman" w:hAnsi="Times New Roman" w:cs="Times New Roman"/>
          <w:b/>
          <w:color w:val="000000" w:themeColor="text1"/>
          <w:sz w:val="24"/>
          <w:szCs w:val="24"/>
        </w:rPr>
        <w:t>Fuente:</w:t>
      </w:r>
      <w:r w:rsidRPr="00FF3D0B">
        <w:rPr>
          <w:rFonts w:ascii="Times New Roman" w:hAnsi="Times New Roman" w:cs="Times New Roman"/>
          <w:color w:val="000000" w:themeColor="text1"/>
          <w:sz w:val="24"/>
          <w:szCs w:val="24"/>
        </w:rPr>
        <w:t xml:space="preserve"> </w:t>
      </w:r>
      <w:r w:rsidR="00F33230">
        <w:rPr>
          <w:rFonts w:ascii="Times New Roman" w:hAnsi="Times New Roman" w:cs="Times New Roman"/>
          <w:color w:val="000000" w:themeColor="text1"/>
          <w:sz w:val="24"/>
          <w:szCs w:val="24"/>
        </w:rPr>
        <w:t xml:space="preserve">Tomado de </w:t>
      </w:r>
      <w:r w:rsidRPr="00FF3D0B">
        <w:rPr>
          <w:rFonts w:ascii="Times New Roman" w:hAnsi="Times New Roman" w:cs="Times New Roman"/>
          <w:color w:val="000000" w:themeColor="text1"/>
          <w:sz w:val="24"/>
          <w:szCs w:val="24"/>
        </w:rPr>
        <w:t xml:space="preserve">Especificaciones </w:t>
      </w:r>
      <w:r w:rsidR="00B76BBA">
        <w:rPr>
          <w:rFonts w:ascii="Times New Roman" w:hAnsi="Times New Roman" w:cs="Times New Roman"/>
          <w:color w:val="000000" w:themeColor="text1"/>
          <w:sz w:val="24"/>
          <w:szCs w:val="24"/>
        </w:rPr>
        <w:t>t</w:t>
      </w:r>
      <w:r w:rsidRPr="00FF3D0B">
        <w:rPr>
          <w:rFonts w:ascii="Times New Roman" w:hAnsi="Times New Roman" w:cs="Times New Roman"/>
          <w:color w:val="000000" w:themeColor="text1"/>
          <w:sz w:val="24"/>
          <w:szCs w:val="24"/>
        </w:rPr>
        <w:t xml:space="preserve">écnicas </w:t>
      </w:r>
      <w:r w:rsidR="00B76BBA">
        <w:rPr>
          <w:rFonts w:ascii="Times New Roman" w:hAnsi="Times New Roman" w:cs="Times New Roman"/>
          <w:color w:val="000000" w:themeColor="text1"/>
          <w:sz w:val="24"/>
          <w:szCs w:val="24"/>
        </w:rPr>
        <w:t>g</w:t>
      </w:r>
      <w:r w:rsidRPr="00FF3D0B">
        <w:rPr>
          <w:rFonts w:ascii="Times New Roman" w:hAnsi="Times New Roman" w:cs="Times New Roman"/>
          <w:color w:val="000000" w:themeColor="text1"/>
          <w:sz w:val="24"/>
          <w:szCs w:val="24"/>
        </w:rPr>
        <w:t xml:space="preserve">enerales para </w:t>
      </w:r>
      <w:r w:rsidR="00B76BBA">
        <w:rPr>
          <w:rFonts w:ascii="Times New Roman" w:hAnsi="Times New Roman" w:cs="Times New Roman"/>
          <w:color w:val="000000" w:themeColor="text1"/>
          <w:sz w:val="24"/>
          <w:szCs w:val="24"/>
        </w:rPr>
        <w:t>c</w:t>
      </w:r>
      <w:r w:rsidRPr="00FF3D0B">
        <w:rPr>
          <w:rFonts w:ascii="Times New Roman" w:hAnsi="Times New Roman" w:cs="Times New Roman"/>
          <w:color w:val="000000" w:themeColor="text1"/>
          <w:sz w:val="24"/>
          <w:szCs w:val="24"/>
        </w:rPr>
        <w:t xml:space="preserve">onstrucción EG-2013 – Manual de </w:t>
      </w:r>
      <w:r w:rsidR="00B76BBA">
        <w:rPr>
          <w:rFonts w:ascii="Times New Roman" w:hAnsi="Times New Roman" w:cs="Times New Roman"/>
          <w:color w:val="000000" w:themeColor="text1"/>
          <w:sz w:val="24"/>
          <w:szCs w:val="24"/>
        </w:rPr>
        <w:t>c</w:t>
      </w:r>
      <w:r w:rsidRPr="00FF3D0B">
        <w:rPr>
          <w:rFonts w:ascii="Times New Roman" w:hAnsi="Times New Roman" w:cs="Times New Roman"/>
          <w:color w:val="000000" w:themeColor="text1"/>
          <w:sz w:val="24"/>
          <w:szCs w:val="24"/>
        </w:rPr>
        <w:t>arreteras.</w:t>
      </w:r>
      <w:r w:rsidR="001C5B68">
        <w:rPr>
          <w:rFonts w:ascii="Times New Roman" w:hAnsi="Times New Roman" w:cs="Times New Roman"/>
          <w:color w:val="000000" w:themeColor="text1"/>
          <w:sz w:val="24"/>
          <w:szCs w:val="24"/>
        </w:rPr>
        <w:t xml:space="preserve"> 2013.</w:t>
      </w:r>
    </w:p>
    <w:p w:rsidR="00B37E4C" w:rsidRPr="0084456F" w:rsidRDefault="00B37E4C" w:rsidP="00B37E4C">
      <w:pPr>
        <w:spacing w:line="360" w:lineRule="auto"/>
        <w:ind w:left="709"/>
        <w:jc w:val="both"/>
        <w:rPr>
          <w:rFonts w:ascii="Times New Roman" w:hAnsi="Times New Roman" w:cs="Times New Roman"/>
          <w:color w:val="000000" w:themeColor="text1"/>
          <w:sz w:val="24"/>
          <w:szCs w:val="24"/>
        </w:rPr>
      </w:pPr>
    </w:p>
    <w:p w:rsidR="00B37E4C" w:rsidRPr="0084456F" w:rsidRDefault="00B37E4C" w:rsidP="00B37E4C">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Para prevenir segregaciones y garantizar los niveles de compactación y resistencia exigidos por la presente especificación, el material deberá dar lugar a una curva granulométrica uniforme y sensiblemente paralela a los límites de la franja, sin saltos bruscos de la parte superior de un tamiz a la inferior de un tamiz adyacente y viceversa.</w:t>
      </w:r>
    </w:p>
    <w:p w:rsidR="00AC13B4" w:rsidRPr="0084456F" w:rsidRDefault="00AC13B4" w:rsidP="0084456F">
      <w:pPr>
        <w:widowControl/>
        <w:autoSpaceDE/>
        <w:autoSpaceDN/>
        <w:adjustRightInd/>
        <w:spacing w:after="160" w:line="360" w:lineRule="auto"/>
        <w:rPr>
          <w:rFonts w:ascii="Times New Roman" w:eastAsiaTheme="majorEastAsia" w:hAnsi="Times New Roman" w:cs="Times New Roman"/>
          <w:b/>
          <w:bCs/>
          <w:color w:val="000000" w:themeColor="text1"/>
          <w:sz w:val="28"/>
          <w:szCs w:val="24"/>
        </w:rPr>
      </w:pPr>
    </w:p>
    <w:p w:rsidR="00AC13B4" w:rsidRPr="00363B78" w:rsidRDefault="00363B78" w:rsidP="00363B78">
      <w:pPr>
        <w:pStyle w:val="Ttulo2"/>
        <w:numPr>
          <w:ilvl w:val="3"/>
          <w:numId w:val="60"/>
        </w:numPr>
        <w:tabs>
          <w:tab w:val="left" w:pos="851"/>
        </w:tabs>
        <w:spacing w:line="360" w:lineRule="auto"/>
        <w:ind w:left="851" w:hanging="851"/>
        <w:jc w:val="both"/>
        <w:rPr>
          <w:rFonts w:ascii="Times New Roman" w:hAnsi="Times New Roman" w:cs="Times New Roman"/>
          <w:b/>
          <w:bCs/>
          <w:color w:val="000000" w:themeColor="text1"/>
          <w:sz w:val="24"/>
          <w:szCs w:val="24"/>
        </w:rPr>
      </w:pPr>
      <w:bookmarkStart w:id="44" w:name="_Toc524189909"/>
      <w:r w:rsidRPr="00363B78">
        <w:rPr>
          <w:rFonts w:ascii="Times New Roman" w:hAnsi="Times New Roman" w:cs="Times New Roman"/>
          <w:b/>
          <w:bCs/>
          <w:color w:val="000000" w:themeColor="text1"/>
          <w:sz w:val="24"/>
          <w:szCs w:val="24"/>
        </w:rPr>
        <w:lastRenderedPageBreak/>
        <w:t>REPORTE DE USO DE GEOMALLAS TENSAR PARA EL</w:t>
      </w:r>
      <w:r>
        <w:rPr>
          <w:rFonts w:ascii="Times New Roman" w:hAnsi="Times New Roman" w:cs="Times New Roman"/>
          <w:b/>
          <w:bCs/>
          <w:color w:val="000000" w:themeColor="text1"/>
          <w:sz w:val="24"/>
          <w:szCs w:val="24"/>
        </w:rPr>
        <w:t xml:space="preserve"> M</w:t>
      </w:r>
      <w:r w:rsidRPr="00363B78">
        <w:rPr>
          <w:rFonts w:ascii="Times New Roman" w:hAnsi="Times New Roman" w:cs="Times New Roman"/>
          <w:b/>
          <w:bCs/>
          <w:color w:val="000000" w:themeColor="text1"/>
          <w:sz w:val="24"/>
          <w:szCs w:val="24"/>
        </w:rPr>
        <w:t>EJORAMIENTO DEL MÓDULO DE REACCIÓN DE SUB-RASANTE:</w:t>
      </w:r>
      <w:bookmarkEnd w:id="44"/>
    </w:p>
    <w:p w:rsidR="00C44053" w:rsidRDefault="00C44053" w:rsidP="00C44053">
      <w:pPr>
        <w:spacing w:line="360" w:lineRule="auto"/>
        <w:jc w:val="both"/>
        <w:rPr>
          <w:rFonts w:ascii="Times New Roman" w:hAnsi="Times New Roman" w:cs="Times New Roman"/>
          <w:color w:val="000000" w:themeColor="text1"/>
          <w:sz w:val="24"/>
          <w:szCs w:val="24"/>
        </w:rPr>
      </w:pPr>
      <w:r w:rsidRPr="00C44053">
        <w:rPr>
          <w:rFonts w:ascii="Times New Roman" w:hAnsi="Times New Roman" w:cs="Times New Roman"/>
          <w:color w:val="000000" w:themeColor="text1"/>
          <w:sz w:val="24"/>
          <w:szCs w:val="24"/>
        </w:rPr>
        <w:t>El ítem 2.2.3.</w:t>
      </w:r>
      <w:r>
        <w:rPr>
          <w:rFonts w:ascii="Times New Roman" w:hAnsi="Times New Roman" w:cs="Times New Roman"/>
          <w:color w:val="000000" w:themeColor="text1"/>
          <w:sz w:val="24"/>
          <w:szCs w:val="24"/>
        </w:rPr>
        <w:t>3</w:t>
      </w:r>
      <w:r w:rsidRPr="00C44053">
        <w:rPr>
          <w:rFonts w:ascii="Times New Roman" w:hAnsi="Times New Roman" w:cs="Times New Roman"/>
          <w:color w:val="000000" w:themeColor="text1"/>
          <w:sz w:val="24"/>
          <w:szCs w:val="24"/>
        </w:rPr>
        <w:t xml:space="preserve">. ha sido tomado del </w:t>
      </w:r>
      <w:r>
        <w:rPr>
          <w:rFonts w:ascii="Times New Roman" w:hAnsi="Times New Roman" w:cs="Times New Roman"/>
          <w:color w:val="000000" w:themeColor="text1"/>
          <w:sz w:val="24"/>
          <w:szCs w:val="24"/>
        </w:rPr>
        <w:t>m</w:t>
      </w:r>
      <w:r w:rsidRPr="00A66B3D">
        <w:rPr>
          <w:rFonts w:ascii="Times New Roman" w:hAnsi="Times New Roman" w:cs="Times New Roman"/>
          <w:color w:val="000000" w:themeColor="text1"/>
          <w:sz w:val="24"/>
          <w:szCs w:val="24"/>
        </w:rPr>
        <w:t xml:space="preserve">ódulo resiliente, </w:t>
      </w:r>
      <w:r>
        <w:rPr>
          <w:rFonts w:ascii="Times New Roman" w:hAnsi="Times New Roman" w:cs="Times New Roman"/>
          <w:color w:val="000000" w:themeColor="text1"/>
          <w:sz w:val="24"/>
          <w:szCs w:val="24"/>
        </w:rPr>
        <w:t>d</w:t>
      </w:r>
      <w:r w:rsidRPr="00A66B3D">
        <w:rPr>
          <w:rFonts w:ascii="Times New Roman" w:hAnsi="Times New Roman" w:cs="Times New Roman"/>
          <w:color w:val="000000" w:themeColor="text1"/>
          <w:sz w:val="24"/>
          <w:szCs w:val="24"/>
        </w:rPr>
        <w:t xml:space="preserve">eformación </w:t>
      </w:r>
      <w:r>
        <w:rPr>
          <w:rFonts w:ascii="Times New Roman" w:hAnsi="Times New Roman" w:cs="Times New Roman"/>
          <w:color w:val="000000" w:themeColor="text1"/>
          <w:sz w:val="24"/>
          <w:szCs w:val="24"/>
        </w:rPr>
        <w:t>p</w:t>
      </w:r>
      <w:r w:rsidRPr="00A66B3D">
        <w:rPr>
          <w:rFonts w:ascii="Times New Roman" w:hAnsi="Times New Roman" w:cs="Times New Roman"/>
          <w:color w:val="000000" w:themeColor="text1"/>
          <w:sz w:val="24"/>
          <w:szCs w:val="24"/>
        </w:rPr>
        <w:t xml:space="preserve">ermanente de </w:t>
      </w:r>
      <w:r>
        <w:rPr>
          <w:rFonts w:ascii="Times New Roman" w:hAnsi="Times New Roman" w:cs="Times New Roman"/>
          <w:color w:val="000000" w:themeColor="text1"/>
          <w:sz w:val="24"/>
          <w:szCs w:val="24"/>
        </w:rPr>
        <w:t>c</w:t>
      </w:r>
      <w:r w:rsidRPr="00A66B3D">
        <w:rPr>
          <w:rFonts w:ascii="Times New Roman" w:hAnsi="Times New Roman" w:cs="Times New Roman"/>
          <w:color w:val="000000" w:themeColor="text1"/>
          <w:sz w:val="24"/>
          <w:szCs w:val="24"/>
        </w:rPr>
        <w:t xml:space="preserve">arga </w:t>
      </w:r>
      <w:r>
        <w:rPr>
          <w:rFonts w:ascii="Times New Roman" w:hAnsi="Times New Roman" w:cs="Times New Roman"/>
          <w:color w:val="000000" w:themeColor="text1"/>
          <w:sz w:val="24"/>
          <w:szCs w:val="24"/>
        </w:rPr>
        <w:t>r</w:t>
      </w:r>
      <w:r w:rsidRPr="00A66B3D">
        <w:rPr>
          <w:rFonts w:ascii="Times New Roman" w:hAnsi="Times New Roman" w:cs="Times New Roman"/>
          <w:color w:val="000000" w:themeColor="text1"/>
          <w:sz w:val="24"/>
          <w:szCs w:val="24"/>
        </w:rPr>
        <w:t xml:space="preserve">epetida y </w:t>
      </w:r>
      <w:r>
        <w:rPr>
          <w:rFonts w:ascii="Times New Roman" w:hAnsi="Times New Roman" w:cs="Times New Roman"/>
          <w:color w:val="000000" w:themeColor="text1"/>
          <w:sz w:val="24"/>
          <w:szCs w:val="24"/>
        </w:rPr>
        <w:t>p</w:t>
      </w:r>
      <w:r w:rsidRPr="00A66B3D">
        <w:rPr>
          <w:rFonts w:ascii="Times New Roman" w:hAnsi="Times New Roman" w:cs="Times New Roman"/>
          <w:color w:val="000000" w:themeColor="text1"/>
          <w:sz w:val="24"/>
          <w:szCs w:val="24"/>
        </w:rPr>
        <w:t xml:space="preserve">rueba de </w:t>
      </w:r>
      <w:r>
        <w:rPr>
          <w:rFonts w:ascii="Times New Roman" w:hAnsi="Times New Roman" w:cs="Times New Roman"/>
          <w:color w:val="000000" w:themeColor="text1"/>
          <w:sz w:val="24"/>
          <w:szCs w:val="24"/>
        </w:rPr>
        <w:t>c</w:t>
      </w:r>
      <w:r w:rsidRPr="00A66B3D">
        <w:rPr>
          <w:rFonts w:ascii="Times New Roman" w:hAnsi="Times New Roman" w:cs="Times New Roman"/>
          <w:color w:val="000000" w:themeColor="text1"/>
          <w:sz w:val="24"/>
          <w:szCs w:val="24"/>
        </w:rPr>
        <w:t xml:space="preserve">arga de </w:t>
      </w:r>
      <w:r>
        <w:rPr>
          <w:rFonts w:ascii="Times New Roman" w:hAnsi="Times New Roman" w:cs="Times New Roman"/>
          <w:color w:val="000000" w:themeColor="text1"/>
          <w:sz w:val="24"/>
          <w:szCs w:val="24"/>
        </w:rPr>
        <w:t>p</w:t>
      </w:r>
      <w:r w:rsidRPr="00A66B3D">
        <w:rPr>
          <w:rFonts w:ascii="Times New Roman" w:hAnsi="Times New Roman" w:cs="Times New Roman"/>
          <w:color w:val="000000" w:themeColor="text1"/>
          <w:sz w:val="24"/>
          <w:szCs w:val="24"/>
        </w:rPr>
        <w:t>laca </w:t>
      </w:r>
      <w:r>
        <w:rPr>
          <w:rFonts w:ascii="Times New Roman" w:hAnsi="Times New Roman" w:cs="Times New Roman"/>
          <w:color w:val="000000" w:themeColor="text1"/>
          <w:sz w:val="24"/>
          <w:szCs w:val="24"/>
        </w:rPr>
        <w:t xml:space="preserve">de </w:t>
      </w:r>
      <w:r w:rsidRPr="00A66B3D">
        <w:rPr>
          <w:rFonts w:ascii="Times New Roman" w:hAnsi="Times New Roman" w:cs="Times New Roman"/>
          <w:color w:val="000000" w:themeColor="text1"/>
          <w:sz w:val="24"/>
          <w:szCs w:val="24"/>
        </w:rPr>
        <w:t xml:space="preserve">material triturado </w:t>
      </w:r>
      <w:r>
        <w:rPr>
          <w:rFonts w:ascii="Times New Roman" w:hAnsi="Times New Roman" w:cs="Times New Roman"/>
          <w:color w:val="000000" w:themeColor="text1"/>
          <w:sz w:val="24"/>
          <w:szCs w:val="24"/>
        </w:rPr>
        <w:t xml:space="preserve">mecánicamente </w:t>
      </w:r>
      <w:r w:rsidRPr="00A66B3D">
        <w:rPr>
          <w:rFonts w:ascii="Times New Roman" w:hAnsi="Times New Roman" w:cs="Times New Roman"/>
          <w:color w:val="000000" w:themeColor="text1"/>
          <w:sz w:val="24"/>
          <w:szCs w:val="24"/>
        </w:rPr>
        <w:t>estabilizado</w:t>
      </w:r>
      <w:r>
        <w:rPr>
          <w:rFonts w:ascii="Times New Roman" w:hAnsi="Times New Roman" w:cs="Times New Roman"/>
          <w:color w:val="000000" w:themeColor="text1"/>
          <w:sz w:val="24"/>
          <w:szCs w:val="24"/>
        </w:rPr>
        <w:t>. 2010.</w:t>
      </w:r>
    </w:p>
    <w:p w:rsidR="00C44053" w:rsidRPr="00C44053" w:rsidRDefault="00C44053" w:rsidP="00C44053">
      <w:pPr>
        <w:spacing w:line="360" w:lineRule="auto"/>
        <w:jc w:val="both"/>
        <w:rPr>
          <w:rFonts w:ascii="Times New Roman" w:hAnsi="Times New Roman" w:cs="Times New Roman"/>
        </w:rPr>
      </w:pPr>
    </w:p>
    <w:p w:rsidR="00AA1495" w:rsidRDefault="00B04286" w:rsidP="00A66B3D">
      <w:pPr>
        <w:spacing w:line="360" w:lineRule="auto"/>
        <w:jc w:val="both"/>
        <w:rPr>
          <w:rFonts w:ascii="Times New Roman" w:hAnsi="Times New Roman" w:cs="Times New Roman"/>
          <w:color w:val="000000" w:themeColor="text1"/>
          <w:sz w:val="24"/>
          <w:szCs w:val="24"/>
        </w:rPr>
      </w:pPr>
      <w:r w:rsidRPr="00A66B3D">
        <w:rPr>
          <w:rFonts w:ascii="Times New Roman" w:hAnsi="Times New Roman" w:cs="Times New Roman"/>
          <w:color w:val="000000" w:themeColor="text1"/>
          <w:sz w:val="24"/>
          <w:szCs w:val="24"/>
        </w:rPr>
        <w:t>E</w:t>
      </w:r>
      <w:r w:rsidR="00A66B3D">
        <w:rPr>
          <w:rFonts w:ascii="Times New Roman" w:hAnsi="Times New Roman" w:cs="Times New Roman"/>
          <w:color w:val="000000" w:themeColor="text1"/>
          <w:sz w:val="24"/>
          <w:szCs w:val="24"/>
        </w:rPr>
        <w:t>l</w:t>
      </w:r>
      <w:r w:rsidRPr="00A66B3D">
        <w:rPr>
          <w:rFonts w:ascii="Times New Roman" w:hAnsi="Times New Roman" w:cs="Times New Roman"/>
          <w:color w:val="000000" w:themeColor="text1"/>
          <w:sz w:val="24"/>
          <w:szCs w:val="24"/>
        </w:rPr>
        <w:t xml:space="preserve"> reporte</w:t>
      </w:r>
      <w:r w:rsidR="00A66B3D" w:rsidRPr="00A66B3D">
        <w:rPr>
          <w:rFonts w:ascii="Times New Roman" w:hAnsi="Times New Roman" w:cs="Times New Roman"/>
          <w:color w:val="000000" w:themeColor="text1"/>
          <w:sz w:val="24"/>
          <w:szCs w:val="24"/>
        </w:rPr>
        <w:t xml:space="preserve">: </w:t>
      </w:r>
      <w:r w:rsidR="00A66B3D">
        <w:rPr>
          <w:rFonts w:ascii="Times New Roman" w:hAnsi="Times New Roman" w:cs="Times New Roman"/>
          <w:color w:val="000000" w:themeColor="text1"/>
          <w:sz w:val="24"/>
          <w:szCs w:val="24"/>
        </w:rPr>
        <w:t>“</w:t>
      </w:r>
      <w:r w:rsidR="00A66B3D" w:rsidRPr="00A66B3D">
        <w:rPr>
          <w:rFonts w:ascii="Times New Roman" w:hAnsi="Times New Roman" w:cs="Times New Roman"/>
          <w:color w:val="000000" w:themeColor="text1"/>
          <w:sz w:val="24"/>
          <w:szCs w:val="24"/>
        </w:rPr>
        <w:t xml:space="preserve">Módulo resiliente, </w:t>
      </w:r>
      <w:r w:rsidR="00A66B3D">
        <w:rPr>
          <w:rFonts w:ascii="Times New Roman" w:hAnsi="Times New Roman" w:cs="Times New Roman"/>
          <w:color w:val="000000" w:themeColor="text1"/>
          <w:sz w:val="24"/>
          <w:szCs w:val="24"/>
        </w:rPr>
        <w:t>d</w:t>
      </w:r>
      <w:r w:rsidR="00A66B3D" w:rsidRPr="00A66B3D">
        <w:rPr>
          <w:rFonts w:ascii="Times New Roman" w:hAnsi="Times New Roman" w:cs="Times New Roman"/>
          <w:color w:val="000000" w:themeColor="text1"/>
          <w:sz w:val="24"/>
          <w:szCs w:val="24"/>
        </w:rPr>
        <w:t xml:space="preserve">eformación </w:t>
      </w:r>
      <w:r w:rsidR="00A66B3D">
        <w:rPr>
          <w:rFonts w:ascii="Times New Roman" w:hAnsi="Times New Roman" w:cs="Times New Roman"/>
          <w:color w:val="000000" w:themeColor="text1"/>
          <w:sz w:val="24"/>
          <w:szCs w:val="24"/>
        </w:rPr>
        <w:t>p</w:t>
      </w:r>
      <w:r w:rsidR="00A66B3D" w:rsidRPr="00A66B3D">
        <w:rPr>
          <w:rFonts w:ascii="Times New Roman" w:hAnsi="Times New Roman" w:cs="Times New Roman"/>
          <w:color w:val="000000" w:themeColor="text1"/>
          <w:sz w:val="24"/>
          <w:szCs w:val="24"/>
        </w:rPr>
        <w:t xml:space="preserve">ermanente de </w:t>
      </w:r>
      <w:r w:rsidR="00A66B3D">
        <w:rPr>
          <w:rFonts w:ascii="Times New Roman" w:hAnsi="Times New Roman" w:cs="Times New Roman"/>
          <w:color w:val="000000" w:themeColor="text1"/>
          <w:sz w:val="24"/>
          <w:szCs w:val="24"/>
        </w:rPr>
        <w:t>c</w:t>
      </w:r>
      <w:r w:rsidR="00A66B3D" w:rsidRPr="00A66B3D">
        <w:rPr>
          <w:rFonts w:ascii="Times New Roman" w:hAnsi="Times New Roman" w:cs="Times New Roman"/>
          <w:color w:val="000000" w:themeColor="text1"/>
          <w:sz w:val="24"/>
          <w:szCs w:val="24"/>
        </w:rPr>
        <w:t xml:space="preserve">arga </w:t>
      </w:r>
      <w:r w:rsidR="00A66B3D">
        <w:rPr>
          <w:rFonts w:ascii="Times New Roman" w:hAnsi="Times New Roman" w:cs="Times New Roman"/>
          <w:color w:val="000000" w:themeColor="text1"/>
          <w:sz w:val="24"/>
          <w:szCs w:val="24"/>
        </w:rPr>
        <w:t>r</w:t>
      </w:r>
      <w:r w:rsidR="00A66B3D" w:rsidRPr="00A66B3D">
        <w:rPr>
          <w:rFonts w:ascii="Times New Roman" w:hAnsi="Times New Roman" w:cs="Times New Roman"/>
          <w:color w:val="000000" w:themeColor="text1"/>
          <w:sz w:val="24"/>
          <w:szCs w:val="24"/>
        </w:rPr>
        <w:t xml:space="preserve">epetida y </w:t>
      </w:r>
      <w:r w:rsidR="00A66B3D">
        <w:rPr>
          <w:rFonts w:ascii="Times New Roman" w:hAnsi="Times New Roman" w:cs="Times New Roman"/>
          <w:color w:val="000000" w:themeColor="text1"/>
          <w:sz w:val="24"/>
          <w:szCs w:val="24"/>
        </w:rPr>
        <w:t>p</w:t>
      </w:r>
      <w:r w:rsidR="00A66B3D" w:rsidRPr="00A66B3D">
        <w:rPr>
          <w:rFonts w:ascii="Times New Roman" w:hAnsi="Times New Roman" w:cs="Times New Roman"/>
          <w:color w:val="000000" w:themeColor="text1"/>
          <w:sz w:val="24"/>
          <w:szCs w:val="24"/>
        </w:rPr>
        <w:t xml:space="preserve">rueba de </w:t>
      </w:r>
      <w:r w:rsidR="00A66B3D">
        <w:rPr>
          <w:rFonts w:ascii="Times New Roman" w:hAnsi="Times New Roman" w:cs="Times New Roman"/>
          <w:color w:val="000000" w:themeColor="text1"/>
          <w:sz w:val="24"/>
          <w:szCs w:val="24"/>
        </w:rPr>
        <w:t>c</w:t>
      </w:r>
      <w:r w:rsidR="00A66B3D" w:rsidRPr="00A66B3D">
        <w:rPr>
          <w:rFonts w:ascii="Times New Roman" w:hAnsi="Times New Roman" w:cs="Times New Roman"/>
          <w:color w:val="000000" w:themeColor="text1"/>
          <w:sz w:val="24"/>
          <w:szCs w:val="24"/>
        </w:rPr>
        <w:t xml:space="preserve">arga de </w:t>
      </w:r>
      <w:r w:rsidR="00A66B3D">
        <w:rPr>
          <w:rFonts w:ascii="Times New Roman" w:hAnsi="Times New Roman" w:cs="Times New Roman"/>
          <w:color w:val="000000" w:themeColor="text1"/>
          <w:sz w:val="24"/>
          <w:szCs w:val="24"/>
        </w:rPr>
        <w:t>p</w:t>
      </w:r>
      <w:r w:rsidR="00A66B3D" w:rsidRPr="00A66B3D">
        <w:rPr>
          <w:rFonts w:ascii="Times New Roman" w:hAnsi="Times New Roman" w:cs="Times New Roman"/>
          <w:color w:val="000000" w:themeColor="text1"/>
          <w:sz w:val="24"/>
          <w:szCs w:val="24"/>
        </w:rPr>
        <w:t>laca </w:t>
      </w:r>
      <w:r w:rsidR="00A66B3D">
        <w:rPr>
          <w:rFonts w:ascii="Times New Roman" w:hAnsi="Times New Roman" w:cs="Times New Roman"/>
          <w:color w:val="000000" w:themeColor="text1"/>
          <w:sz w:val="24"/>
          <w:szCs w:val="24"/>
        </w:rPr>
        <w:t xml:space="preserve">de </w:t>
      </w:r>
      <w:r w:rsidR="00A66B3D" w:rsidRPr="00A66B3D">
        <w:rPr>
          <w:rFonts w:ascii="Times New Roman" w:hAnsi="Times New Roman" w:cs="Times New Roman"/>
          <w:color w:val="000000" w:themeColor="text1"/>
          <w:sz w:val="24"/>
          <w:szCs w:val="24"/>
        </w:rPr>
        <w:t xml:space="preserve">material triturado </w:t>
      </w:r>
      <w:r w:rsidR="00A66B3D">
        <w:rPr>
          <w:rFonts w:ascii="Times New Roman" w:hAnsi="Times New Roman" w:cs="Times New Roman"/>
          <w:color w:val="000000" w:themeColor="text1"/>
          <w:sz w:val="24"/>
          <w:szCs w:val="24"/>
        </w:rPr>
        <w:t xml:space="preserve">mecánicamente </w:t>
      </w:r>
      <w:r w:rsidR="00A66B3D" w:rsidRPr="00A66B3D">
        <w:rPr>
          <w:rFonts w:ascii="Times New Roman" w:hAnsi="Times New Roman" w:cs="Times New Roman"/>
          <w:color w:val="000000" w:themeColor="text1"/>
          <w:sz w:val="24"/>
          <w:szCs w:val="24"/>
        </w:rPr>
        <w:t>estabilizado</w:t>
      </w:r>
      <w:r w:rsidR="00A66B3D">
        <w:rPr>
          <w:rFonts w:ascii="Times New Roman" w:hAnsi="Times New Roman" w:cs="Times New Roman"/>
          <w:color w:val="000000" w:themeColor="text1"/>
          <w:sz w:val="24"/>
          <w:szCs w:val="24"/>
        </w:rPr>
        <w:t>”</w:t>
      </w:r>
      <w:r w:rsidRPr="00A66B3D">
        <w:rPr>
          <w:rFonts w:ascii="Times New Roman" w:hAnsi="Times New Roman" w:cs="Times New Roman"/>
          <w:color w:val="000000" w:themeColor="text1"/>
          <w:sz w:val="24"/>
          <w:szCs w:val="24"/>
        </w:rPr>
        <w:t xml:space="preserve"> presentado por</w:t>
      </w:r>
      <w:r w:rsidR="00AA1495" w:rsidRPr="00A66B3D">
        <w:rPr>
          <w:rFonts w:ascii="Times New Roman" w:hAnsi="Times New Roman" w:cs="Times New Roman"/>
          <w:color w:val="000000" w:themeColor="text1"/>
          <w:sz w:val="24"/>
          <w:szCs w:val="24"/>
        </w:rPr>
        <w:t xml:space="preserve"> </w:t>
      </w:r>
      <w:r w:rsidRPr="00A66B3D">
        <w:rPr>
          <w:rFonts w:ascii="Times New Roman" w:hAnsi="Times New Roman" w:cs="Times New Roman"/>
          <w:color w:val="000000" w:themeColor="text1"/>
          <w:sz w:val="24"/>
          <w:szCs w:val="24"/>
        </w:rPr>
        <w:t xml:space="preserve">Mark H. Wayne, Gerente de </w:t>
      </w:r>
      <w:r w:rsidR="00B76BBA">
        <w:rPr>
          <w:rFonts w:ascii="Times New Roman" w:hAnsi="Times New Roman" w:cs="Times New Roman"/>
          <w:color w:val="000000" w:themeColor="text1"/>
          <w:sz w:val="24"/>
          <w:szCs w:val="24"/>
        </w:rPr>
        <w:t>t</w:t>
      </w:r>
      <w:r w:rsidRPr="00A66B3D">
        <w:rPr>
          <w:rFonts w:ascii="Times New Roman" w:hAnsi="Times New Roman" w:cs="Times New Roman"/>
          <w:color w:val="000000" w:themeColor="text1"/>
          <w:sz w:val="24"/>
          <w:szCs w:val="24"/>
        </w:rPr>
        <w:t xml:space="preserve">ecnología de </w:t>
      </w:r>
      <w:r w:rsidR="00B76BBA">
        <w:rPr>
          <w:rFonts w:ascii="Times New Roman" w:hAnsi="Times New Roman" w:cs="Times New Roman"/>
          <w:color w:val="000000" w:themeColor="text1"/>
          <w:sz w:val="24"/>
          <w:szCs w:val="24"/>
        </w:rPr>
        <w:t>a</w:t>
      </w:r>
      <w:r w:rsidRPr="00A66B3D">
        <w:rPr>
          <w:rFonts w:ascii="Times New Roman" w:hAnsi="Times New Roman" w:cs="Times New Roman"/>
          <w:color w:val="000000" w:themeColor="text1"/>
          <w:sz w:val="24"/>
          <w:szCs w:val="24"/>
        </w:rPr>
        <w:t xml:space="preserve">plicaciones Tensar International </w:t>
      </w:r>
      <w:proofErr w:type="spellStart"/>
      <w:r w:rsidRPr="00A66B3D">
        <w:rPr>
          <w:rFonts w:ascii="Times New Roman" w:hAnsi="Times New Roman" w:cs="Times New Roman"/>
          <w:color w:val="000000" w:themeColor="text1"/>
          <w:sz w:val="24"/>
          <w:szCs w:val="24"/>
        </w:rPr>
        <w:t>Corporation</w:t>
      </w:r>
      <w:proofErr w:type="spellEnd"/>
      <w:r w:rsidR="000D1079">
        <w:rPr>
          <w:rFonts w:ascii="Times New Roman" w:hAnsi="Times New Roman" w:cs="Times New Roman"/>
          <w:color w:val="000000" w:themeColor="text1"/>
          <w:sz w:val="24"/>
          <w:szCs w:val="24"/>
        </w:rPr>
        <w:t>,</w:t>
      </w:r>
      <w:r w:rsidR="00AA1495">
        <w:rPr>
          <w:rFonts w:ascii="Times New Roman" w:hAnsi="Times New Roman" w:cs="Times New Roman"/>
          <w:color w:val="000000" w:themeColor="text1"/>
          <w:sz w:val="24"/>
          <w:szCs w:val="24"/>
        </w:rPr>
        <w:t xml:space="preserve"> </w:t>
      </w:r>
      <w:proofErr w:type="spellStart"/>
      <w:r w:rsidR="002377EF">
        <w:rPr>
          <w:rFonts w:ascii="Times New Roman" w:hAnsi="Times New Roman" w:cs="Times New Roman"/>
          <w:color w:val="000000" w:themeColor="text1"/>
          <w:sz w:val="24"/>
          <w:szCs w:val="24"/>
        </w:rPr>
        <w:t>Jayhyun</w:t>
      </w:r>
      <w:proofErr w:type="spellEnd"/>
      <w:r w:rsidR="002377EF">
        <w:rPr>
          <w:rFonts w:ascii="Times New Roman" w:hAnsi="Times New Roman" w:cs="Times New Roman"/>
          <w:color w:val="000000" w:themeColor="text1"/>
          <w:sz w:val="24"/>
          <w:szCs w:val="24"/>
        </w:rPr>
        <w:t xml:space="preserve"> Kwon </w:t>
      </w:r>
      <w:r w:rsidR="00AA1495">
        <w:rPr>
          <w:rFonts w:ascii="Times New Roman" w:hAnsi="Times New Roman" w:cs="Times New Roman"/>
          <w:color w:val="000000" w:themeColor="text1"/>
          <w:sz w:val="24"/>
          <w:szCs w:val="24"/>
        </w:rPr>
        <w:t>y Rick</w:t>
      </w:r>
      <w:r w:rsidR="002377EF">
        <w:rPr>
          <w:rFonts w:ascii="Times New Roman" w:hAnsi="Times New Roman" w:cs="Times New Roman"/>
          <w:color w:val="000000" w:themeColor="text1"/>
          <w:sz w:val="24"/>
          <w:szCs w:val="24"/>
        </w:rPr>
        <w:t xml:space="preserve"> </w:t>
      </w:r>
      <w:proofErr w:type="spellStart"/>
      <w:r w:rsidR="002377EF">
        <w:rPr>
          <w:rFonts w:ascii="Times New Roman" w:hAnsi="Times New Roman" w:cs="Times New Roman"/>
          <w:color w:val="000000" w:themeColor="text1"/>
          <w:sz w:val="24"/>
          <w:szCs w:val="24"/>
        </w:rPr>
        <w:t>Boudreau</w:t>
      </w:r>
      <w:proofErr w:type="spellEnd"/>
      <w:r w:rsidR="002377EF">
        <w:rPr>
          <w:rFonts w:ascii="Times New Roman" w:hAnsi="Times New Roman" w:cs="Times New Roman"/>
          <w:color w:val="000000" w:themeColor="text1"/>
          <w:sz w:val="24"/>
          <w:szCs w:val="24"/>
        </w:rPr>
        <w:t xml:space="preserve"> </w:t>
      </w:r>
      <w:r w:rsidR="007C208A">
        <w:rPr>
          <w:rFonts w:ascii="Times New Roman" w:hAnsi="Times New Roman" w:cs="Times New Roman"/>
          <w:color w:val="000000" w:themeColor="text1"/>
          <w:sz w:val="24"/>
          <w:szCs w:val="24"/>
        </w:rPr>
        <w:t xml:space="preserve">publicado </w:t>
      </w:r>
      <w:r w:rsidRPr="00A66B3D">
        <w:rPr>
          <w:rFonts w:ascii="Times New Roman" w:hAnsi="Times New Roman" w:cs="Times New Roman"/>
          <w:color w:val="000000" w:themeColor="text1"/>
          <w:sz w:val="24"/>
          <w:szCs w:val="24"/>
        </w:rPr>
        <w:t xml:space="preserve">el 31 de julio de 2010 en </w:t>
      </w:r>
      <w:r w:rsidR="00A66B3D">
        <w:rPr>
          <w:rFonts w:ascii="Times New Roman" w:hAnsi="Times New Roman" w:cs="Times New Roman"/>
          <w:color w:val="000000" w:themeColor="text1"/>
          <w:sz w:val="24"/>
          <w:szCs w:val="24"/>
        </w:rPr>
        <w:t xml:space="preserve">la </w:t>
      </w:r>
      <w:r w:rsidRPr="00A66B3D">
        <w:rPr>
          <w:rFonts w:ascii="Times New Roman" w:hAnsi="Times New Roman" w:cs="Times New Roman"/>
          <w:color w:val="000000" w:themeColor="text1"/>
          <w:sz w:val="24"/>
          <w:szCs w:val="24"/>
        </w:rPr>
        <w:t>90</w:t>
      </w:r>
      <w:r w:rsidR="00A66B3D" w:rsidRPr="00A66B3D">
        <w:rPr>
          <w:rFonts w:ascii="Times New Roman" w:hAnsi="Times New Roman" w:cs="Times New Roman"/>
          <w:color w:val="000000" w:themeColor="text1"/>
          <w:sz w:val="24"/>
          <w:szCs w:val="24"/>
        </w:rPr>
        <w:t>°</w:t>
      </w:r>
      <w:r w:rsidRPr="00A66B3D">
        <w:rPr>
          <w:rFonts w:ascii="Times New Roman" w:hAnsi="Times New Roman" w:cs="Times New Roman"/>
          <w:color w:val="000000" w:themeColor="text1"/>
          <w:sz w:val="24"/>
          <w:szCs w:val="24"/>
        </w:rPr>
        <w:t xml:space="preserve"> reunión anual</w:t>
      </w:r>
      <w:r w:rsidR="00AA1495">
        <w:rPr>
          <w:rFonts w:ascii="Times New Roman" w:hAnsi="Times New Roman" w:cs="Times New Roman"/>
          <w:color w:val="000000" w:themeColor="text1"/>
          <w:sz w:val="24"/>
          <w:szCs w:val="24"/>
        </w:rPr>
        <w:t xml:space="preserve"> en </w:t>
      </w:r>
      <w:r w:rsidRPr="00A66B3D">
        <w:rPr>
          <w:rFonts w:ascii="Times New Roman" w:hAnsi="Times New Roman" w:cs="Times New Roman"/>
          <w:color w:val="000000" w:themeColor="text1"/>
          <w:sz w:val="24"/>
          <w:szCs w:val="24"/>
        </w:rPr>
        <w:t>Washington</w:t>
      </w:r>
      <w:r w:rsidR="00AA1495">
        <w:rPr>
          <w:rFonts w:ascii="Times New Roman" w:hAnsi="Times New Roman" w:cs="Times New Roman"/>
          <w:color w:val="000000" w:themeColor="text1"/>
          <w:sz w:val="24"/>
          <w:szCs w:val="24"/>
        </w:rPr>
        <w:t xml:space="preserve"> fue</w:t>
      </w:r>
      <w:r w:rsidR="00A66B3D">
        <w:rPr>
          <w:rFonts w:ascii="Times New Roman" w:hAnsi="Times New Roman" w:cs="Times New Roman"/>
          <w:color w:val="000000" w:themeColor="text1"/>
          <w:sz w:val="24"/>
          <w:szCs w:val="24"/>
        </w:rPr>
        <w:t xml:space="preserve"> </w:t>
      </w:r>
      <w:r w:rsidR="00AA1495">
        <w:rPr>
          <w:rFonts w:ascii="Times New Roman" w:hAnsi="Times New Roman" w:cs="Times New Roman"/>
          <w:color w:val="000000" w:themeColor="text1"/>
          <w:sz w:val="24"/>
          <w:szCs w:val="24"/>
        </w:rPr>
        <w:t>utilizado</w:t>
      </w:r>
      <w:r w:rsidR="004A570D">
        <w:rPr>
          <w:rFonts w:ascii="Times New Roman" w:hAnsi="Times New Roman" w:cs="Times New Roman"/>
          <w:color w:val="000000" w:themeColor="text1"/>
          <w:sz w:val="24"/>
          <w:szCs w:val="24"/>
        </w:rPr>
        <w:t xml:space="preserve"> </w:t>
      </w:r>
      <w:r w:rsidR="004A570D" w:rsidRPr="004A570D">
        <w:rPr>
          <w:rFonts w:ascii="Times New Roman" w:hAnsi="Times New Roman" w:cs="Times New Roman"/>
          <w:color w:val="000000" w:themeColor="text1"/>
          <w:sz w:val="24"/>
          <w:szCs w:val="24"/>
        </w:rPr>
        <w:t xml:space="preserve">como parte de un proyecto de repavimentación para el puerto de embarque de China ubicado en </w:t>
      </w:r>
      <w:r w:rsidR="00113280">
        <w:rPr>
          <w:rFonts w:ascii="Times New Roman" w:hAnsi="Times New Roman" w:cs="Times New Roman"/>
          <w:color w:val="000000" w:themeColor="text1"/>
          <w:sz w:val="24"/>
          <w:szCs w:val="24"/>
        </w:rPr>
        <w:t xml:space="preserve">el </w:t>
      </w:r>
      <w:r w:rsidR="00131CA6">
        <w:rPr>
          <w:rFonts w:ascii="Times New Roman" w:hAnsi="Times New Roman" w:cs="Times New Roman"/>
          <w:color w:val="000000" w:themeColor="text1"/>
          <w:sz w:val="24"/>
          <w:szCs w:val="24"/>
        </w:rPr>
        <w:t xml:space="preserve">paradero 102 </w:t>
      </w:r>
      <w:r w:rsidR="00113280">
        <w:rPr>
          <w:rFonts w:ascii="Times New Roman" w:hAnsi="Times New Roman" w:cs="Times New Roman"/>
          <w:color w:val="000000" w:themeColor="text1"/>
          <w:sz w:val="24"/>
          <w:szCs w:val="24"/>
        </w:rPr>
        <w:t>d</w:t>
      </w:r>
      <w:r w:rsidR="004A570D" w:rsidRPr="004A570D">
        <w:rPr>
          <w:rFonts w:ascii="Times New Roman" w:hAnsi="Times New Roman" w:cs="Times New Roman"/>
          <w:color w:val="000000" w:themeColor="text1"/>
          <w:sz w:val="24"/>
          <w:szCs w:val="24"/>
        </w:rPr>
        <w:t xml:space="preserve">el </w:t>
      </w:r>
      <w:r w:rsidR="00B76BBA">
        <w:rPr>
          <w:rFonts w:ascii="Times New Roman" w:hAnsi="Times New Roman" w:cs="Times New Roman"/>
          <w:color w:val="000000" w:themeColor="text1"/>
          <w:sz w:val="24"/>
          <w:szCs w:val="24"/>
        </w:rPr>
        <w:t>p</w:t>
      </w:r>
      <w:r w:rsidR="004A570D" w:rsidRPr="004A570D">
        <w:rPr>
          <w:rFonts w:ascii="Times New Roman" w:hAnsi="Times New Roman" w:cs="Times New Roman"/>
          <w:color w:val="000000" w:themeColor="text1"/>
          <w:sz w:val="24"/>
          <w:szCs w:val="24"/>
        </w:rPr>
        <w:t xml:space="preserve">uerto Los </w:t>
      </w:r>
      <w:r w:rsidR="00113280" w:rsidRPr="004A570D">
        <w:rPr>
          <w:rFonts w:ascii="Times New Roman" w:hAnsi="Times New Roman" w:cs="Times New Roman"/>
          <w:color w:val="000000" w:themeColor="text1"/>
          <w:sz w:val="24"/>
          <w:szCs w:val="24"/>
        </w:rPr>
        <w:t>Ángeles</w:t>
      </w:r>
      <w:r w:rsidR="004A570D" w:rsidRPr="004A570D">
        <w:rPr>
          <w:rFonts w:ascii="Times New Roman" w:hAnsi="Times New Roman" w:cs="Times New Roman"/>
          <w:color w:val="000000" w:themeColor="text1"/>
          <w:sz w:val="24"/>
          <w:szCs w:val="24"/>
        </w:rPr>
        <w:t xml:space="preserve"> (POLA)</w:t>
      </w:r>
      <w:r w:rsidR="00AA1495">
        <w:rPr>
          <w:rFonts w:ascii="Times New Roman" w:hAnsi="Times New Roman" w:cs="Times New Roman"/>
          <w:color w:val="000000" w:themeColor="text1"/>
          <w:sz w:val="24"/>
          <w:szCs w:val="24"/>
        </w:rPr>
        <w:t>.</w:t>
      </w:r>
    </w:p>
    <w:p w:rsidR="00AA1495" w:rsidRDefault="00AA1495" w:rsidP="00A66B3D">
      <w:pPr>
        <w:spacing w:line="360" w:lineRule="auto"/>
        <w:jc w:val="both"/>
        <w:rPr>
          <w:rFonts w:ascii="Times New Roman" w:hAnsi="Times New Roman" w:cs="Times New Roman"/>
          <w:color w:val="000000" w:themeColor="text1"/>
          <w:sz w:val="24"/>
          <w:szCs w:val="24"/>
        </w:rPr>
      </w:pPr>
    </w:p>
    <w:p w:rsidR="00FC3CA7" w:rsidRPr="008D473F" w:rsidRDefault="00072201" w:rsidP="008D473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 </w:t>
      </w:r>
      <w:r w:rsidR="00113280">
        <w:rPr>
          <w:rFonts w:ascii="Times New Roman" w:hAnsi="Times New Roman" w:cs="Times New Roman"/>
          <w:color w:val="000000" w:themeColor="text1"/>
          <w:sz w:val="24"/>
          <w:szCs w:val="24"/>
        </w:rPr>
        <w:t xml:space="preserve">las </w:t>
      </w:r>
      <w:r>
        <w:rPr>
          <w:rFonts w:ascii="Times New Roman" w:hAnsi="Times New Roman" w:cs="Times New Roman"/>
          <w:color w:val="000000" w:themeColor="text1"/>
          <w:sz w:val="24"/>
          <w:szCs w:val="24"/>
        </w:rPr>
        <w:t xml:space="preserve">pruebas de laboratorio </w:t>
      </w:r>
      <w:r w:rsidRPr="008D473F">
        <w:rPr>
          <w:rFonts w:ascii="Times New Roman" w:hAnsi="Times New Roman" w:cs="Times New Roman"/>
          <w:color w:val="000000" w:themeColor="text1"/>
          <w:sz w:val="24"/>
          <w:szCs w:val="24"/>
        </w:rPr>
        <w:t xml:space="preserve">el material de la subrasante ensayado de acuerdo con las normas ASTM tuvo las siguientes propiedades: </w:t>
      </w:r>
      <w:r w:rsidR="008D473F" w:rsidRPr="008D473F">
        <w:rPr>
          <w:rFonts w:ascii="Times New Roman" w:hAnsi="Times New Roman" w:cs="Times New Roman"/>
          <w:color w:val="000000" w:themeColor="text1"/>
          <w:sz w:val="24"/>
          <w:szCs w:val="24"/>
        </w:rPr>
        <w:t>según clasificación SUCS el suelo fue areno limoso mal graduad</w:t>
      </w:r>
      <w:r w:rsidR="00113280">
        <w:rPr>
          <w:rFonts w:ascii="Times New Roman" w:hAnsi="Times New Roman" w:cs="Times New Roman"/>
          <w:color w:val="000000" w:themeColor="text1"/>
          <w:sz w:val="24"/>
          <w:szCs w:val="24"/>
        </w:rPr>
        <w:t>o</w:t>
      </w:r>
      <w:r w:rsidR="008D473F" w:rsidRPr="008D473F">
        <w:rPr>
          <w:rFonts w:ascii="Times New Roman" w:hAnsi="Times New Roman" w:cs="Times New Roman"/>
          <w:color w:val="000000" w:themeColor="text1"/>
          <w:sz w:val="24"/>
          <w:szCs w:val="24"/>
        </w:rPr>
        <w:t xml:space="preserve"> (SM), máxima densidad </w:t>
      </w:r>
      <w:r w:rsidR="00113280">
        <w:rPr>
          <w:rFonts w:ascii="Times New Roman" w:hAnsi="Times New Roman" w:cs="Times New Roman"/>
          <w:color w:val="000000" w:themeColor="text1"/>
          <w:sz w:val="24"/>
          <w:szCs w:val="24"/>
        </w:rPr>
        <w:t xml:space="preserve">de </w:t>
      </w:r>
      <w:r w:rsidR="008D473F" w:rsidRPr="008D473F">
        <w:rPr>
          <w:rFonts w:ascii="Times New Roman" w:hAnsi="Times New Roman" w:cs="Times New Roman"/>
          <w:color w:val="000000" w:themeColor="text1"/>
          <w:sz w:val="24"/>
          <w:szCs w:val="24"/>
        </w:rPr>
        <w:t>110.3 lb/ft3 (1.767 gr/cm3), óptimo contenido de humedad</w:t>
      </w:r>
      <w:r w:rsidR="00113280">
        <w:rPr>
          <w:rFonts w:ascii="Times New Roman" w:hAnsi="Times New Roman" w:cs="Times New Roman"/>
          <w:color w:val="000000" w:themeColor="text1"/>
          <w:sz w:val="24"/>
          <w:szCs w:val="24"/>
        </w:rPr>
        <w:t xml:space="preserve"> de</w:t>
      </w:r>
      <w:r w:rsidR="008D473F" w:rsidRPr="008D473F">
        <w:rPr>
          <w:rFonts w:ascii="Times New Roman" w:hAnsi="Times New Roman" w:cs="Times New Roman"/>
          <w:color w:val="000000" w:themeColor="text1"/>
          <w:sz w:val="24"/>
          <w:szCs w:val="24"/>
        </w:rPr>
        <w:t xml:space="preserve"> 12.5%, límite líquido</w:t>
      </w:r>
      <w:r w:rsidR="00113280">
        <w:rPr>
          <w:rFonts w:ascii="Times New Roman" w:hAnsi="Times New Roman" w:cs="Times New Roman"/>
          <w:color w:val="000000" w:themeColor="text1"/>
          <w:sz w:val="24"/>
          <w:szCs w:val="24"/>
        </w:rPr>
        <w:t xml:space="preserve"> igual a</w:t>
      </w:r>
      <w:r w:rsidR="008D473F" w:rsidRPr="008D473F">
        <w:rPr>
          <w:rFonts w:ascii="Times New Roman" w:hAnsi="Times New Roman" w:cs="Times New Roman"/>
          <w:color w:val="000000" w:themeColor="text1"/>
          <w:sz w:val="24"/>
          <w:szCs w:val="24"/>
        </w:rPr>
        <w:t xml:space="preserve"> 16, límite plástico</w:t>
      </w:r>
      <w:r w:rsidR="00877235">
        <w:rPr>
          <w:rFonts w:ascii="Times New Roman" w:hAnsi="Times New Roman" w:cs="Times New Roman"/>
          <w:color w:val="000000" w:themeColor="text1"/>
          <w:sz w:val="24"/>
          <w:szCs w:val="24"/>
        </w:rPr>
        <w:t xml:space="preserve">: </w:t>
      </w:r>
      <w:r w:rsidR="00113280">
        <w:rPr>
          <w:rFonts w:ascii="Times New Roman" w:hAnsi="Times New Roman" w:cs="Times New Roman"/>
          <w:color w:val="000000" w:themeColor="text1"/>
          <w:sz w:val="24"/>
          <w:szCs w:val="24"/>
        </w:rPr>
        <w:t>no p</w:t>
      </w:r>
      <w:r w:rsidR="00877235">
        <w:rPr>
          <w:rFonts w:ascii="Times New Roman" w:hAnsi="Times New Roman" w:cs="Times New Roman"/>
          <w:color w:val="000000" w:themeColor="text1"/>
          <w:sz w:val="24"/>
          <w:szCs w:val="24"/>
        </w:rPr>
        <w:t>lástico</w:t>
      </w:r>
      <w:r w:rsidR="008D473F" w:rsidRPr="008D473F">
        <w:rPr>
          <w:rFonts w:ascii="Times New Roman" w:hAnsi="Times New Roman" w:cs="Times New Roman"/>
          <w:color w:val="000000" w:themeColor="text1"/>
          <w:sz w:val="24"/>
          <w:szCs w:val="24"/>
        </w:rPr>
        <w:t xml:space="preserve">, </w:t>
      </w:r>
      <w:r w:rsidR="00877235">
        <w:rPr>
          <w:rFonts w:ascii="Times New Roman" w:hAnsi="Times New Roman" w:cs="Times New Roman"/>
          <w:color w:val="000000" w:themeColor="text1"/>
          <w:sz w:val="24"/>
          <w:szCs w:val="24"/>
        </w:rPr>
        <w:t>í</w:t>
      </w:r>
      <w:r w:rsidR="008D473F" w:rsidRPr="008D473F">
        <w:rPr>
          <w:rFonts w:ascii="Times New Roman" w:hAnsi="Times New Roman" w:cs="Times New Roman"/>
          <w:color w:val="000000" w:themeColor="text1"/>
          <w:sz w:val="24"/>
          <w:szCs w:val="24"/>
        </w:rPr>
        <w:t>ndice de plasticidad</w:t>
      </w:r>
      <w:r w:rsidR="00877235">
        <w:rPr>
          <w:rFonts w:ascii="Times New Roman" w:hAnsi="Times New Roman" w:cs="Times New Roman"/>
          <w:color w:val="000000" w:themeColor="text1"/>
          <w:sz w:val="24"/>
          <w:szCs w:val="24"/>
        </w:rPr>
        <w:t>: no plástico y</w:t>
      </w:r>
      <w:r w:rsidR="008D473F" w:rsidRPr="008D473F">
        <w:rPr>
          <w:rFonts w:ascii="Times New Roman" w:hAnsi="Times New Roman" w:cs="Times New Roman"/>
          <w:color w:val="000000" w:themeColor="text1"/>
          <w:sz w:val="24"/>
          <w:szCs w:val="24"/>
        </w:rPr>
        <w:t xml:space="preserve"> CBR: 72%</w:t>
      </w:r>
      <w:r w:rsidR="00877235">
        <w:rPr>
          <w:rFonts w:ascii="Times New Roman" w:hAnsi="Times New Roman" w:cs="Times New Roman"/>
          <w:color w:val="000000" w:themeColor="text1"/>
          <w:sz w:val="24"/>
          <w:szCs w:val="24"/>
        </w:rPr>
        <w:t>;</w:t>
      </w:r>
      <w:r w:rsidR="008D473F" w:rsidRPr="008D473F">
        <w:rPr>
          <w:rFonts w:ascii="Times New Roman" w:hAnsi="Times New Roman" w:cs="Times New Roman"/>
          <w:color w:val="000000" w:themeColor="text1"/>
          <w:sz w:val="24"/>
          <w:szCs w:val="24"/>
        </w:rPr>
        <w:t xml:space="preserve"> el material para subbase fue arena con grava bien gradada (SW), máxima densidad </w:t>
      </w:r>
      <w:r w:rsidR="00877235">
        <w:rPr>
          <w:rFonts w:ascii="Times New Roman" w:hAnsi="Times New Roman" w:cs="Times New Roman"/>
          <w:color w:val="000000" w:themeColor="text1"/>
          <w:sz w:val="24"/>
          <w:szCs w:val="24"/>
        </w:rPr>
        <w:t xml:space="preserve">de </w:t>
      </w:r>
      <w:r w:rsidR="008D473F" w:rsidRPr="008D473F">
        <w:rPr>
          <w:rFonts w:ascii="Times New Roman" w:hAnsi="Times New Roman" w:cs="Times New Roman"/>
          <w:color w:val="000000" w:themeColor="text1"/>
          <w:sz w:val="24"/>
          <w:szCs w:val="24"/>
        </w:rPr>
        <w:t>127.4 lb/ft3 (2.041 gr/cm3), óptimo contenido de humedad</w:t>
      </w:r>
      <w:r w:rsidR="00877235">
        <w:rPr>
          <w:rFonts w:ascii="Times New Roman" w:hAnsi="Times New Roman" w:cs="Times New Roman"/>
          <w:color w:val="000000" w:themeColor="text1"/>
          <w:sz w:val="24"/>
          <w:szCs w:val="24"/>
        </w:rPr>
        <w:t xml:space="preserve"> de</w:t>
      </w:r>
      <w:r w:rsidR="008D473F" w:rsidRPr="008D473F">
        <w:rPr>
          <w:rFonts w:ascii="Times New Roman" w:hAnsi="Times New Roman" w:cs="Times New Roman"/>
          <w:color w:val="000000" w:themeColor="text1"/>
          <w:sz w:val="24"/>
          <w:szCs w:val="24"/>
        </w:rPr>
        <w:t xml:space="preserve"> 9.3%, límite líquido</w:t>
      </w:r>
      <w:r w:rsidR="00877235">
        <w:rPr>
          <w:rFonts w:ascii="Times New Roman" w:hAnsi="Times New Roman" w:cs="Times New Roman"/>
          <w:color w:val="000000" w:themeColor="text1"/>
          <w:sz w:val="24"/>
          <w:szCs w:val="24"/>
        </w:rPr>
        <w:t xml:space="preserve"> igual a</w:t>
      </w:r>
      <w:r w:rsidR="008D473F" w:rsidRPr="008D473F">
        <w:rPr>
          <w:rFonts w:ascii="Times New Roman" w:hAnsi="Times New Roman" w:cs="Times New Roman"/>
          <w:color w:val="000000" w:themeColor="text1"/>
          <w:sz w:val="24"/>
          <w:szCs w:val="24"/>
        </w:rPr>
        <w:t xml:space="preserve"> 16, límite plástico: </w:t>
      </w:r>
      <w:r w:rsidR="00877235">
        <w:rPr>
          <w:rFonts w:ascii="Times New Roman" w:hAnsi="Times New Roman" w:cs="Times New Roman"/>
          <w:color w:val="000000" w:themeColor="text1"/>
          <w:sz w:val="24"/>
          <w:szCs w:val="24"/>
        </w:rPr>
        <w:t>no plástico</w:t>
      </w:r>
      <w:r w:rsidR="008D473F" w:rsidRPr="008D473F">
        <w:rPr>
          <w:rFonts w:ascii="Times New Roman" w:hAnsi="Times New Roman" w:cs="Times New Roman"/>
          <w:color w:val="000000" w:themeColor="text1"/>
          <w:sz w:val="24"/>
          <w:szCs w:val="24"/>
        </w:rPr>
        <w:t xml:space="preserve">, </w:t>
      </w:r>
      <w:r w:rsidR="00877235">
        <w:rPr>
          <w:rFonts w:ascii="Times New Roman" w:hAnsi="Times New Roman" w:cs="Times New Roman"/>
          <w:color w:val="000000" w:themeColor="text1"/>
          <w:sz w:val="24"/>
          <w:szCs w:val="24"/>
        </w:rPr>
        <w:t>í</w:t>
      </w:r>
      <w:r w:rsidR="008D473F" w:rsidRPr="008D473F">
        <w:rPr>
          <w:rFonts w:ascii="Times New Roman" w:hAnsi="Times New Roman" w:cs="Times New Roman"/>
          <w:color w:val="000000" w:themeColor="text1"/>
          <w:sz w:val="24"/>
          <w:szCs w:val="24"/>
        </w:rPr>
        <w:t xml:space="preserve">ndice de plasticidad: </w:t>
      </w:r>
      <w:r w:rsidR="00877235">
        <w:rPr>
          <w:rFonts w:ascii="Times New Roman" w:hAnsi="Times New Roman" w:cs="Times New Roman"/>
          <w:color w:val="000000" w:themeColor="text1"/>
          <w:sz w:val="24"/>
          <w:szCs w:val="24"/>
        </w:rPr>
        <w:t xml:space="preserve">no </w:t>
      </w:r>
      <w:r w:rsidR="008D473F" w:rsidRPr="008D473F">
        <w:rPr>
          <w:rFonts w:ascii="Times New Roman" w:hAnsi="Times New Roman" w:cs="Times New Roman"/>
          <w:color w:val="000000" w:themeColor="text1"/>
          <w:sz w:val="24"/>
          <w:szCs w:val="24"/>
        </w:rPr>
        <w:t>, CBR: 79% y l</w:t>
      </w:r>
      <w:r w:rsidR="008D473F">
        <w:rPr>
          <w:rFonts w:ascii="Times New Roman" w:hAnsi="Times New Roman" w:cs="Times New Roman"/>
          <w:color w:val="000000" w:themeColor="text1"/>
          <w:sz w:val="24"/>
          <w:szCs w:val="24"/>
        </w:rPr>
        <w:t xml:space="preserve">a geomalla multiaxial usada para caracterizar el comportamiento futuro de ésta en pavimentos tuvo las siguientes propiedades: </w:t>
      </w:r>
      <w:r w:rsidR="00A61FB7">
        <w:rPr>
          <w:rFonts w:ascii="Times New Roman" w:hAnsi="Times New Roman" w:cs="Times New Roman"/>
          <w:color w:val="000000" w:themeColor="text1"/>
          <w:sz w:val="24"/>
          <w:szCs w:val="24"/>
        </w:rPr>
        <w:t>l</w:t>
      </w:r>
      <w:r w:rsidR="008D473F">
        <w:rPr>
          <w:rFonts w:ascii="Times New Roman" w:hAnsi="Times New Roman" w:cs="Times New Roman"/>
          <w:color w:val="000000" w:themeColor="text1"/>
          <w:sz w:val="24"/>
          <w:szCs w:val="24"/>
        </w:rPr>
        <w:t>ongitud de costilla</w:t>
      </w:r>
      <w:r w:rsidR="00A61FB7">
        <w:rPr>
          <w:rFonts w:ascii="Times New Roman" w:hAnsi="Times New Roman" w:cs="Times New Roman"/>
          <w:color w:val="000000" w:themeColor="text1"/>
          <w:sz w:val="24"/>
          <w:szCs w:val="24"/>
        </w:rPr>
        <w:t xml:space="preserve">: </w:t>
      </w:r>
      <w:r w:rsidR="008D473F">
        <w:rPr>
          <w:rFonts w:ascii="Times New Roman" w:hAnsi="Times New Roman" w:cs="Times New Roman"/>
          <w:color w:val="000000" w:themeColor="text1"/>
          <w:sz w:val="24"/>
          <w:szCs w:val="24"/>
        </w:rPr>
        <w:t>40mm, profundidad media de la costilla</w:t>
      </w:r>
      <w:r w:rsidR="00A61FB7">
        <w:rPr>
          <w:rFonts w:ascii="Times New Roman" w:hAnsi="Times New Roman" w:cs="Times New Roman"/>
          <w:color w:val="000000" w:themeColor="text1"/>
          <w:sz w:val="24"/>
          <w:szCs w:val="24"/>
        </w:rPr>
        <w:t xml:space="preserve">: </w:t>
      </w:r>
      <w:r w:rsidR="008D473F">
        <w:rPr>
          <w:rFonts w:ascii="Times New Roman" w:hAnsi="Times New Roman" w:cs="Times New Roman"/>
          <w:color w:val="000000" w:themeColor="text1"/>
          <w:sz w:val="24"/>
          <w:szCs w:val="24"/>
        </w:rPr>
        <w:t>1.6mm, ancho medio de la costilla</w:t>
      </w:r>
      <w:r w:rsidR="00A61FB7">
        <w:rPr>
          <w:rFonts w:ascii="Times New Roman" w:hAnsi="Times New Roman" w:cs="Times New Roman"/>
          <w:color w:val="000000" w:themeColor="text1"/>
          <w:sz w:val="24"/>
          <w:szCs w:val="24"/>
        </w:rPr>
        <w:t>:</w:t>
      </w:r>
      <w:r w:rsidR="008D473F">
        <w:rPr>
          <w:rFonts w:ascii="Times New Roman" w:hAnsi="Times New Roman" w:cs="Times New Roman"/>
          <w:color w:val="000000" w:themeColor="text1"/>
          <w:sz w:val="24"/>
          <w:szCs w:val="24"/>
        </w:rPr>
        <w:t xml:space="preserve"> 1.0mm, </w:t>
      </w:r>
      <w:r w:rsidR="00A61FB7">
        <w:rPr>
          <w:rFonts w:ascii="Times New Roman" w:hAnsi="Times New Roman" w:cs="Times New Roman"/>
          <w:color w:val="000000" w:themeColor="text1"/>
          <w:sz w:val="24"/>
          <w:szCs w:val="24"/>
        </w:rPr>
        <w:t>a</w:t>
      </w:r>
      <w:r w:rsidR="008D473F" w:rsidRPr="008D473F">
        <w:rPr>
          <w:rFonts w:ascii="Times New Roman" w:hAnsi="Times New Roman" w:cs="Times New Roman"/>
          <w:color w:val="000000" w:themeColor="text1"/>
          <w:sz w:val="24"/>
          <w:szCs w:val="24"/>
        </w:rPr>
        <w:t xml:space="preserve">pertura triangular, costilla rectangular, eficiencia de unión de 93% y </w:t>
      </w:r>
      <w:r w:rsidR="00A61FB7">
        <w:rPr>
          <w:rFonts w:ascii="Times New Roman" w:hAnsi="Times New Roman" w:cs="Times New Roman"/>
          <w:color w:val="000000" w:themeColor="text1"/>
          <w:sz w:val="24"/>
          <w:szCs w:val="24"/>
        </w:rPr>
        <w:t>r</w:t>
      </w:r>
      <w:r w:rsidR="008D473F" w:rsidRPr="008D473F">
        <w:rPr>
          <w:rFonts w:ascii="Times New Roman" w:hAnsi="Times New Roman" w:cs="Times New Roman"/>
          <w:color w:val="000000" w:themeColor="text1"/>
          <w:sz w:val="24"/>
          <w:szCs w:val="24"/>
        </w:rPr>
        <w:t>igidez radial de 20580 lb/ft.</w:t>
      </w:r>
    </w:p>
    <w:p w:rsidR="008D473F" w:rsidRDefault="008D473F" w:rsidP="008D473F">
      <w:pPr>
        <w:spacing w:line="360" w:lineRule="auto"/>
        <w:jc w:val="both"/>
        <w:rPr>
          <w:rFonts w:ascii="Times New Roman" w:hAnsi="Times New Roman" w:cs="Times New Roman"/>
          <w:color w:val="000000" w:themeColor="text1"/>
          <w:sz w:val="24"/>
          <w:szCs w:val="24"/>
        </w:rPr>
      </w:pPr>
    </w:p>
    <w:p w:rsidR="00CA426C" w:rsidRPr="008D473F" w:rsidRDefault="008D473F" w:rsidP="00CA426C">
      <w:pPr>
        <w:spacing w:line="360" w:lineRule="auto"/>
        <w:jc w:val="both"/>
        <w:rPr>
          <w:rFonts w:ascii="Times New Roman" w:hAnsi="Times New Roman" w:cs="Times New Roman"/>
          <w:color w:val="000000" w:themeColor="text1"/>
          <w:sz w:val="24"/>
          <w:szCs w:val="24"/>
        </w:rPr>
      </w:pPr>
      <w:r w:rsidRPr="008D473F">
        <w:rPr>
          <w:rFonts w:ascii="Times New Roman" w:hAnsi="Times New Roman" w:cs="Times New Roman"/>
          <w:color w:val="000000" w:themeColor="text1"/>
          <w:sz w:val="24"/>
          <w:szCs w:val="24"/>
        </w:rPr>
        <w:t>Las pruebas de carga de la placa de campo se realizaron en 03 elevaciones</w:t>
      </w:r>
      <w:r w:rsidR="00A61FB7">
        <w:rPr>
          <w:rFonts w:ascii="Times New Roman" w:hAnsi="Times New Roman" w:cs="Times New Roman"/>
          <w:color w:val="000000" w:themeColor="text1"/>
          <w:sz w:val="24"/>
          <w:szCs w:val="24"/>
        </w:rPr>
        <w:t>: e</w:t>
      </w:r>
      <w:r w:rsidR="00CA426C" w:rsidRPr="008D473F">
        <w:rPr>
          <w:rFonts w:ascii="Times New Roman" w:hAnsi="Times New Roman" w:cs="Times New Roman"/>
          <w:color w:val="000000" w:themeColor="text1"/>
          <w:sz w:val="24"/>
          <w:szCs w:val="24"/>
        </w:rPr>
        <w:t xml:space="preserve">levación final de </w:t>
      </w:r>
      <w:r w:rsidR="00CA426C">
        <w:rPr>
          <w:rFonts w:ascii="Times New Roman" w:hAnsi="Times New Roman" w:cs="Times New Roman"/>
          <w:color w:val="000000" w:themeColor="text1"/>
          <w:sz w:val="24"/>
          <w:szCs w:val="24"/>
        </w:rPr>
        <w:t>material subbase</w:t>
      </w:r>
      <w:r w:rsidR="00A61FB7">
        <w:rPr>
          <w:rFonts w:ascii="Times New Roman" w:hAnsi="Times New Roman" w:cs="Times New Roman"/>
          <w:color w:val="000000" w:themeColor="text1"/>
          <w:sz w:val="24"/>
          <w:szCs w:val="24"/>
        </w:rPr>
        <w:t xml:space="preserve"> y e</w:t>
      </w:r>
      <w:r w:rsidRPr="008D473F">
        <w:rPr>
          <w:rFonts w:ascii="Times New Roman" w:hAnsi="Times New Roman" w:cs="Times New Roman"/>
          <w:color w:val="000000" w:themeColor="text1"/>
          <w:sz w:val="24"/>
          <w:szCs w:val="24"/>
        </w:rPr>
        <w:t>levación ubicada aproximadamente a 6 pulgadas sobre la subrasante</w:t>
      </w:r>
      <w:r w:rsidR="00A61FB7">
        <w:rPr>
          <w:rFonts w:ascii="Times New Roman" w:hAnsi="Times New Roman" w:cs="Times New Roman"/>
          <w:color w:val="000000" w:themeColor="text1"/>
          <w:sz w:val="24"/>
          <w:szCs w:val="24"/>
        </w:rPr>
        <w:t xml:space="preserve"> y e</w:t>
      </w:r>
      <w:r w:rsidR="00CA426C" w:rsidRPr="008D473F">
        <w:rPr>
          <w:rFonts w:ascii="Times New Roman" w:hAnsi="Times New Roman" w:cs="Times New Roman"/>
          <w:color w:val="000000" w:themeColor="text1"/>
          <w:sz w:val="24"/>
          <w:szCs w:val="24"/>
        </w:rPr>
        <w:t>levación de la subrasante</w:t>
      </w:r>
      <w:r w:rsidR="00A61FB7">
        <w:rPr>
          <w:rFonts w:ascii="Times New Roman" w:hAnsi="Times New Roman" w:cs="Times New Roman"/>
          <w:color w:val="000000" w:themeColor="text1"/>
          <w:sz w:val="24"/>
          <w:szCs w:val="24"/>
        </w:rPr>
        <w:t>.</w:t>
      </w:r>
    </w:p>
    <w:p w:rsidR="00C75746" w:rsidRDefault="00C75746" w:rsidP="008D473F">
      <w:pPr>
        <w:spacing w:line="360" w:lineRule="auto"/>
        <w:jc w:val="both"/>
        <w:rPr>
          <w:rFonts w:ascii="Times New Roman" w:hAnsi="Times New Roman" w:cs="Times New Roman"/>
          <w:color w:val="000000" w:themeColor="text1"/>
          <w:sz w:val="24"/>
          <w:szCs w:val="24"/>
        </w:rPr>
      </w:pPr>
    </w:p>
    <w:p w:rsidR="008D473F" w:rsidRPr="008D473F" w:rsidRDefault="00C75746" w:rsidP="008D473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w:t>
      </w:r>
      <w:r w:rsidR="008D473F" w:rsidRPr="008D473F">
        <w:rPr>
          <w:rFonts w:ascii="Times New Roman" w:hAnsi="Times New Roman" w:cs="Times New Roman"/>
          <w:color w:val="000000" w:themeColor="text1"/>
          <w:sz w:val="24"/>
          <w:szCs w:val="24"/>
        </w:rPr>
        <w:t xml:space="preserve">a superficie expuesta en cada lugar de prueba fue </w:t>
      </w:r>
      <w:r w:rsidRPr="008D473F">
        <w:rPr>
          <w:rFonts w:ascii="Times New Roman" w:hAnsi="Times New Roman" w:cs="Times New Roman"/>
          <w:color w:val="000000" w:themeColor="text1"/>
          <w:sz w:val="24"/>
          <w:szCs w:val="24"/>
        </w:rPr>
        <w:t>nivelada</w:t>
      </w:r>
      <w:r w:rsidR="008D473F" w:rsidRPr="008D473F">
        <w:rPr>
          <w:rFonts w:ascii="Times New Roman" w:hAnsi="Times New Roman" w:cs="Times New Roman"/>
          <w:color w:val="000000" w:themeColor="text1"/>
          <w:sz w:val="24"/>
          <w:szCs w:val="24"/>
        </w:rPr>
        <w:t xml:space="preserve"> antes de ejecutar las </w:t>
      </w:r>
      <w:r>
        <w:rPr>
          <w:rFonts w:ascii="Times New Roman" w:hAnsi="Times New Roman" w:cs="Times New Roman"/>
          <w:color w:val="000000" w:themeColor="text1"/>
          <w:sz w:val="24"/>
          <w:szCs w:val="24"/>
        </w:rPr>
        <w:t>pruebas</w:t>
      </w:r>
      <w:r w:rsidR="008D473F" w:rsidRPr="008D473F">
        <w:rPr>
          <w:rFonts w:ascii="Times New Roman" w:hAnsi="Times New Roman" w:cs="Times New Roman"/>
          <w:color w:val="000000" w:themeColor="text1"/>
          <w:sz w:val="24"/>
          <w:szCs w:val="24"/>
        </w:rPr>
        <w:t>, los calibradores de cuadrante con una precisión de 0.001 pulgada</w:t>
      </w:r>
      <w:r>
        <w:rPr>
          <w:rFonts w:ascii="Times New Roman" w:hAnsi="Times New Roman" w:cs="Times New Roman"/>
          <w:color w:val="000000" w:themeColor="text1"/>
          <w:sz w:val="24"/>
          <w:szCs w:val="24"/>
        </w:rPr>
        <w:t xml:space="preserve"> </w:t>
      </w:r>
      <w:r w:rsidR="008D473F" w:rsidRPr="008D473F">
        <w:rPr>
          <w:rFonts w:ascii="Times New Roman" w:hAnsi="Times New Roman" w:cs="Times New Roman"/>
          <w:color w:val="000000" w:themeColor="text1"/>
          <w:sz w:val="24"/>
          <w:szCs w:val="24"/>
        </w:rPr>
        <w:t xml:space="preserve">se ubicaron cerca de </w:t>
      </w:r>
      <w:r w:rsidR="008D473F" w:rsidRPr="008D473F">
        <w:rPr>
          <w:rFonts w:ascii="Times New Roman" w:hAnsi="Times New Roman" w:cs="Times New Roman"/>
          <w:color w:val="000000" w:themeColor="text1"/>
          <w:sz w:val="24"/>
          <w:szCs w:val="24"/>
        </w:rPr>
        <w:lastRenderedPageBreak/>
        <w:t>cada extremidad del rodamiento placa para medir la deformación del terreno. </w:t>
      </w:r>
      <w:r>
        <w:rPr>
          <w:rFonts w:ascii="Times New Roman" w:hAnsi="Times New Roman" w:cs="Times New Roman"/>
          <w:color w:val="000000" w:themeColor="text1"/>
          <w:sz w:val="24"/>
          <w:szCs w:val="24"/>
        </w:rPr>
        <w:t>Se aplicó u</w:t>
      </w:r>
      <w:r w:rsidR="008D473F" w:rsidRPr="008D473F">
        <w:rPr>
          <w:rFonts w:ascii="Times New Roman" w:hAnsi="Times New Roman" w:cs="Times New Roman"/>
          <w:color w:val="000000" w:themeColor="text1"/>
          <w:sz w:val="24"/>
          <w:szCs w:val="24"/>
        </w:rPr>
        <w:t xml:space="preserve">na carga de asiento de 200 libras </w:t>
      </w:r>
      <w:r>
        <w:rPr>
          <w:rFonts w:ascii="Times New Roman" w:hAnsi="Times New Roman" w:cs="Times New Roman"/>
          <w:color w:val="000000" w:themeColor="text1"/>
          <w:sz w:val="24"/>
          <w:szCs w:val="24"/>
        </w:rPr>
        <w:t>(</w:t>
      </w:r>
      <w:r w:rsidR="008D473F" w:rsidRPr="008D473F">
        <w:rPr>
          <w:rFonts w:ascii="Times New Roman" w:hAnsi="Times New Roman" w:cs="Times New Roman"/>
          <w:color w:val="000000" w:themeColor="text1"/>
          <w:sz w:val="24"/>
          <w:szCs w:val="24"/>
        </w:rPr>
        <w:t>liberado y recargado</w:t>
      </w:r>
      <w:r>
        <w:rPr>
          <w:rFonts w:ascii="Times New Roman" w:hAnsi="Times New Roman" w:cs="Times New Roman"/>
          <w:color w:val="000000" w:themeColor="text1"/>
          <w:sz w:val="24"/>
          <w:szCs w:val="24"/>
        </w:rPr>
        <w:t>)</w:t>
      </w:r>
      <w:r w:rsidR="008D473F" w:rsidRPr="008D473F">
        <w:rPr>
          <w:rFonts w:ascii="Times New Roman" w:hAnsi="Times New Roman" w:cs="Times New Roman"/>
          <w:color w:val="000000" w:themeColor="text1"/>
          <w:sz w:val="24"/>
          <w:szCs w:val="24"/>
        </w:rPr>
        <w:t>, los indicadores de cuadrante se establecieron en su marca cero</w:t>
      </w:r>
      <w:r w:rsidR="00A61FB7">
        <w:rPr>
          <w:rFonts w:ascii="Times New Roman" w:hAnsi="Times New Roman" w:cs="Times New Roman"/>
          <w:color w:val="000000" w:themeColor="text1"/>
          <w:sz w:val="24"/>
          <w:szCs w:val="24"/>
        </w:rPr>
        <w:t>, l</w:t>
      </w:r>
      <w:r w:rsidR="008D473F" w:rsidRPr="008D473F">
        <w:rPr>
          <w:rFonts w:ascii="Times New Roman" w:hAnsi="Times New Roman" w:cs="Times New Roman"/>
          <w:color w:val="000000" w:themeColor="text1"/>
          <w:sz w:val="24"/>
          <w:szCs w:val="24"/>
        </w:rPr>
        <w:t>as cargas fueron entonces aplicad</w:t>
      </w:r>
      <w:r>
        <w:rPr>
          <w:rFonts w:ascii="Times New Roman" w:hAnsi="Times New Roman" w:cs="Times New Roman"/>
          <w:color w:val="000000" w:themeColor="text1"/>
          <w:sz w:val="24"/>
          <w:szCs w:val="24"/>
        </w:rPr>
        <w:t>as</w:t>
      </w:r>
      <w:r w:rsidR="008D473F" w:rsidRPr="008D473F">
        <w:rPr>
          <w:rFonts w:ascii="Times New Roman" w:hAnsi="Times New Roman" w:cs="Times New Roman"/>
          <w:color w:val="000000" w:themeColor="text1"/>
          <w:sz w:val="24"/>
          <w:szCs w:val="24"/>
        </w:rPr>
        <w:t xml:space="preserve"> a una velocidad moderadamente rápida a la placa con un pistón hidráulico de 10 toneladas a incrementos uniformes de 1.100 libras</w:t>
      </w:r>
      <w:r w:rsidR="00A61FB7">
        <w:rPr>
          <w:rFonts w:ascii="Times New Roman" w:hAnsi="Times New Roman" w:cs="Times New Roman"/>
          <w:color w:val="000000" w:themeColor="text1"/>
          <w:sz w:val="24"/>
          <w:szCs w:val="24"/>
        </w:rPr>
        <w:t>, d</w:t>
      </w:r>
      <w:r w:rsidR="008D473F" w:rsidRPr="008D473F">
        <w:rPr>
          <w:rFonts w:ascii="Times New Roman" w:hAnsi="Times New Roman" w:cs="Times New Roman"/>
          <w:color w:val="000000" w:themeColor="text1"/>
          <w:sz w:val="24"/>
          <w:szCs w:val="24"/>
        </w:rPr>
        <w:t>espués de aplicar cada incremento de carga</w:t>
      </w:r>
      <w:r w:rsidR="00A61FB7">
        <w:rPr>
          <w:rFonts w:ascii="Times New Roman" w:hAnsi="Times New Roman" w:cs="Times New Roman"/>
          <w:color w:val="000000" w:themeColor="text1"/>
          <w:sz w:val="24"/>
          <w:szCs w:val="24"/>
        </w:rPr>
        <w:t xml:space="preserve"> </w:t>
      </w:r>
      <w:r w:rsidR="008D473F" w:rsidRPr="008D473F">
        <w:rPr>
          <w:rFonts w:ascii="Times New Roman" w:hAnsi="Times New Roman" w:cs="Times New Roman"/>
          <w:color w:val="000000" w:themeColor="text1"/>
          <w:sz w:val="24"/>
          <w:szCs w:val="24"/>
        </w:rPr>
        <w:t xml:space="preserve">se permitió que su acción continuara hasta que se mantenga una tasa de deflexión de no más de 0.001 pulgadas/minuto durante 3 </w:t>
      </w:r>
      <w:r w:rsidRPr="008D473F">
        <w:rPr>
          <w:rFonts w:ascii="Times New Roman" w:hAnsi="Times New Roman" w:cs="Times New Roman"/>
          <w:color w:val="000000" w:themeColor="text1"/>
          <w:sz w:val="24"/>
          <w:szCs w:val="24"/>
        </w:rPr>
        <w:t xml:space="preserve">minutos </w:t>
      </w:r>
      <w:r w:rsidR="008D473F" w:rsidRPr="008D473F">
        <w:rPr>
          <w:rFonts w:ascii="Times New Roman" w:hAnsi="Times New Roman" w:cs="Times New Roman"/>
          <w:color w:val="000000" w:themeColor="text1"/>
          <w:sz w:val="24"/>
          <w:szCs w:val="24"/>
        </w:rPr>
        <w:t>consecutivos.</w:t>
      </w:r>
    </w:p>
    <w:p w:rsidR="00FC3CA7" w:rsidRDefault="00FC3CA7" w:rsidP="00FC3CA7"/>
    <w:p w:rsidR="008D473F" w:rsidRDefault="008D473F" w:rsidP="00FC3CA7"/>
    <w:p w:rsidR="00E545B8" w:rsidRPr="00E545B8" w:rsidRDefault="00E545B8" w:rsidP="00D75D11">
      <w:pPr>
        <w:spacing w:line="360" w:lineRule="auto"/>
        <w:jc w:val="both"/>
        <w:rPr>
          <w:rFonts w:ascii="Times New Roman" w:hAnsi="Times New Roman" w:cs="Times New Roman"/>
          <w:color w:val="000000" w:themeColor="text1"/>
          <w:sz w:val="24"/>
          <w:szCs w:val="24"/>
        </w:rPr>
      </w:pPr>
      <w:r w:rsidRPr="00E545B8">
        <w:rPr>
          <w:rFonts w:ascii="Times New Roman" w:hAnsi="Times New Roman" w:cs="Times New Roman"/>
          <w:color w:val="000000" w:themeColor="text1"/>
          <w:sz w:val="24"/>
          <w:szCs w:val="24"/>
        </w:rPr>
        <w:t xml:space="preserve">El módulo (k) se calculó </w:t>
      </w:r>
      <w:r w:rsidR="00D75D11" w:rsidRPr="00E545B8">
        <w:rPr>
          <w:rFonts w:ascii="Times New Roman" w:hAnsi="Times New Roman" w:cs="Times New Roman"/>
          <w:color w:val="000000" w:themeColor="text1"/>
          <w:sz w:val="24"/>
          <w:szCs w:val="24"/>
        </w:rPr>
        <w:t xml:space="preserve">en </w:t>
      </w:r>
      <w:r w:rsidR="00D75D11">
        <w:rPr>
          <w:rFonts w:ascii="Times New Roman" w:hAnsi="Times New Roman" w:cs="Times New Roman"/>
          <w:color w:val="000000" w:themeColor="text1"/>
          <w:sz w:val="24"/>
          <w:szCs w:val="24"/>
        </w:rPr>
        <w:t>conformidad</w:t>
      </w:r>
      <w:r w:rsidRPr="00E545B8">
        <w:rPr>
          <w:rFonts w:ascii="Times New Roman" w:hAnsi="Times New Roman" w:cs="Times New Roman"/>
          <w:color w:val="000000" w:themeColor="text1"/>
          <w:sz w:val="24"/>
          <w:szCs w:val="24"/>
        </w:rPr>
        <w:t xml:space="preserve"> con la "Nota de asesoramiento provisional 73/06</w:t>
      </w:r>
      <w:r w:rsidR="00B41FA5">
        <w:rPr>
          <w:rFonts w:ascii="Times New Roman" w:hAnsi="Times New Roman" w:cs="Times New Roman"/>
          <w:color w:val="000000" w:themeColor="text1"/>
          <w:sz w:val="24"/>
          <w:szCs w:val="24"/>
        </w:rPr>
        <w:t>.</w:t>
      </w:r>
      <w:r w:rsidRPr="00E545B8">
        <w:rPr>
          <w:rFonts w:ascii="Times New Roman" w:hAnsi="Times New Roman" w:cs="Times New Roman"/>
          <w:color w:val="000000" w:themeColor="text1"/>
          <w:sz w:val="24"/>
          <w:szCs w:val="24"/>
        </w:rPr>
        <w:t xml:space="preserve"> Revisión 1 (2009), Orientación sobre el diseño para el camino </w:t>
      </w:r>
      <w:r w:rsidR="00B41FA5">
        <w:rPr>
          <w:rFonts w:ascii="Times New Roman" w:hAnsi="Times New Roman" w:cs="Times New Roman"/>
          <w:color w:val="000000" w:themeColor="text1"/>
          <w:sz w:val="24"/>
          <w:szCs w:val="24"/>
        </w:rPr>
        <w:t>f</w:t>
      </w:r>
      <w:r w:rsidRPr="00E545B8">
        <w:rPr>
          <w:rFonts w:ascii="Times New Roman" w:hAnsi="Times New Roman" w:cs="Times New Roman"/>
          <w:color w:val="000000" w:themeColor="text1"/>
          <w:sz w:val="24"/>
          <w:szCs w:val="24"/>
        </w:rPr>
        <w:t>undamentos del pavimento (Proyecto de resolución HD25)</w:t>
      </w:r>
      <w:r w:rsidR="00131CA6">
        <w:rPr>
          <w:rFonts w:ascii="Times New Roman" w:hAnsi="Times New Roman" w:cs="Times New Roman"/>
          <w:color w:val="000000" w:themeColor="text1"/>
          <w:sz w:val="24"/>
          <w:szCs w:val="24"/>
        </w:rPr>
        <w:t>, Agencia de carreteras, Reino Unido, 2009.”</w:t>
      </w:r>
      <w:r w:rsidR="00D75D11">
        <w:rPr>
          <w:rFonts w:ascii="Times New Roman" w:hAnsi="Times New Roman" w:cs="Times New Roman"/>
          <w:color w:val="000000" w:themeColor="text1"/>
          <w:sz w:val="24"/>
          <w:szCs w:val="24"/>
        </w:rPr>
        <w:t xml:space="preserve"> y muestra que incluso para una subrasante firme </w:t>
      </w:r>
      <w:r w:rsidR="00D75D11" w:rsidRPr="00A61FB7">
        <w:rPr>
          <w:rFonts w:ascii="Times New Roman" w:hAnsi="Times New Roman" w:cs="Times New Roman"/>
          <w:b/>
          <w:color w:val="000000" w:themeColor="text1"/>
          <w:sz w:val="24"/>
          <w:szCs w:val="24"/>
        </w:rPr>
        <w:t xml:space="preserve">la inclusión de la geomalla Tensar en pavimento rígido incrementa el </w:t>
      </w:r>
      <w:r w:rsidR="00B41FA5">
        <w:rPr>
          <w:rFonts w:ascii="Times New Roman" w:hAnsi="Times New Roman" w:cs="Times New Roman"/>
          <w:b/>
          <w:color w:val="000000" w:themeColor="text1"/>
          <w:sz w:val="24"/>
          <w:szCs w:val="24"/>
        </w:rPr>
        <w:t>m</w:t>
      </w:r>
      <w:r w:rsidR="00D75D11" w:rsidRPr="00A61FB7">
        <w:rPr>
          <w:rFonts w:ascii="Times New Roman" w:hAnsi="Times New Roman" w:cs="Times New Roman"/>
          <w:b/>
          <w:color w:val="000000" w:themeColor="text1"/>
          <w:sz w:val="24"/>
          <w:szCs w:val="24"/>
        </w:rPr>
        <w:t xml:space="preserve">ódulo de </w:t>
      </w:r>
      <w:r w:rsidR="00B41FA5">
        <w:rPr>
          <w:rFonts w:ascii="Times New Roman" w:hAnsi="Times New Roman" w:cs="Times New Roman"/>
          <w:b/>
          <w:color w:val="000000" w:themeColor="text1"/>
          <w:sz w:val="24"/>
          <w:szCs w:val="24"/>
        </w:rPr>
        <w:t>r</w:t>
      </w:r>
      <w:r w:rsidR="00D75D11" w:rsidRPr="00A61FB7">
        <w:rPr>
          <w:rFonts w:ascii="Times New Roman" w:hAnsi="Times New Roman" w:cs="Times New Roman"/>
          <w:b/>
          <w:color w:val="000000" w:themeColor="text1"/>
          <w:sz w:val="24"/>
          <w:szCs w:val="24"/>
        </w:rPr>
        <w:t xml:space="preserve">eacción de </w:t>
      </w:r>
      <w:r w:rsidR="00B41FA5">
        <w:rPr>
          <w:rFonts w:ascii="Times New Roman" w:hAnsi="Times New Roman" w:cs="Times New Roman"/>
          <w:b/>
          <w:color w:val="000000" w:themeColor="text1"/>
          <w:sz w:val="24"/>
          <w:szCs w:val="24"/>
        </w:rPr>
        <w:t>s</w:t>
      </w:r>
      <w:r w:rsidR="00D75D11" w:rsidRPr="00A61FB7">
        <w:rPr>
          <w:rFonts w:ascii="Times New Roman" w:hAnsi="Times New Roman" w:cs="Times New Roman"/>
          <w:b/>
          <w:color w:val="000000" w:themeColor="text1"/>
          <w:sz w:val="24"/>
          <w:szCs w:val="24"/>
        </w:rPr>
        <w:t>ubrasante (</w:t>
      </w:r>
      <w:r w:rsidR="00A61FB7" w:rsidRPr="00A61FB7">
        <w:rPr>
          <w:rFonts w:ascii="Times New Roman" w:hAnsi="Times New Roman" w:cs="Times New Roman"/>
          <w:b/>
          <w:color w:val="000000" w:themeColor="text1"/>
          <w:sz w:val="24"/>
          <w:szCs w:val="24"/>
        </w:rPr>
        <w:t>“</w:t>
      </w:r>
      <w:r w:rsidR="00D75D11" w:rsidRPr="00A61FB7">
        <w:rPr>
          <w:rFonts w:ascii="Times New Roman" w:hAnsi="Times New Roman" w:cs="Times New Roman"/>
          <w:b/>
          <w:color w:val="000000" w:themeColor="text1"/>
          <w:sz w:val="24"/>
          <w:szCs w:val="24"/>
        </w:rPr>
        <w:t>k</w:t>
      </w:r>
      <w:r w:rsidR="00A61FB7" w:rsidRPr="00A61FB7">
        <w:rPr>
          <w:rFonts w:ascii="Times New Roman" w:hAnsi="Times New Roman" w:cs="Times New Roman"/>
          <w:b/>
          <w:color w:val="000000" w:themeColor="text1"/>
          <w:sz w:val="24"/>
          <w:szCs w:val="24"/>
        </w:rPr>
        <w:t>”</w:t>
      </w:r>
      <w:r w:rsidR="00D75D11" w:rsidRPr="00A61FB7">
        <w:rPr>
          <w:rFonts w:ascii="Times New Roman" w:hAnsi="Times New Roman" w:cs="Times New Roman"/>
          <w:b/>
          <w:color w:val="000000" w:themeColor="text1"/>
          <w:sz w:val="24"/>
          <w:szCs w:val="24"/>
        </w:rPr>
        <w:t>) aproximadamente del 40 al 85%</w:t>
      </w:r>
      <w:r w:rsidR="00CA426C" w:rsidRPr="00A61FB7">
        <w:rPr>
          <w:rFonts w:ascii="Times New Roman" w:hAnsi="Times New Roman" w:cs="Times New Roman"/>
          <w:b/>
          <w:color w:val="000000" w:themeColor="text1"/>
          <w:sz w:val="24"/>
          <w:szCs w:val="24"/>
        </w:rPr>
        <w:t xml:space="preserve"> (</w:t>
      </w:r>
      <w:proofErr w:type="spellStart"/>
      <w:r w:rsidR="00CA426C" w:rsidRPr="00A61FB7">
        <w:rPr>
          <w:rFonts w:ascii="Times New Roman" w:hAnsi="Times New Roman" w:cs="Times New Roman"/>
          <w:b/>
          <w:color w:val="000000" w:themeColor="text1"/>
          <w:sz w:val="24"/>
          <w:szCs w:val="24"/>
        </w:rPr>
        <w:t>f</w:t>
      </w:r>
      <w:r w:rsidR="00CA426C" w:rsidRPr="00A61FB7">
        <w:rPr>
          <w:rFonts w:ascii="Times New Roman" w:hAnsi="Times New Roman" w:cs="Times New Roman"/>
          <w:b/>
          <w:color w:val="000000" w:themeColor="text1"/>
          <w:sz w:val="24"/>
          <w:szCs w:val="24"/>
          <w:vertAlign w:val="subscript"/>
        </w:rPr>
        <w:t>m</w:t>
      </w:r>
      <w:proofErr w:type="spellEnd"/>
      <w:r w:rsidR="00CA426C" w:rsidRPr="00A61FB7">
        <w:rPr>
          <w:rFonts w:ascii="Times New Roman" w:hAnsi="Times New Roman" w:cs="Times New Roman"/>
          <w:b/>
          <w:color w:val="000000" w:themeColor="text1"/>
          <w:sz w:val="24"/>
          <w:szCs w:val="24"/>
        </w:rPr>
        <w:t>=40-85%)</w:t>
      </w:r>
      <w:r w:rsidR="00A2087F" w:rsidRPr="00A61FB7">
        <w:rPr>
          <w:rFonts w:ascii="Times New Roman" w:hAnsi="Times New Roman" w:cs="Times New Roman"/>
          <w:b/>
          <w:color w:val="000000" w:themeColor="text1"/>
          <w:sz w:val="24"/>
          <w:szCs w:val="24"/>
        </w:rPr>
        <w:t xml:space="preserve"> </w:t>
      </w:r>
      <w:r w:rsidR="00A2087F">
        <w:rPr>
          <w:rFonts w:ascii="Times New Roman" w:hAnsi="Times New Roman" w:cs="Times New Roman"/>
          <w:color w:val="000000" w:themeColor="text1"/>
          <w:sz w:val="24"/>
          <w:szCs w:val="24"/>
        </w:rPr>
        <w:t xml:space="preserve">como se </w:t>
      </w:r>
      <w:r w:rsidR="00E61BC6">
        <w:rPr>
          <w:rFonts w:ascii="Times New Roman" w:hAnsi="Times New Roman" w:cs="Times New Roman"/>
          <w:color w:val="000000" w:themeColor="text1"/>
          <w:sz w:val="24"/>
          <w:szCs w:val="24"/>
        </w:rPr>
        <w:t xml:space="preserve">observa </w:t>
      </w:r>
      <w:r w:rsidR="00A2087F">
        <w:rPr>
          <w:rFonts w:ascii="Times New Roman" w:hAnsi="Times New Roman" w:cs="Times New Roman"/>
          <w:color w:val="000000" w:themeColor="text1"/>
          <w:sz w:val="24"/>
          <w:szCs w:val="24"/>
        </w:rPr>
        <w:t>en la siguiente tabla:</w:t>
      </w:r>
    </w:p>
    <w:p w:rsidR="008D473F" w:rsidRDefault="008D473F" w:rsidP="00E545B8">
      <w:pPr>
        <w:spacing w:line="360" w:lineRule="auto"/>
        <w:jc w:val="both"/>
        <w:rPr>
          <w:rFonts w:ascii="Times New Roman" w:hAnsi="Times New Roman" w:cs="Times New Roman"/>
          <w:color w:val="000000" w:themeColor="text1"/>
          <w:sz w:val="24"/>
          <w:szCs w:val="24"/>
        </w:rPr>
      </w:pPr>
    </w:p>
    <w:p w:rsidR="005A5AC3" w:rsidRDefault="00FF3D0B" w:rsidP="00053A65">
      <w:pPr>
        <w:spacing w:line="360" w:lineRule="auto"/>
        <w:rPr>
          <w:rFonts w:ascii="Times New Roman" w:hAnsi="Times New Roman" w:cs="Times New Roman"/>
          <w:color w:val="000000" w:themeColor="text1"/>
          <w:sz w:val="24"/>
          <w:szCs w:val="24"/>
        </w:rPr>
      </w:pPr>
      <w:bookmarkStart w:id="45" w:name="_Toc524284422"/>
      <w:r w:rsidRPr="0084456F">
        <w:rPr>
          <w:rFonts w:ascii="Times New Roman" w:hAnsi="Times New Roman" w:cs="Times New Roman"/>
          <w:b/>
          <w:color w:val="000000" w:themeColor="text1"/>
          <w:sz w:val="24"/>
          <w:szCs w:val="24"/>
        </w:rPr>
        <w:t xml:space="preserve">Tabla N° </w:t>
      </w:r>
      <w:r w:rsidRPr="0084456F">
        <w:rPr>
          <w:rFonts w:ascii="Times New Roman" w:hAnsi="Times New Roman" w:cs="Times New Roman"/>
          <w:b/>
          <w:color w:val="000000" w:themeColor="text1"/>
          <w:sz w:val="24"/>
          <w:szCs w:val="24"/>
        </w:rPr>
        <w:fldChar w:fldCharType="begin"/>
      </w:r>
      <w:r w:rsidRPr="0084456F">
        <w:rPr>
          <w:rFonts w:ascii="Times New Roman" w:hAnsi="Times New Roman" w:cs="Times New Roman"/>
          <w:b/>
          <w:color w:val="000000" w:themeColor="text1"/>
          <w:sz w:val="24"/>
          <w:szCs w:val="24"/>
        </w:rPr>
        <w:instrText xml:space="preserve"> SEQ Tabla_N° \* ARABIC </w:instrText>
      </w:r>
      <w:r w:rsidRPr="0084456F">
        <w:rPr>
          <w:rFonts w:ascii="Times New Roman" w:hAnsi="Times New Roman" w:cs="Times New Roman"/>
          <w:b/>
          <w:color w:val="000000" w:themeColor="text1"/>
          <w:sz w:val="24"/>
          <w:szCs w:val="24"/>
        </w:rPr>
        <w:fldChar w:fldCharType="separate"/>
      </w:r>
      <w:r w:rsidR="00605626">
        <w:rPr>
          <w:rFonts w:ascii="Times New Roman" w:hAnsi="Times New Roman" w:cs="Times New Roman"/>
          <w:b/>
          <w:noProof/>
          <w:color w:val="000000" w:themeColor="text1"/>
          <w:sz w:val="24"/>
          <w:szCs w:val="24"/>
        </w:rPr>
        <w:t>4</w:t>
      </w:r>
      <w:r w:rsidRPr="0084456F">
        <w:rPr>
          <w:rFonts w:ascii="Times New Roman" w:hAnsi="Times New Roman" w:cs="Times New Roman"/>
          <w:b/>
          <w:color w:val="000000" w:themeColor="text1"/>
          <w:sz w:val="24"/>
          <w:szCs w:val="24"/>
        </w:rPr>
        <w:fldChar w:fldCharType="end"/>
      </w:r>
      <w:r w:rsidRPr="0084456F">
        <w:rPr>
          <w:rFonts w:ascii="Times New Roman" w:hAnsi="Times New Roman" w:cs="Times New Roman"/>
          <w:b/>
          <w:color w:val="000000" w:themeColor="text1"/>
          <w:sz w:val="24"/>
          <w:szCs w:val="24"/>
        </w:rPr>
        <w:t xml:space="preserve">: </w:t>
      </w:r>
      <w:r w:rsidR="00A2087F">
        <w:rPr>
          <w:rFonts w:ascii="Times New Roman" w:hAnsi="Times New Roman" w:cs="Times New Roman"/>
          <w:color w:val="000000" w:themeColor="text1"/>
          <w:sz w:val="24"/>
          <w:szCs w:val="24"/>
        </w:rPr>
        <w:t xml:space="preserve">Tabla: Módulo de </w:t>
      </w:r>
      <w:r w:rsidR="00B76BBA">
        <w:rPr>
          <w:rFonts w:ascii="Times New Roman" w:hAnsi="Times New Roman" w:cs="Times New Roman"/>
          <w:color w:val="000000" w:themeColor="text1"/>
          <w:sz w:val="24"/>
          <w:szCs w:val="24"/>
        </w:rPr>
        <w:t>r</w:t>
      </w:r>
      <w:r w:rsidR="00A2087F">
        <w:rPr>
          <w:rFonts w:ascii="Times New Roman" w:hAnsi="Times New Roman" w:cs="Times New Roman"/>
          <w:color w:val="000000" w:themeColor="text1"/>
          <w:sz w:val="24"/>
          <w:szCs w:val="24"/>
        </w:rPr>
        <w:t>eacción de subrasante</w:t>
      </w:r>
      <w:r w:rsidR="00BC1226">
        <w:rPr>
          <w:rFonts w:ascii="Times New Roman" w:hAnsi="Times New Roman" w:cs="Times New Roman"/>
          <w:color w:val="000000" w:themeColor="text1"/>
          <w:sz w:val="24"/>
          <w:szCs w:val="24"/>
        </w:rPr>
        <w:t>.</w:t>
      </w:r>
      <w:bookmarkEnd w:id="45"/>
    </w:p>
    <w:tbl>
      <w:tblPr>
        <w:tblStyle w:val="Tabladelista2"/>
        <w:tblW w:w="5000" w:type="pct"/>
        <w:tblLook w:val="0600" w:firstRow="0" w:lastRow="0" w:firstColumn="0" w:lastColumn="0" w:noHBand="1" w:noVBand="1"/>
      </w:tblPr>
      <w:tblGrid>
        <w:gridCol w:w="2196"/>
        <w:gridCol w:w="801"/>
        <w:gridCol w:w="1376"/>
        <w:gridCol w:w="696"/>
        <w:gridCol w:w="1376"/>
        <w:gridCol w:w="684"/>
        <w:gridCol w:w="1376"/>
      </w:tblGrid>
      <w:tr w:rsidR="00C279AE" w:rsidRPr="00C279AE" w:rsidTr="00E86C60">
        <w:trPr>
          <w:trHeight w:val="684"/>
        </w:trPr>
        <w:tc>
          <w:tcPr>
            <w:tcW w:w="1291" w:type="pct"/>
            <w:vMerge w:val="restart"/>
            <w:tcBorders>
              <w:bottom w:val="nil"/>
            </w:tcBorders>
            <w:vAlign w:val="center"/>
            <w:hideMark/>
          </w:tcPr>
          <w:p w:rsidR="00C279AE" w:rsidRPr="00B31BF2" w:rsidRDefault="00C279AE" w:rsidP="00D3549A">
            <w:pPr>
              <w:jc w:val="center"/>
              <w:rPr>
                <w:rFonts w:ascii="Times New Roman" w:hAnsi="Times New Roman" w:cs="Times New Roman"/>
                <w:b/>
                <w:color w:val="000000" w:themeColor="text1"/>
                <w:sz w:val="24"/>
                <w:szCs w:val="24"/>
              </w:rPr>
            </w:pPr>
            <w:r w:rsidRPr="00B31BF2">
              <w:rPr>
                <w:rFonts w:ascii="Times New Roman" w:hAnsi="Times New Roman" w:cs="Times New Roman"/>
                <w:b/>
                <w:color w:val="000000" w:themeColor="text1"/>
                <w:sz w:val="24"/>
                <w:szCs w:val="24"/>
              </w:rPr>
              <w:t>Módulo compuesto de reacción de subrasante</w:t>
            </w:r>
          </w:p>
        </w:tc>
        <w:tc>
          <w:tcPr>
            <w:tcW w:w="1280" w:type="pct"/>
            <w:gridSpan w:val="2"/>
            <w:tcBorders>
              <w:bottom w:val="nil"/>
            </w:tcBorders>
            <w:vAlign w:val="center"/>
            <w:hideMark/>
          </w:tcPr>
          <w:p w:rsidR="00C279AE" w:rsidRPr="00B31BF2" w:rsidRDefault="00C279AE" w:rsidP="00D3549A">
            <w:pPr>
              <w:jc w:val="center"/>
              <w:rPr>
                <w:rFonts w:ascii="Times New Roman" w:hAnsi="Times New Roman" w:cs="Times New Roman"/>
                <w:b/>
                <w:color w:val="000000" w:themeColor="text1"/>
                <w:sz w:val="24"/>
                <w:szCs w:val="24"/>
              </w:rPr>
            </w:pPr>
            <w:r w:rsidRPr="00B31BF2">
              <w:rPr>
                <w:rFonts w:ascii="Times New Roman" w:hAnsi="Times New Roman" w:cs="Times New Roman"/>
                <w:b/>
                <w:color w:val="000000" w:themeColor="text1"/>
                <w:sz w:val="24"/>
                <w:szCs w:val="24"/>
              </w:rPr>
              <w:t>0.05 pulgadas de deformación</w:t>
            </w:r>
          </w:p>
        </w:tc>
        <w:tc>
          <w:tcPr>
            <w:tcW w:w="1218" w:type="pct"/>
            <w:gridSpan w:val="2"/>
            <w:tcBorders>
              <w:bottom w:val="nil"/>
            </w:tcBorders>
            <w:vAlign w:val="center"/>
            <w:hideMark/>
          </w:tcPr>
          <w:p w:rsidR="00C279AE" w:rsidRPr="00B31BF2" w:rsidRDefault="00C279AE" w:rsidP="00D3549A">
            <w:pPr>
              <w:jc w:val="center"/>
              <w:rPr>
                <w:rFonts w:ascii="Times New Roman" w:hAnsi="Times New Roman" w:cs="Times New Roman"/>
                <w:b/>
                <w:color w:val="000000" w:themeColor="text1"/>
                <w:sz w:val="24"/>
                <w:szCs w:val="24"/>
              </w:rPr>
            </w:pPr>
            <w:r w:rsidRPr="00B31BF2">
              <w:rPr>
                <w:rFonts w:ascii="Times New Roman" w:hAnsi="Times New Roman" w:cs="Times New Roman"/>
                <w:b/>
                <w:color w:val="000000" w:themeColor="text1"/>
                <w:sz w:val="24"/>
                <w:szCs w:val="24"/>
              </w:rPr>
              <w:t>0.1 pulgadas de deformación</w:t>
            </w:r>
          </w:p>
        </w:tc>
        <w:tc>
          <w:tcPr>
            <w:tcW w:w="1210" w:type="pct"/>
            <w:gridSpan w:val="2"/>
            <w:tcBorders>
              <w:bottom w:val="nil"/>
            </w:tcBorders>
            <w:vAlign w:val="center"/>
            <w:hideMark/>
          </w:tcPr>
          <w:p w:rsidR="00C279AE" w:rsidRPr="00B31BF2" w:rsidRDefault="00C279AE" w:rsidP="00D3549A">
            <w:pPr>
              <w:jc w:val="center"/>
              <w:rPr>
                <w:rFonts w:ascii="Times New Roman" w:hAnsi="Times New Roman" w:cs="Times New Roman"/>
                <w:b/>
                <w:color w:val="000000" w:themeColor="text1"/>
                <w:sz w:val="24"/>
                <w:szCs w:val="24"/>
              </w:rPr>
            </w:pPr>
            <w:r w:rsidRPr="00B31BF2">
              <w:rPr>
                <w:rFonts w:ascii="Times New Roman" w:hAnsi="Times New Roman" w:cs="Times New Roman"/>
                <w:b/>
                <w:color w:val="000000" w:themeColor="text1"/>
                <w:sz w:val="24"/>
                <w:szCs w:val="24"/>
              </w:rPr>
              <w:t>0.2 pulgadas de deformación</w:t>
            </w:r>
          </w:p>
        </w:tc>
      </w:tr>
      <w:tr w:rsidR="00C279AE" w:rsidRPr="00C279AE" w:rsidTr="00E86C60">
        <w:trPr>
          <w:trHeight w:val="684"/>
        </w:trPr>
        <w:tc>
          <w:tcPr>
            <w:tcW w:w="1291" w:type="pct"/>
            <w:vMerge/>
            <w:tcBorders>
              <w:top w:val="nil"/>
              <w:bottom w:val="single" w:sz="4" w:space="0" w:color="666666" w:themeColor="text1" w:themeTint="99"/>
            </w:tcBorders>
            <w:vAlign w:val="center"/>
            <w:hideMark/>
          </w:tcPr>
          <w:p w:rsidR="00C279AE" w:rsidRPr="00B31BF2" w:rsidRDefault="00C279AE" w:rsidP="00D3549A">
            <w:pPr>
              <w:jc w:val="center"/>
              <w:rPr>
                <w:rFonts w:ascii="Times New Roman" w:hAnsi="Times New Roman" w:cs="Times New Roman"/>
                <w:b/>
                <w:color w:val="000000" w:themeColor="text1"/>
                <w:sz w:val="24"/>
                <w:szCs w:val="24"/>
              </w:rPr>
            </w:pPr>
          </w:p>
        </w:tc>
        <w:tc>
          <w:tcPr>
            <w:tcW w:w="471" w:type="pct"/>
            <w:tcBorders>
              <w:top w:val="nil"/>
              <w:bottom w:val="single" w:sz="4" w:space="0" w:color="666666" w:themeColor="text1" w:themeTint="99"/>
            </w:tcBorders>
            <w:vAlign w:val="center"/>
            <w:hideMark/>
          </w:tcPr>
          <w:p w:rsidR="00C279AE" w:rsidRPr="00B31BF2" w:rsidRDefault="00C279AE" w:rsidP="00D3549A">
            <w:pPr>
              <w:jc w:val="center"/>
              <w:textAlignment w:val="center"/>
              <w:rPr>
                <w:rFonts w:ascii="Times New Roman" w:hAnsi="Times New Roman" w:cs="Times New Roman"/>
                <w:b/>
                <w:color w:val="000000" w:themeColor="text1"/>
                <w:sz w:val="24"/>
                <w:szCs w:val="24"/>
              </w:rPr>
            </w:pPr>
            <w:r w:rsidRPr="00B31BF2">
              <w:rPr>
                <w:rFonts w:ascii="Times New Roman" w:hAnsi="Times New Roman" w:cs="Times New Roman"/>
                <w:b/>
                <w:color w:val="000000" w:themeColor="text1"/>
                <w:sz w:val="24"/>
                <w:szCs w:val="24"/>
              </w:rPr>
              <w:t>K ∞ (</w:t>
            </w:r>
            <w:proofErr w:type="spellStart"/>
            <w:r w:rsidRPr="00B31BF2">
              <w:rPr>
                <w:rFonts w:ascii="Times New Roman" w:hAnsi="Times New Roman" w:cs="Times New Roman"/>
                <w:b/>
                <w:color w:val="000000" w:themeColor="text1"/>
                <w:sz w:val="24"/>
                <w:szCs w:val="24"/>
              </w:rPr>
              <w:t>pci</w:t>
            </w:r>
            <w:proofErr w:type="spellEnd"/>
            <w:r w:rsidRPr="00B31BF2">
              <w:rPr>
                <w:rFonts w:ascii="Times New Roman" w:hAnsi="Times New Roman" w:cs="Times New Roman"/>
                <w:b/>
                <w:color w:val="000000" w:themeColor="text1"/>
                <w:sz w:val="24"/>
                <w:szCs w:val="24"/>
              </w:rPr>
              <w:t>)</w:t>
            </w:r>
          </w:p>
        </w:tc>
        <w:tc>
          <w:tcPr>
            <w:tcW w:w="809" w:type="pct"/>
            <w:tcBorders>
              <w:top w:val="nil"/>
              <w:bottom w:val="single" w:sz="4" w:space="0" w:color="666666" w:themeColor="text1" w:themeTint="99"/>
            </w:tcBorders>
            <w:vAlign w:val="center"/>
            <w:hideMark/>
          </w:tcPr>
          <w:p w:rsidR="00C279AE" w:rsidRPr="00B31BF2" w:rsidRDefault="00C279AE" w:rsidP="00D3549A">
            <w:pPr>
              <w:jc w:val="center"/>
              <w:textAlignment w:val="center"/>
              <w:rPr>
                <w:rFonts w:ascii="Times New Roman" w:hAnsi="Times New Roman" w:cs="Times New Roman"/>
                <w:b/>
                <w:color w:val="000000" w:themeColor="text1"/>
                <w:sz w:val="24"/>
                <w:szCs w:val="24"/>
              </w:rPr>
            </w:pPr>
            <w:r w:rsidRPr="00B31BF2">
              <w:rPr>
                <w:rFonts w:ascii="Times New Roman" w:hAnsi="Times New Roman" w:cs="Times New Roman"/>
                <w:b/>
                <w:color w:val="000000" w:themeColor="text1"/>
                <w:sz w:val="24"/>
                <w:szCs w:val="24"/>
              </w:rPr>
              <w:t>Porcentaje de incremento</w:t>
            </w:r>
          </w:p>
        </w:tc>
        <w:tc>
          <w:tcPr>
            <w:tcW w:w="409" w:type="pct"/>
            <w:tcBorders>
              <w:top w:val="nil"/>
              <w:bottom w:val="single" w:sz="4" w:space="0" w:color="666666" w:themeColor="text1" w:themeTint="99"/>
            </w:tcBorders>
            <w:vAlign w:val="center"/>
            <w:hideMark/>
          </w:tcPr>
          <w:p w:rsidR="00C279AE" w:rsidRPr="00B31BF2" w:rsidRDefault="00C279AE" w:rsidP="00D3549A">
            <w:pPr>
              <w:jc w:val="center"/>
              <w:textAlignment w:val="center"/>
              <w:rPr>
                <w:rFonts w:ascii="Times New Roman" w:hAnsi="Times New Roman" w:cs="Times New Roman"/>
                <w:b/>
                <w:color w:val="000000" w:themeColor="text1"/>
                <w:sz w:val="24"/>
                <w:szCs w:val="24"/>
              </w:rPr>
            </w:pPr>
            <w:r w:rsidRPr="00B31BF2">
              <w:rPr>
                <w:rFonts w:ascii="Times New Roman" w:hAnsi="Times New Roman" w:cs="Times New Roman"/>
                <w:b/>
                <w:color w:val="000000" w:themeColor="text1"/>
                <w:sz w:val="24"/>
                <w:szCs w:val="24"/>
              </w:rPr>
              <w:t>K ∞ (</w:t>
            </w:r>
            <w:proofErr w:type="spellStart"/>
            <w:r w:rsidRPr="00B31BF2">
              <w:rPr>
                <w:rFonts w:ascii="Times New Roman" w:hAnsi="Times New Roman" w:cs="Times New Roman"/>
                <w:b/>
                <w:color w:val="000000" w:themeColor="text1"/>
                <w:sz w:val="24"/>
                <w:szCs w:val="24"/>
              </w:rPr>
              <w:t>pci</w:t>
            </w:r>
            <w:proofErr w:type="spellEnd"/>
            <w:r w:rsidRPr="00B31BF2">
              <w:rPr>
                <w:rFonts w:ascii="Times New Roman" w:hAnsi="Times New Roman" w:cs="Times New Roman"/>
                <w:b/>
                <w:color w:val="000000" w:themeColor="text1"/>
                <w:sz w:val="24"/>
                <w:szCs w:val="24"/>
              </w:rPr>
              <w:t>)</w:t>
            </w:r>
          </w:p>
        </w:tc>
        <w:tc>
          <w:tcPr>
            <w:tcW w:w="809" w:type="pct"/>
            <w:tcBorders>
              <w:top w:val="nil"/>
              <w:bottom w:val="single" w:sz="4" w:space="0" w:color="666666" w:themeColor="text1" w:themeTint="99"/>
            </w:tcBorders>
            <w:vAlign w:val="center"/>
            <w:hideMark/>
          </w:tcPr>
          <w:p w:rsidR="00C279AE" w:rsidRPr="00B31BF2" w:rsidRDefault="00C279AE" w:rsidP="00D3549A">
            <w:pPr>
              <w:jc w:val="center"/>
              <w:textAlignment w:val="center"/>
              <w:rPr>
                <w:rFonts w:ascii="Times New Roman" w:hAnsi="Times New Roman" w:cs="Times New Roman"/>
                <w:b/>
                <w:color w:val="000000" w:themeColor="text1"/>
                <w:sz w:val="24"/>
                <w:szCs w:val="24"/>
              </w:rPr>
            </w:pPr>
            <w:r w:rsidRPr="00B31BF2">
              <w:rPr>
                <w:rFonts w:ascii="Times New Roman" w:hAnsi="Times New Roman" w:cs="Times New Roman"/>
                <w:b/>
                <w:color w:val="000000" w:themeColor="text1"/>
                <w:sz w:val="24"/>
                <w:szCs w:val="24"/>
              </w:rPr>
              <w:t>Porcentaje de incremento</w:t>
            </w:r>
          </w:p>
        </w:tc>
        <w:tc>
          <w:tcPr>
            <w:tcW w:w="402" w:type="pct"/>
            <w:tcBorders>
              <w:top w:val="nil"/>
              <w:bottom w:val="single" w:sz="4" w:space="0" w:color="666666" w:themeColor="text1" w:themeTint="99"/>
            </w:tcBorders>
            <w:vAlign w:val="center"/>
            <w:hideMark/>
          </w:tcPr>
          <w:p w:rsidR="00C279AE" w:rsidRPr="00B31BF2" w:rsidRDefault="00C279AE" w:rsidP="00D3549A">
            <w:pPr>
              <w:jc w:val="center"/>
              <w:textAlignment w:val="center"/>
              <w:rPr>
                <w:rFonts w:ascii="Times New Roman" w:hAnsi="Times New Roman" w:cs="Times New Roman"/>
                <w:b/>
                <w:color w:val="000000" w:themeColor="text1"/>
                <w:sz w:val="24"/>
                <w:szCs w:val="24"/>
              </w:rPr>
            </w:pPr>
            <w:r w:rsidRPr="00B31BF2">
              <w:rPr>
                <w:rFonts w:ascii="Times New Roman" w:hAnsi="Times New Roman" w:cs="Times New Roman"/>
                <w:b/>
                <w:color w:val="000000" w:themeColor="text1"/>
                <w:sz w:val="24"/>
                <w:szCs w:val="24"/>
              </w:rPr>
              <w:t>K∞ (</w:t>
            </w:r>
            <w:proofErr w:type="spellStart"/>
            <w:r w:rsidRPr="00B31BF2">
              <w:rPr>
                <w:rFonts w:ascii="Times New Roman" w:hAnsi="Times New Roman" w:cs="Times New Roman"/>
                <w:b/>
                <w:color w:val="000000" w:themeColor="text1"/>
                <w:sz w:val="24"/>
                <w:szCs w:val="24"/>
              </w:rPr>
              <w:t>pci</w:t>
            </w:r>
            <w:proofErr w:type="spellEnd"/>
            <w:r w:rsidRPr="00B31BF2">
              <w:rPr>
                <w:rFonts w:ascii="Times New Roman" w:hAnsi="Times New Roman" w:cs="Times New Roman"/>
                <w:b/>
                <w:color w:val="000000" w:themeColor="text1"/>
                <w:sz w:val="24"/>
                <w:szCs w:val="24"/>
              </w:rPr>
              <w:t>)</w:t>
            </w:r>
          </w:p>
        </w:tc>
        <w:tc>
          <w:tcPr>
            <w:tcW w:w="809" w:type="pct"/>
            <w:tcBorders>
              <w:top w:val="nil"/>
              <w:bottom w:val="single" w:sz="4" w:space="0" w:color="666666" w:themeColor="text1" w:themeTint="99"/>
            </w:tcBorders>
            <w:vAlign w:val="center"/>
            <w:hideMark/>
          </w:tcPr>
          <w:p w:rsidR="00C279AE" w:rsidRPr="00B31BF2" w:rsidRDefault="00C279AE" w:rsidP="00D3549A">
            <w:pPr>
              <w:jc w:val="center"/>
              <w:textAlignment w:val="center"/>
              <w:rPr>
                <w:rFonts w:ascii="Times New Roman" w:hAnsi="Times New Roman" w:cs="Times New Roman"/>
                <w:b/>
                <w:color w:val="000000" w:themeColor="text1"/>
                <w:sz w:val="24"/>
                <w:szCs w:val="24"/>
              </w:rPr>
            </w:pPr>
            <w:r w:rsidRPr="00B31BF2">
              <w:rPr>
                <w:rFonts w:ascii="Times New Roman" w:hAnsi="Times New Roman" w:cs="Times New Roman"/>
                <w:b/>
                <w:color w:val="000000" w:themeColor="text1"/>
                <w:sz w:val="24"/>
                <w:szCs w:val="24"/>
              </w:rPr>
              <w:t>Porcentaje de incremento</w:t>
            </w:r>
          </w:p>
        </w:tc>
      </w:tr>
      <w:tr w:rsidR="00C279AE" w:rsidRPr="00C279AE" w:rsidTr="00E86C60">
        <w:trPr>
          <w:trHeight w:val="1020"/>
        </w:trPr>
        <w:tc>
          <w:tcPr>
            <w:tcW w:w="1291" w:type="pct"/>
            <w:tcBorders>
              <w:bottom w:val="nil"/>
            </w:tcBorders>
            <w:vAlign w:val="center"/>
            <w:hideMark/>
          </w:tcPr>
          <w:p w:rsidR="00C279AE" w:rsidRPr="00B31BF2" w:rsidRDefault="00C279AE" w:rsidP="00D3549A">
            <w:pPr>
              <w:rPr>
                <w:rFonts w:ascii="Times New Roman" w:hAnsi="Times New Roman" w:cs="Times New Roman"/>
                <w:b/>
                <w:color w:val="000000" w:themeColor="text1"/>
                <w:sz w:val="24"/>
                <w:szCs w:val="24"/>
              </w:rPr>
            </w:pPr>
            <w:r w:rsidRPr="00B31BF2">
              <w:rPr>
                <w:rFonts w:ascii="Times New Roman" w:hAnsi="Times New Roman" w:cs="Times New Roman"/>
                <w:b/>
                <w:color w:val="000000" w:themeColor="text1"/>
                <w:sz w:val="24"/>
                <w:szCs w:val="24"/>
              </w:rPr>
              <w:t>Elevación de la subbase terminada a 12 pulgadas de la subrasante</w:t>
            </w:r>
          </w:p>
        </w:tc>
        <w:tc>
          <w:tcPr>
            <w:tcW w:w="471" w:type="pct"/>
            <w:tcBorders>
              <w:bottom w:val="nil"/>
            </w:tcBorders>
            <w:vAlign w:val="center"/>
            <w:hideMark/>
          </w:tcPr>
          <w:p w:rsidR="00C279AE" w:rsidRPr="00C279AE" w:rsidRDefault="00C279AE" w:rsidP="00D3549A">
            <w:pPr>
              <w:jc w:val="center"/>
              <w:rPr>
                <w:rFonts w:ascii="Times New Roman" w:hAnsi="Times New Roman" w:cs="Times New Roman"/>
                <w:color w:val="000000" w:themeColor="text1"/>
                <w:sz w:val="24"/>
                <w:szCs w:val="24"/>
              </w:rPr>
            </w:pPr>
            <w:r w:rsidRPr="00C279AE">
              <w:rPr>
                <w:rFonts w:ascii="Times New Roman" w:hAnsi="Times New Roman" w:cs="Times New Roman"/>
                <w:color w:val="000000" w:themeColor="text1"/>
                <w:sz w:val="24"/>
                <w:szCs w:val="24"/>
              </w:rPr>
              <w:t>1664</w:t>
            </w:r>
          </w:p>
        </w:tc>
        <w:tc>
          <w:tcPr>
            <w:tcW w:w="809" w:type="pct"/>
            <w:tcBorders>
              <w:bottom w:val="nil"/>
            </w:tcBorders>
            <w:vAlign w:val="center"/>
            <w:hideMark/>
          </w:tcPr>
          <w:p w:rsidR="00C279AE" w:rsidRPr="00C279AE" w:rsidRDefault="00C279AE" w:rsidP="00D3549A">
            <w:pPr>
              <w:jc w:val="center"/>
              <w:rPr>
                <w:rFonts w:ascii="Times New Roman" w:hAnsi="Times New Roman" w:cs="Times New Roman"/>
                <w:color w:val="000000" w:themeColor="text1"/>
                <w:sz w:val="24"/>
                <w:szCs w:val="24"/>
              </w:rPr>
            </w:pPr>
            <w:r w:rsidRPr="00C279AE">
              <w:rPr>
                <w:rFonts w:ascii="Times New Roman" w:hAnsi="Times New Roman" w:cs="Times New Roman"/>
                <w:color w:val="000000" w:themeColor="text1"/>
                <w:sz w:val="24"/>
                <w:szCs w:val="24"/>
              </w:rPr>
              <w:t>8</w:t>
            </w:r>
            <w:r w:rsidR="00CA426C">
              <w:rPr>
                <w:rFonts w:ascii="Times New Roman" w:hAnsi="Times New Roman" w:cs="Times New Roman"/>
                <w:color w:val="000000" w:themeColor="text1"/>
                <w:sz w:val="24"/>
                <w:szCs w:val="24"/>
              </w:rPr>
              <w:t>4</w:t>
            </w:r>
            <w:r w:rsidRPr="00C279AE">
              <w:rPr>
                <w:rFonts w:ascii="Times New Roman" w:hAnsi="Times New Roman" w:cs="Times New Roman"/>
                <w:color w:val="000000" w:themeColor="text1"/>
                <w:sz w:val="24"/>
                <w:szCs w:val="24"/>
              </w:rPr>
              <w:t>%</w:t>
            </w:r>
          </w:p>
        </w:tc>
        <w:tc>
          <w:tcPr>
            <w:tcW w:w="409" w:type="pct"/>
            <w:tcBorders>
              <w:bottom w:val="nil"/>
            </w:tcBorders>
            <w:vAlign w:val="center"/>
            <w:hideMark/>
          </w:tcPr>
          <w:p w:rsidR="00C279AE" w:rsidRPr="00C279AE" w:rsidRDefault="00C279AE" w:rsidP="00D3549A">
            <w:pPr>
              <w:jc w:val="center"/>
              <w:rPr>
                <w:rFonts w:ascii="Times New Roman" w:hAnsi="Times New Roman" w:cs="Times New Roman"/>
                <w:color w:val="000000" w:themeColor="text1"/>
                <w:sz w:val="24"/>
                <w:szCs w:val="24"/>
              </w:rPr>
            </w:pPr>
            <w:r w:rsidRPr="00C279AE">
              <w:rPr>
                <w:rFonts w:ascii="Times New Roman" w:hAnsi="Times New Roman" w:cs="Times New Roman"/>
                <w:color w:val="000000" w:themeColor="text1"/>
                <w:sz w:val="24"/>
                <w:szCs w:val="24"/>
              </w:rPr>
              <w:t>1117</w:t>
            </w:r>
          </w:p>
        </w:tc>
        <w:tc>
          <w:tcPr>
            <w:tcW w:w="809" w:type="pct"/>
            <w:tcBorders>
              <w:bottom w:val="nil"/>
            </w:tcBorders>
            <w:vAlign w:val="center"/>
            <w:hideMark/>
          </w:tcPr>
          <w:p w:rsidR="00C279AE" w:rsidRPr="00C279AE" w:rsidRDefault="00CA426C" w:rsidP="00D3549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57</w:t>
            </w:r>
            <w:r w:rsidR="00C279AE" w:rsidRPr="00C279AE">
              <w:rPr>
                <w:rFonts w:ascii="Times New Roman" w:hAnsi="Times New Roman" w:cs="Times New Roman"/>
                <w:color w:val="000000" w:themeColor="text1"/>
                <w:sz w:val="24"/>
                <w:szCs w:val="24"/>
              </w:rPr>
              <w:t>%</w:t>
            </w:r>
          </w:p>
        </w:tc>
        <w:tc>
          <w:tcPr>
            <w:tcW w:w="402" w:type="pct"/>
            <w:tcBorders>
              <w:bottom w:val="nil"/>
            </w:tcBorders>
            <w:vAlign w:val="center"/>
            <w:hideMark/>
          </w:tcPr>
          <w:p w:rsidR="00C279AE" w:rsidRPr="00C279AE" w:rsidRDefault="00C279AE" w:rsidP="00D3549A">
            <w:pPr>
              <w:jc w:val="center"/>
              <w:rPr>
                <w:rFonts w:ascii="Times New Roman" w:hAnsi="Times New Roman" w:cs="Times New Roman"/>
                <w:color w:val="000000" w:themeColor="text1"/>
                <w:sz w:val="24"/>
                <w:szCs w:val="24"/>
              </w:rPr>
            </w:pPr>
            <w:r w:rsidRPr="00C279AE">
              <w:rPr>
                <w:rFonts w:ascii="Times New Roman" w:hAnsi="Times New Roman" w:cs="Times New Roman"/>
                <w:color w:val="000000" w:themeColor="text1"/>
                <w:sz w:val="24"/>
                <w:szCs w:val="24"/>
              </w:rPr>
              <w:t>832</w:t>
            </w:r>
          </w:p>
        </w:tc>
        <w:tc>
          <w:tcPr>
            <w:tcW w:w="809" w:type="pct"/>
            <w:tcBorders>
              <w:bottom w:val="nil"/>
            </w:tcBorders>
            <w:vAlign w:val="center"/>
            <w:hideMark/>
          </w:tcPr>
          <w:p w:rsidR="00C279AE" w:rsidRPr="00C279AE" w:rsidRDefault="00CA426C" w:rsidP="00D3549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r w:rsidR="00C279AE" w:rsidRPr="00C279AE">
              <w:rPr>
                <w:rFonts w:ascii="Times New Roman" w:hAnsi="Times New Roman" w:cs="Times New Roman"/>
                <w:color w:val="000000" w:themeColor="text1"/>
                <w:sz w:val="24"/>
                <w:szCs w:val="24"/>
              </w:rPr>
              <w:t>%</w:t>
            </w:r>
          </w:p>
        </w:tc>
      </w:tr>
      <w:tr w:rsidR="00C279AE" w:rsidRPr="00C279AE" w:rsidTr="00E86C60">
        <w:trPr>
          <w:trHeight w:val="1020"/>
        </w:trPr>
        <w:tc>
          <w:tcPr>
            <w:tcW w:w="1291" w:type="pct"/>
            <w:tcBorders>
              <w:top w:val="nil"/>
              <w:bottom w:val="nil"/>
            </w:tcBorders>
            <w:vAlign w:val="center"/>
            <w:hideMark/>
          </w:tcPr>
          <w:p w:rsidR="00C279AE" w:rsidRPr="00B31BF2" w:rsidRDefault="00C279AE" w:rsidP="00D3549A">
            <w:pPr>
              <w:rPr>
                <w:rFonts w:ascii="Times New Roman" w:hAnsi="Times New Roman" w:cs="Times New Roman"/>
                <w:b/>
                <w:color w:val="000000" w:themeColor="text1"/>
                <w:sz w:val="24"/>
                <w:szCs w:val="24"/>
              </w:rPr>
            </w:pPr>
            <w:r w:rsidRPr="00B31BF2">
              <w:rPr>
                <w:rFonts w:ascii="Times New Roman" w:hAnsi="Times New Roman" w:cs="Times New Roman"/>
                <w:b/>
                <w:color w:val="000000" w:themeColor="text1"/>
                <w:sz w:val="24"/>
                <w:szCs w:val="24"/>
              </w:rPr>
              <w:t>Elevación de la subbase medi</w:t>
            </w:r>
            <w:r w:rsidR="00CA426C" w:rsidRPr="00B31BF2">
              <w:rPr>
                <w:rFonts w:ascii="Times New Roman" w:hAnsi="Times New Roman" w:cs="Times New Roman"/>
                <w:b/>
                <w:color w:val="000000" w:themeColor="text1"/>
                <w:sz w:val="24"/>
                <w:szCs w:val="24"/>
              </w:rPr>
              <w:t>d</w:t>
            </w:r>
            <w:r w:rsidRPr="00B31BF2">
              <w:rPr>
                <w:rFonts w:ascii="Times New Roman" w:hAnsi="Times New Roman" w:cs="Times New Roman"/>
                <w:b/>
                <w:color w:val="000000" w:themeColor="text1"/>
                <w:sz w:val="24"/>
                <w:szCs w:val="24"/>
              </w:rPr>
              <w:t>a a 6 pulgadas de la subrasante</w:t>
            </w:r>
          </w:p>
        </w:tc>
        <w:tc>
          <w:tcPr>
            <w:tcW w:w="471" w:type="pct"/>
            <w:tcBorders>
              <w:top w:val="nil"/>
              <w:bottom w:val="nil"/>
            </w:tcBorders>
            <w:vAlign w:val="center"/>
            <w:hideMark/>
          </w:tcPr>
          <w:p w:rsidR="00C279AE" w:rsidRPr="00C279AE" w:rsidRDefault="00C279AE" w:rsidP="00D3549A">
            <w:pPr>
              <w:jc w:val="center"/>
              <w:rPr>
                <w:rFonts w:ascii="Times New Roman" w:hAnsi="Times New Roman" w:cs="Times New Roman"/>
                <w:color w:val="000000" w:themeColor="text1"/>
                <w:sz w:val="24"/>
                <w:szCs w:val="24"/>
              </w:rPr>
            </w:pPr>
            <w:r w:rsidRPr="00C279AE">
              <w:rPr>
                <w:rFonts w:ascii="Times New Roman" w:hAnsi="Times New Roman" w:cs="Times New Roman"/>
                <w:color w:val="000000" w:themeColor="text1"/>
                <w:sz w:val="24"/>
                <w:szCs w:val="24"/>
              </w:rPr>
              <w:t>90</w:t>
            </w:r>
            <w:r w:rsidR="00E61BC6">
              <w:rPr>
                <w:rFonts w:ascii="Times New Roman" w:hAnsi="Times New Roman" w:cs="Times New Roman"/>
                <w:color w:val="000000" w:themeColor="text1"/>
                <w:sz w:val="24"/>
                <w:szCs w:val="24"/>
              </w:rPr>
              <w:t>3</w:t>
            </w:r>
          </w:p>
        </w:tc>
        <w:tc>
          <w:tcPr>
            <w:tcW w:w="809" w:type="pct"/>
            <w:tcBorders>
              <w:top w:val="nil"/>
              <w:bottom w:val="nil"/>
            </w:tcBorders>
            <w:vAlign w:val="center"/>
            <w:hideMark/>
          </w:tcPr>
          <w:p w:rsidR="00C279AE" w:rsidRPr="00C279AE" w:rsidRDefault="00CA426C" w:rsidP="00D3549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409" w:type="pct"/>
            <w:tcBorders>
              <w:top w:val="nil"/>
              <w:bottom w:val="nil"/>
            </w:tcBorders>
            <w:vAlign w:val="center"/>
            <w:hideMark/>
          </w:tcPr>
          <w:p w:rsidR="00C279AE" w:rsidRPr="00C279AE" w:rsidRDefault="00CA426C" w:rsidP="00D3549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713</w:t>
            </w:r>
          </w:p>
        </w:tc>
        <w:tc>
          <w:tcPr>
            <w:tcW w:w="809" w:type="pct"/>
            <w:tcBorders>
              <w:top w:val="nil"/>
              <w:bottom w:val="nil"/>
            </w:tcBorders>
            <w:vAlign w:val="center"/>
            <w:hideMark/>
          </w:tcPr>
          <w:p w:rsidR="00C279AE" w:rsidRPr="00C279AE" w:rsidRDefault="00CA426C" w:rsidP="00D3549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402" w:type="pct"/>
            <w:tcBorders>
              <w:top w:val="nil"/>
              <w:bottom w:val="nil"/>
            </w:tcBorders>
            <w:vAlign w:val="center"/>
            <w:hideMark/>
          </w:tcPr>
          <w:p w:rsidR="00C279AE" w:rsidRPr="00C279AE" w:rsidRDefault="00CA426C" w:rsidP="00D3549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594</w:t>
            </w:r>
          </w:p>
        </w:tc>
        <w:tc>
          <w:tcPr>
            <w:tcW w:w="809" w:type="pct"/>
            <w:tcBorders>
              <w:top w:val="nil"/>
              <w:bottom w:val="nil"/>
            </w:tcBorders>
            <w:vAlign w:val="center"/>
            <w:hideMark/>
          </w:tcPr>
          <w:p w:rsidR="00C279AE" w:rsidRPr="00C279AE" w:rsidRDefault="00CA426C" w:rsidP="00D3549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E61BC6" w:rsidRPr="00C279AE" w:rsidTr="00E86C60">
        <w:trPr>
          <w:trHeight w:val="1020"/>
        </w:trPr>
        <w:tc>
          <w:tcPr>
            <w:tcW w:w="1291" w:type="pct"/>
            <w:tcBorders>
              <w:top w:val="nil"/>
            </w:tcBorders>
            <w:vAlign w:val="center"/>
          </w:tcPr>
          <w:p w:rsidR="00E61BC6" w:rsidRPr="00B31BF2" w:rsidRDefault="00CA426C" w:rsidP="00D3549A">
            <w:pPr>
              <w:rPr>
                <w:rFonts w:ascii="Times New Roman" w:hAnsi="Times New Roman" w:cs="Times New Roman"/>
                <w:b/>
                <w:color w:val="000000" w:themeColor="text1"/>
                <w:sz w:val="24"/>
                <w:szCs w:val="24"/>
              </w:rPr>
            </w:pPr>
            <w:r w:rsidRPr="00B31BF2">
              <w:rPr>
                <w:rFonts w:ascii="Times New Roman" w:hAnsi="Times New Roman" w:cs="Times New Roman"/>
                <w:b/>
                <w:color w:val="000000" w:themeColor="text1"/>
                <w:sz w:val="24"/>
                <w:szCs w:val="24"/>
              </w:rPr>
              <w:t>Elevación de la subrasante</w:t>
            </w:r>
          </w:p>
        </w:tc>
        <w:tc>
          <w:tcPr>
            <w:tcW w:w="471" w:type="pct"/>
            <w:tcBorders>
              <w:top w:val="nil"/>
            </w:tcBorders>
            <w:vAlign w:val="center"/>
          </w:tcPr>
          <w:p w:rsidR="00E61BC6" w:rsidRPr="00C279AE" w:rsidRDefault="00E61BC6" w:rsidP="00D3549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808</w:t>
            </w:r>
          </w:p>
        </w:tc>
        <w:tc>
          <w:tcPr>
            <w:tcW w:w="809" w:type="pct"/>
            <w:tcBorders>
              <w:top w:val="nil"/>
            </w:tcBorders>
            <w:vAlign w:val="center"/>
          </w:tcPr>
          <w:p w:rsidR="00E61BC6" w:rsidRPr="00C279AE" w:rsidRDefault="00CA426C" w:rsidP="00D3549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09" w:type="pct"/>
            <w:tcBorders>
              <w:top w:val="nil"/>
            </w:tcBorders>
            <w:vAlign w:val="center"/>
          </w:tcPr>
          <w:p w:rsidR="00E61BC6" w:rsidRPr="00C279AE" w:rsidRDefault="00CA426C" w:rsidP="00D3549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713</w:t>
            </w:r>
          </w:p>
        </w:tc>
        <w:tc>
          <w:tcPr>
            <w:tcW w:w="809" w:type="pct"/>
            <w:tcBorders>
              <w:top w:val="nil"/>
            </w:tcBorders>
            <w:vAlign w:val="center"/>
          </w:tcPr>
          <w:p w:rsidR="00E61BC6" w:rsidRPr="00C279AE" w:rsidRDefault="00CA426C" w:rsidP="00D3549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02" w:type="pct"/>
            <w:tcBorders>
              <w:top w:val="nil"/>
            </w:tcBorders>
            <w:vAlign w:val="center"/>
          </w:tcPr>
          <w:p w:rsidR="00E61BC6" w:rsidRPr="00C279AE" w:rsidRDefault="00CA426C" w:rsidP="00D3549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594</w:t>
            </w:r>
          </w:p>
        </w:tc>
        <w:tc>
          <w:tcPr>
            <w:tcW w:w="809" w:type="pct"/>
            <w:tcBorders>
              <w:top w:val="nil"/>
            </w:tcBorders>
            <w:vAlign w:val="center"/>
          </w:tcPr>
          <w:p w:rsidR="00E61BC6" w:rsidRPr="00C279AE" w:rsidRDefault="00CA426C" w:rsidP="00D3549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bl>
    <w:p w:rsidR="00D3549A" w:rsidRPr="00FF3D0B" w:rsidRDefault="00D3549A" w:rsidP="00053A65">
      <w:pPr>
        <w:spacing w:line="360" w:lineRule="auto"/>
        <w:ind w:right="708"/>
        <w:jc w:val="both"/>
        <w:rPr>
          <w:rFonts w:ascii="Times New Roman" w:hAnsi="Times New Roman" w:cs="Times New Roman"/>
          <w:color w:val="000000" w:themeColor="text1"/>
          <w:sz w:val="24"/>
          <w:szCs w:val="24"/>
        </w:rPr>
      </w:pPr>
      <w:r w:rsidRPr="00FF3D0B">
        <w:rPr>
          <w:rFonts w:ascii="Times New Roman" w:hAnsi="Times New Roman" w:cs="Times New Roman"/>
          <w:b/>
          <w:color w:val="000000" w:themeColor="text1"/>
          <w:sz w:val="24"/>
          <w:szCs w:val="24"/>
        </w:rPr>
        <w:t>Fuente:</w:t>
      </w:r>
      <w:r w:rsidRPr="00FF3D0B">
        <w:rPr>
          <w:rFonts w:ascii="Times New Roman" w:hAnsi="Times New Roman" w:cs="Times New Roman"/>
          <w:color w:val="000000" w:themeColor="text1"/>
          <w:sz w:val="24"/>
          <w:szCs w:val="24"/>
        </w:rPr>
        <w:t xml:space="preserve"> </w:t>
      </w:r>
      <w:r w:rsidR="00F33230">
        <w:rPr>
          <w:rFonts w:ascii="Times New Roman" w:hAnsi="Times New Roman" w:cs="Times New Roman"/>
          <w:color w:val="000000" w:themeColor="text1"/>
          <w:sz w:val="24"/>
          <w:szCs w:val="24"/>
        </w:rPr>
        <w:t>Tomado del r</w:t>
      </w:r>
      <w:r w:rsidRPr="00A66B3D">
        <w:rPr>
          <w:rFonts w:ascii="Times New Roman" w:hAnsi="Times New Roman" w:cs="Times New Roman"/>
          <w:color w:val="000000" w:themeColor="text1"/>
          <w:sz w:val="24"/>
          <w:szCs w:val="24"/>
        </w:rPr>
        <w:t xml:space="preserve">eporte: </w:t>
      </w:r>
      <w:r>
        <w:rPr>
          <w:rFonts w:ascii="Times New Roman" w:hAnsi="Times New Roman" w:cs="Times New Roman"/>
          <w:color w:val="000000" w:themeColor="text1"/>
          <w:sz w:val="24"/>
          <w:szCs w:val="24"/>
        </w:rPr>
        <w:t>“</w:t>
      </w:r>
      <w:r w:rsidRPr="00A66B3D">
        <w:rPr>
          <w:rFonts w:ascii="Times New Roman" w:hAnsi="Times New Roman" w:cs="Times New Roman"/>
          <w:color w:val="000000" w:themeColor="text1"/>
          <w:sz w:val="24"/>
          <w:szCs w:val="24"/>
        </w:rPr>
        <w:t xml:space="preserve">Módulo resiliente, </w:t>
      </w:r>
      <w:r>
        <w:rPr>
          <w:rFonts w:ascii="Times New Roman" w:hAnsi="Times New Roman" w:cs="Times New Roman"/>
          <w:color w:val="000000" w:themeColor="text1"/>
          <w:sz w:val="24"/>
          <w:szCs w:val="24"/>
        </w:rPr>
        <w:t>d</w:t>
      </w:r>
      <w:r w:rsidRPr="00A66B3D">
        <w:rPr>
          <w:rFonts w:ascii="Times New Roman" w:hAnsi="Times New Roman" w:cs="Times New Roman"/>
          <w:color w:val="000000" w:themeColor="text1"/>
          <w:sz w:val="24"/>
          <w:szCs w:val="24"/>
        </w:rPr>
        <w:t xml:space="preserve">eformación </w:t>
      </w:r>
      <w:r>
        <w:rPr>
          <w:rFonts w:ascii="Times New Roman" w:hAnsi="Times New Roman" w:cs="Times New Roman"/>
          <w:color w:val="000000" w:themeColor="text1"/>
          <w:sz w:val="24"/>
          <w:szCs w:val="24"/>
        </w:rPr>
        <w:t>p</w:t>
      </w:r>
      <w:r w:rsidRPr="00A66B3D">
        <w:rPr>
          <w:rFonts w:ascii="Times New Roman" w:hAnsi="Times New Roman" w:cs="Times New Roman"/>
          <w:color w:val="000000" w:themeColor="text1"/>
          <w:sz w:val="24"/>
          <w:szCs w:val="24"/>
        </w:rPr>
        <w:t>ermanente de</w:t>
      </w:r>
      <w:r w:rsidR="00053A6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w:t>
      </w:r>
      <w:r w:rsidRPr="00A66B3D">
        <w:rPr>
          <w:rFonts w:ascii="Times New Roman" w:hAnsi="Times New Roman" w:cs="Times New Roman"/>
          <w:color w:val="000000" w:themeColor="text1"/>
          <w:sz w:val="24"/>
          <w:szCs w:val="24"/>
        </w:rPr>
        <w:t xml:space="preserve">arga </w:t>
      </w:r>
      <w:r>
        <w:rPr>
          <w:rFonts w:ascii="Times New Roman" w:hAnsi="Times New Roman" w:cs="Times New Roman"/>
          <w:color w:val="000000" w:themeColor="text1"/>
          <w:sz w:val="24"/>
          <w:szCs w:val="24"/>
        </w:rPr>
        <w:t>r</w:t>
      </w:r>
      <w:r w:rsidRPr="00A66B3D">
        <w:rPr>
          <w:rFonts w:ascii="Times New Roman" w:hAnsi="Times New Roman" w:cs="Times New Roman"/>
          <w:color w:val="000000" w:themeColor="text1"/>
          <w:sz w:val="24"/>
          <w:szCs w:val="24"/>
        </w:rPr>
        <w:t xml:space="preserve">epetida y </w:t>
      </w:r>
      <w:r>
        <w:rPr>
          <w:rFonts w:ascii="Times New Roman" w:hAnsi="Times New Roman" w:cs="Times New Roman"/>
          <w:color w:val="000000" w:themeColor="text1"/>
          <w:sz w:val="24"/>
          <w:szCs w:val="24"/>
        </w:rPr>
        <w:t>p</w:t>
      </w:r>
      <w:r w:rsidRPr="00A66B3D">
        <w:rPr>
          <w:rFonts w:ascii="Times New Roman" w:hAnsi="Times New Roman" w:cs="Times New Roman"/>
          <w:color w:val="000000" w:themeColor="text1"/>
          <w:sz w:val="24"/>
          <w:szCs w:val="24"/>
        </w:rPr>
        <w:t xml:space="preserve">rueba de </w:t>
      </w:r>
      <w:r>
        <w:rPr>
          <w:rFonts w:ascii="Times New Roman" w:hAnsi="Times New Roman" w:cs="Times New Roman"/>
          <w:color w:val="000000" w:themeColor="text1"/>
          <w:sz w:val="24"/>
          <w:szCs w:val="24"/>
        </w:rPr>
        <w:t>c</w:t>
      </w:r>
      <w:r w:rsidRPr="00A66B3D">
        <w:rPr>
          <w:rFonts w:ascii="Times New Roman" w:hAnsi="Times New Roman" w:cs="Times New Roman"/>
          <w:color w:val="000000" w:themeColor="text1"/>
          <w:sz w:val="24"/>
          <w:szCs w:val="24"/>
        </w:rPr>
        <w:t xml:space="preserve">arga de </w:t>
      </w:r>
      <w:r>
        <w:rPr>
          <w:rFonts w:ascii="Times New Roman" w:hAnsi="Times New Roman" w:cs="Times New Roman"/>
          <w:color w:val="000000" w:themeColor="text1"/>
          <w:sz w:val="24"/>
          <w:szCs w:val="24"/>
        </w:rPr>
        <w:t>p</w:t>
      </w:r>
      <w:r w:rsidRPr="00A66B3D">
        <w:rPr>
          <w:rFonts w:ascii="Times New Roman" w:hAnsi="Times New Roman" w:cs="Times New Roman"/>
          <w:color w:val="000000" w:themeColor="text1"/>
          <w:sz w:val="24"/>
          <w:szCs w:val="24"/>
        </w:rPr>
        <w:t>laca </w:t>
      </w:r>
      <w:r>
        <w:rPr>
          <w:rFonts w:ascii="Times New Roman" w:hAnsi="Times New Roman" w:cs="Times New Roman"/>
          <w:color w:val="000000" w:themeColor="text1"/>
          <w:sz w:val="24"/>
          <w:szCs w:val="24"/>
        </w:rPr>
        <w:t xml:space="preserve">de </w:t>
      </w:r>
      <w:r w:rsidRPr="00A66B3D">
        <w:rPr>
          <w:rFonts w:ascii="Times New Roman" w:hAnsi="Times New Roman" w:cs="Times New Roman"/>
          <w:color w:val="000000" w:themeColor="text1"/>
          <w:sz w:val="24"/>
          <w:szCs w:val="24"/>
        </w:rPr>
        <w:t xml:space="preserve">material triturado </w:t>
      </w:r>
      <w:r>
        <w:rPr>
          <w:rFonts w:ascii="Times New Roman" w:hAnsi="Times New Roman" w:cs="Times New Roman"/>
          <w:color w:val="000000" w:themeColor="text1"/>
          <w:sz w:val="24"/>
          <w:szCs w:val="24"/>
        </w:rPr>
        <w:t xml:space="preserve">mecánicamente </w:t>
      </w:r>
      <w:r w:rsidRPr="00A66B3D">
        <w:rPr>
          <w:rFonts w:ascii="Times New Roman" w:hAnsi="Times New Roman" w:cs="Times New Roman"/>
          <w:color w:val="000000" w:themeColor="text1"/>
          <w:sz w:val="24"/>
          <w:szCs w:val="24"/>
        </w:rPr>
        <w:t>estabilizado</w:t>
      </w:r>
      <w:r>
        <w:rPr>
          <w:rFonts w:ascii="Times New Roman" w:hAnsi="Times New Roman" w:cs="Times New Roman"/>
          <w:color w:val="000000" w:themeColor="text1"/>
          <w:sz w:val="24"/>
          <w:szCs w:val="24"/>
        </w:rPr>
        <w:t>”</w:t>
      </w:r>
      <w:r w:rsidR="00BC1226">
        <w:rPr>
          <w:rFonts w:ascii="Times New Roman" w:hAnsi="Times New Roman" w:cs="Times New Roman"/>
          <w:color w:val="000000" w:themeColor="text1"/>
          <w:sz w:val="24"/>
          <w:szCs w:val="24"/>
        </w:rPr>
        <w:t>.</w:t>
      </w:r>
      <w:r w:rsidR="001C5B68">
        <w:rPr>
          <w:rFonts w:ascii="Times New Roman" w:hAnsi="Times New Roman" w:cs="Times New Roman"/>
          <w:color w:val="000000" w:themeColor="text1"/>
          <w:sz w:val="24"/>
          <w:szCs w:val="24"/>
        </w:rPr>
        <w:t xml:space="preserve"> 2010.</w:t>
      </w:r>
    </w:p>
    <w:p w:rsidR="005A5AC3" w:rsidRDefault="005A5AC3" w:rsidP="00E545B8">
      <w:pPr>
        <w:spacing w:line="360" w:lineRule="auto"/>
        <w:jc w:val="both"/>
        <w:rPr>
          <w:rFonts w:ascii="Times New Roman" w:hAnsi="Times New Roman" w:cs="Times New Roman"/>
          <w:color w:val="000000" w:themeColor="text1"/>
          <w:sz w:val="24"/>
          <w:szCs w:val="24"/>
        </w:rPr>
      </w:pPr>
    </w:p>
    <w:p w:rsidR="005A5AC3" w:rsidRDefault="005A5AC3" w:rsidP="00E545B8">
      <w:pPr>
        <w:spacing w:line="360" w:lineRule="auto"/>
        <w:jc w:val="both"/>
        <w:rPr>
          <w:rFonts w:ascii="Times New Roman" w:hAnsi="Times New Roman" w:cs="Times New Roman"/>
          <w:color w:val="000000" w:themeColor="text1"/>
          <w:sz w:val="24"/>
          <w:szCs w:val="24"/>
        </w:rPr>
      </w:pPr>
    </w:p>
    <w:p w:rsidR="00A61FB7" w:rsidRPr="00AC623E" w:rsidRDefault="00AC623E" w:rsidP="00AC623E">
      <w:pPr>
        <w:pStyle w:val="Ttulo2"/>
        <w:numPr>
          <w:ilvl w:val="0"/>
          <w:numId w:val="1"/>
        </w:numPr>
        <w:spacing w:line="360" w:lineRule="auto"/>
        <w:ind w:left="567" w:hanging="567"/>
        <w:jc w:val="both"/>
        <w:rPr>
          <w:rFonts w:ascii="Times New Roman" w:hAnsi="Times New Roman" w:cs="Times New Roman"/>
          <w:b/>
          <w:color w:val="000000" w:themeColor="text1"/>
          <w:sz w:val="24"/>
          <w:szCs w:val="24"/>
        </w:rPr>
      </w:pPr>
      <w:bookmarkStart w:id="46" w:name="_Toc524189910"/>
      <w:r w:rsidRPr="00AC623E">
        <w:rPr>
          <w:rFonts w:ascii="Times New Roman" w:hAnsi="Times New Roman" w:cs="Times New Roman"/>
          <w:b/>
          <w:color w:val="000000" w:themeColor="text1"/>
          <w:sz w:val="24"/>
          <w:szCs w:val="24"/>
        </w:rPr>
        <w:lastRenderedPageBreak/>
        <w:t>DEFINICIÓN DE TÉRMINOS</w:t>
      </w:r>
      <w:bookmarkEnd w:id="46"/>
    </w:p>
    <w:p w:rsidR="00A61FB7" w:rsidRPr="00E545B8" w:rsidRDefault="00A61FB7" w:rsidP="00E545B8">
      <w:pPr>
        <w:spacing w:line="360" w:lineRule="auto"/>
        <w:jc w:val="both"/>
        <w:rPr>
          <w:rFonts w:ascii="Times New Roman" w:hAnsi="Times New Roman" w:cs="Times New Roman"/>
          <w:color w:val="000000" w:themeColor="text1"/>
          <w:sz w:val="24"/>
          <w:szCs w:val="24"/>
        </w:rPr>
      </w:pPr>
    </w:p>
    <w:p w:rsidR="00AC623E" w:rsidRDefault="00AC623E" w:rsidP="00E545B8">
      <w:pPr>
        <w:spacing w:line="360" w:lineRule="auto"/>
        <w:jc w:val="both"/>
        <w:rPr>
          <w:rFonts w:ascii="Times New Roman" w:hAnsi="Times New Roman" w:cs="Times New Roman"/>
          <w:color w:val="000000" w:themeColor="text1"/>
          <w:sz w:val="24"/>
          <w:szCs w:val="24"/>
        </w:rPr>
      </w:pPr>
      <w:r w:rsidRPr="00AC623E">
        <w:rPr>
          <w:rFonts w:ascii="Times New Roman" w:hAnsi="Times New Roman" w:cs="Times New Roman"/>
          <w:b/>
          <w:color w:val="000000" w:themeColor="text1"/>
          <w:sz w:val="24"/>
          <w:szCs w:val="24"/>
        </w:rPr>
        <w:t>AASHTO:</w:t>
      </w:r>
      <w:r w:rsidRPr="00AC623E">
        <w:rPr>
          <w:rFonts w:ascii="Times New Roman" w:hAnsi="Times New Roman" w:cs="Times New Roman"/>
          <w:color w:val="000000" w:themeColor="text1"/>
          <w:sz w:val="24"/>
          <w:szCs w:val="24"/>
        </w:rPr>
        <w:t xml:space="preserve"> American </w:t>
      </w:r>
      <w:proofErr w:type="spellStart"/>
      <w:r w:rsidRPr="00AC623E">
        <w:rPr>
          <w:rFonts w:ascii="Times New Roman" w:hAnsi="Times New Roman" w:cs="Times New Roman"/>
          <w:color w:val="000000" w:themeColor="text1"/>
          <w:sz w:val="24"/>
          <w:szCs w:val="24"/>
        </w:rPr>
        <w:t>Association</w:t>
      </w:r>
      <w:proofErr w:type="spellEnd"/>
      <w:r w:rsidRPr="00AC623E">
        <w:rPr>
          <w:rFonts w:ascii="Times New Roman" w:hAnsi="Times New Roman" w:cs="Times New Roman"/>
          <w:color w:val="000000" w:themeColor="text1"/>
          <w:sz w:val="24"/>
          <w:szCs w:val="24"/>
        </w:rPr>
        <w:t xml:space="preserve"> </w:t>
      </w:r>
      <w:proofErr w:type="spellStart"/>
      <w:r w:rsidRPr="00AC623E">
        <w:rPr>
          <w:rFonts w:ascii="Times New Roman" w:hAnsi="Times New Roman" w:cs="Times New Roman"/>
          <w:color w:val="000000" w:themeColor="text1"/>
          <w:sz w:val="24"/>
          <w:szCs w:val="24"/>
        </w:rPr>
        <w:t>of</w:t>
      </w:r>
      <w:proofErr w:type="spellEnd"/>
      <w:r w:rsidRPr="00AC623E">
        <w:rPr>
          <w:rFonts w:ascii="Times New Roman" w:hAnsi="Times New Roman" w:cs="Times New Roman"/>
          <w:color w:val="000000" w:themeColor="text1"/>
          <w:sz w:val="24"/>
          <w:szCs w:val="24"/>
        </w:rPr>
        <w:t xml:space="preserve"> </w:t>
      </w:r>
      <w:proofErr w:type="spellStart"/>
      <w:r w:rsidRPr="00AC623E">
        <w:rPr>
          <w:rFonts w:ascii="Times New Roman" w:hAnsi="Times New Roman" w:cs="Times New Roman"/>
          <w:color w:val="000000" w:themeColor="text1"/>
          <w:sz w:val="24"/>
          <w:szCs w:val="24"/>
        </w:rPr>
        <w:t>State</w:t>
      </w:r>
      <w:proofErr w:type="spellEnd"/>
      <w:r w:rsidRPr="00AC623E">
        <w:rPr>
          <w:rFonts w:ascii="Times New Roman" w:hAnsi="Times New Roman" w:cs="Times New Roman"/>
          <w:color w:val="000000" w:themeColor="text1"/>
          <w:sz w:val="24"/>
          <w:szCs w:val="24"/>
        </w:rPr>
        <w:t xml:space="preserve"> </w:t>
      </w:r>
      <w:proofErr w:type="spellStart"/>
      <w:r w:rsidRPr="00AC623E">
        <w:rPr>
          <w:rFonts w:ascii="Times New Roman" w:hAnsi="Times New Roman" w:cs="Times New Roman"/>
          <w:color w:val="000000" w:themeColor="text1"/>
          <w:sz w:val="24"/>
          <w:szCs w:val="24"/>
        </w:rPr>
        <w:t>Highway</w:t>
      </w:r>
      <w:proofErr w:type="spellEnd"/>
      <w:r w:rsidRPr="00AC623E">
        <w:rPr>
          <w:rFonts w:ascii="Times New Roman" w:hAnsi="Times New Roman" w:cs="Times New Roman"/>
          <w:color w:val="000000" w:themeColor="text1"/>
          <w:sz w:val="24"/>
          <w:szCs w:val="24"/>
        </w:rPr>
        <w:t xml:space="preserve"> and </w:t>
      </w:r>
      <w:proofErr w:type="spellStart"/>
      <w:r w:rsidRPr="00AC623E">
        <w:rPr>
          <w:rFonts w:ascii="Times New Roman" w:hAnsi="Times New Roman" w:cs="Times New Roman"/>
          <w:color w:val="000000" w:themeColor="text1"/>
          <w:sz w:val="24"/>
          <w:szCs w:val="24"/>
        </w:rPr>
        <w:t>Transportation</w:t>
      </w:r>
      <w:proofErr w:type="spellEnd"/>
      <w:r w:rsidRPr="00AC623E">
        <w:rPr>
          <w:rFonts w:ascii="Times New Roman" w:hAnsi="Times New Roman" w:cs="Times New Roman"/>
          <w:color w:val="000000" w:themeColor="text1"/>
          <w:sz w:val="24"/>
          <w:szCs w:val="24"/>
        </w:rPr>
        <w:t xml:space="preserve"> </w:t>
      </w:r>
      <w:proofErr w:type="spellStart"/>
      <w:r w:rsidRPr="00AC623E">
        <w:rPr>
          <w:rFonts w:ascii="Times New Roman" w:hAnsi="Times New Roman" w:cs="Times New Roman"/>
          <w:color w:val="000000" w:themeColor="text1"/>
          <w:sz w:val="24"/>
          <w:szCs w:val="24"/>
        </w:rPr>
        <w:t>Officials</w:t>
      </w:r>
      <w:proofErr w:type="spellEnd"/>
      <w:r>
        <w:rPr>
          <w:rFonts w:ascii="Times New Roman" w:hAnsi="Times New Roman" w:cs="Times New Roman"/>
          <w:color w:val="000000" w:themeColor="text1"/>
          <w:sz w:val="24"/>
          <w:szCs w:val="24"/>
        </w:rPr>
        <w:t xml:space="preserve"> o </w:t>
      </w:r>
      <w:r w:rsidRPr="00AC623E">
        <w:rPr>
          <w:rFonts w:ascii="Times New Roman" w:hAnsi="Times New Roman" w:cs="Times New Roman"/>
          <w:color w:val="000000" w:themeColor="text1"/>
          <w:sz w:val="24"/>
          <w:szCs w:val="24"/>
        </w:rPr>
        <w:t>Asociación Americana de Autoridades Estatales de Carreteras y Transporte</w:t>
      </w:r>
      <w:r>
        <w:rPr>
          <w:rFonts w:ascii="Times New Roman" w:hAnsi="Times New Roman" w:cs="Times New Roman"/>
          <w:color w:val="000000" w:themeColor="text1"/>
          <w:sz w:val="24"/>
          <w:szCs w:val="24"/>
        </w:rPr>
        <w:t>.</w:t>
      </w:r>
    </w:p>
    <w:p w:rsidR="00AC623E" w:rsidRPr="00AC623E" w:rsidRDefault="00AC623E" w:rsidP="00E545B8">
      <w:pPr>
        <w:spacing w:line="360" w:lineRule="auto"/>
        <w:jc w:val="both"/>
        <w:rPr>
          <w:rFonts w:ascii="Times New Roman" w:hAnsi="Times New Roman" w:cs="Times New Roman"/>
          <w:color w:val="000000" w:themeColor="text1"/>
          <w:sz w:val="24"/>
          <w:szCs w:val="24"/>
        </w:rPr>
      </w:pPr>
      <w:r w:rsidRPr="00AC623E">
        <w:rPr>
          <w:rFonts w:ascii="Times New Roman" w:hAnsi="Times New Roman" w:cs="Times New Roman"/>
          <w:b/>
          <w:color w:val="000000" w:themeColor="text1"/>
          <w:sz w:val="24"/>
          <w:szCs w:val="24"/>
        </w:rPr>
        <w:t>Aforo:</w:t>
      </w:r>
      <w:r w:rsidRPr="00AC623E">
        <w:rPr>
          <w:rFonts w:ascii="Times New Roman" w:hAnsi="Times New Roman" w:cs="Times New Roman"/>
          <w:color w:val="000000" w:themeColor="text1"/>
          <w:sz w:val="24"/>
          <w:szCs w:val="24"/>
        </w:rPr>
        <w:t xml:space="preserve"> Consiste en el conteo de vehículos, que transitan por una vía, en un periodo de tiempo determinado. </w:t>
      </w:r>
    </w:p>
    <w:p w:rsidR="00AC623E" w:rsidRPr="00AC623E" w:rsidRDefault="00AC623E" w:rsidP="00AC623E">
      <w:pPr>
        <w:spacing w:line="360" w:lineRule="auto"/>
        <w:jc w:val="both"/>
        <w:rPr>
          <w:rFonts w:ascii="Times New Roman" w:hAnsi="Times New Roman" w:cs="Times New Roman"/>
          <w:color w:val="000000" w:themeColor="text1"/>
          <w:sz w:val="24"/>
          <w:szCs w:val="24"/>
        </w:rPr>
      </w:pPr>
      <w:r w:rsidRPr="00AC623E">
        <w:rPr>
          <w:rFonts w:ascii="Times New Roman" w:hAnsi="Times New Roman" w:cs="Times New Roman"/>
          <w:b/>
          <w:color w:val="000000" w:themeColor="text1"/>
          <w:sz w:val="24"/>
          <w:szCs w:val="24"/>
        </w:rPr>
        <w:t>ASTM:</w:t>
      </w:r>
      <w:r w:rsidRPr="00AC623E">
        <w:rPr>
          <w:rFonts w:ascii="Times New Roman" w:hAnsi="Times New Roman" w:cs="Times New Roman"/>
          <w:color w:val="000000" w:themeColor="text1"/>
          <w:sz w:val="24"/>
          <w:szCs w:val="24"/>
        </w:rPr>
        <w:t xml:space="preserve"> American </w:t>
      </w:r>
      <w:proofErr w:type="spellStart"/>
      <w:r w:rsidRPr="00AC623E">
        <w:rPr>
          <w:rFonts w:ascii="Times New Roman" w:hAnsi="Times New Roman" w:cs="Times New Roman"/>
          <w:color w:val="000000" w:themeColor="text1"/>
          <w:sz w:val="24"/>
          <w:szCs w:val="24"/>
        </w:rPr>
        <w:t>Society</w:t>
      </w:r>
      <w:proofErr w:type="spellEnd"/>
      <w:r w:rsidRPr="00AC623E">
        <w:rPr>
          <w:rFonts w:ascii="Times New Roman" w:hAnsi="Times New Roman" w:cs="Times New Roman"/>
          <w:color w:val="000000" w:themeColor="text1"/>
          <w:sz w:val="24"/>
          <w:szCs w:val="24"/>
        </w:rPr>
        <w:t xml:space="preserve"> </w:t>
      </w:r>
      <w:proofErr w:type="spellStart"/>
      <w:r w:rsidRPr="00AC623E">
        <w:rPr>
          <w:rFonts w:ascii="Times New Roman" w:hAnsi="Times New Roman" w:cs="Times New Roman"/>
          <w:color w:val="000000" w:themeColor="text1"/>
          <w:sz w:val="24"/>
          <w:szCs w:val="24"/>
        </w:rPr>
        <w:t>for</w:t>
      </w:r>
      <w:proofErr w:type="spellEnd"/>
      <w:r w:rsidRPr="00AC623E">
        <w:rPr>
          <w:rFonts w:ascii="Times New Roman" w:hAnsi="Times New Roman" w:cs="Times New Roman"/>
          <w:color w:val="000000" w:themeColor="text1"/>
          <w:sz w:val="24"/>
          <w:szCs w:val="24"/>
        </w:rPr>
        <w:t xml:space="preserve"> </w:t>
      </w:r>
      <w:proofErr w:type="spellStart"/>
      <w:r w:rsidRPr="00AC623E">
        <w:rPr>
          <w:rFonts w:ascii="Times New Roman" w:hAnsi="Times New Roman" w:cs="Times New Roman"/>
          <w:color w:val="000000" w:themeColor="text1"/>
          <w:sz w:val="24"/>
          <w:szCs w:val="24"/>
        </w:rPr>
        <w:t>Testing</w:t>
      </w:r>
      <w:proofErr w:type="spellEnd"/>
      <w:r w:rsidRPr="00AC623E">
        <w:rPr>
          <w:rFonts w:ascii="Times New Roman" w:hAnsi="Times New Roman" w:cs="Times New Roman"/>
          <w:color w:val="000000" w:themeColor="text1"/>
          <w:sz w:val="24"/>
          <w:szCs w:val="24"/>
        </w:rPr>
        <w:t xml:space="preserve"> and </w:t>
      </w:r>
      <w:proofErr w:type="spellStart"/>
      <w:r w:rsidRPr="00AC623E">
        <w:rPr>
          <w:rFonts w:ascii="Times New Roman" w:hAnsi="Times New Roman" w:cs="Times New Roman"/>
          <w:color w:val="000000" w:themeColor="text1"/>
          <w:sz w:val="24"/>
          <w:szCs w:val="24"/>
        </w:rPr>
        <w:t>Materials</w:t>
      </w:r>
      <w:proofErr w:type="spellEnd"/>
      <w:r w:rsidRPr="00AC623E">
        <w:rPr>
          <w:rFonts w:ascii="Times New Roman" w:hAnsi="Times New Roman" w:cs="Times New Roman"/>
          <w:color w:val="000000" w:themeColor="text1"/>
          <w:sz w:val="24"/>
          <w:szCs w:val="24"/>
        </w:rPr>
        <w:t xml:space="preserve"> o Sociedad Americana para Ensayos y Materiales.</w:t>
      </w:r>
    </w:p>
    <w:p w:rsidR="00AC623E" w:rsidRPr="00AC623E" w:rsidRDefault="00AC623E" w:rsidP="00E545B8">
      <w:pPr>
        <w:spacing w:line="360" w:lineRule="auto"/>
        <w:jc w:val="both"/>
        <w:rPr>
          <w:rFonts w:ascii="Times New Roman" w:hAnsi="Times New Roman" w:cs="Times New Roman"/>
          <w:color w:val="000000" w:themeColor="text1"/>
          <w:sz w:val="24"/>
          <w:szCs w:val="24"/>
        </w:rPr>
      </w:pPr>
      <w:r w:rsidRPr="00AC623E">
        <w:rPr>
          <w:rFonts w:ascii="Times New Roman" w:hAnsi="Times New Roman" w:cs="Times New Roman"/>
          <w:b/>
          <w:color w:val="000000" w:themeColor="text1"/>
          <w:sz w:val="24"/>
          <w:szCs w:val="24"/>
        </w:rPr>
        <w:t>Calicata (Perforación):</w:t>
      </w:r>
      <w:r w:rsidRPr="00AC623E">
        <w:rPr>
          <w:rFonts w:ascii="Times New Roman" w:hAnsi="Times New Roman" w:cs="Times New Roman"/>
          <w:color w:val="000000" w:themeColor="text1"/>
          <w:sz w:val="24"/>
          <w:szCs w:val="24"/>
        </w:rPr>
        <w:t xml:space="preserve"> Que se realiza en un terreno, con la finalidad de permitir la observación de los estratos del suelo a diferentes profundidades y eventualmente obtener muestras generalmente disturbadas. </w:t>
      </w:r>
    </w:p>
    <w:p w:rsidR="00BB04D7" w:rsidRPr="00AC623E" w:rsidRDefault="00BB04D7" w:rsidP="00BB04D7">
      <w:pPr>
        <w:spacing w:line="360" w:lineRule="auto"/>
        <w:jc w:val="both"/>
        <w:rPr>
          <w:rFonts w:ascii="Times New Roman" w:hAnsi="Times New Roman" w:cs="Times New Roman"/>
          <w:color w:val="000000" w:themeColor="text1"/>
          <w:sz w:val="24"/>
          <w:szCs w:val="24"/>
        </w:rPr>
      </w:pPr>
      <w:r w:rsidRPr="00AC623E">
        <w:rPr>
          <w:rFonts w:ascii="Times New Roman" w:hAnsi="Times New Roman" w:cs="Times New Roman"/>
          <w:b/>
          <w:color w:val="000000" w:themeColor="text1"/>
          <w:sz w:val="24"/>
          <w:szCs w:val="24"/>
        </w:rPr>
        <w:t>Carril:</w:t>
      </w:r>
      <w:r w:rsidRPr="00AC623E">
        <w:rPr>
          <w:rFonts w:ascii="Times New Roman" w:hAnsi="Times New Roman" w:cs="Times New Roman"/>
          <w:color w:val="000000" w:themeColor="text1"/>
          <w:sz w:val="24"/>
          <w:szCs w:val="24"/>
        </w:rPr>
        <w:t xml:space="preserve"> Parte de la calzada destinada a la circulación de una fila de vehículos. Para Construcción de Carreteras. </w:t>
      </w:r>
    </w:p>
    <w:p w:rsidR="00AC623E" w:rsidRPr="00AC623E" w:rsidRDefault="00AC623E" w:rsidP="00E545B8">
      <w:pPr>
        <w:spacing w:line="360" w:lineRule="auto"/>
        <w:jc w:val="both"/>
        <w:rPr>
          <w:rFonts w:ascii="Times New Roman" w:hAnsi="Times New Roman" w:cs="Times New Roman"/>
          <w:color w:val="000000" w:themeColor="text1"/>
          <w:sz w:val="24"/>
          <w:szCs w:val="24"/>
        </w:rPr>
      </w:pPr>
      <w:r w:rsidRPr="00AC623E">
        <w:rPr>
          <w:rFonts w:ascii="Times New Roman" w:hAnsi="Times New Roman" w:cs="Times New Roman"/>
          <w:b/>
          <w:color w:val="000000" w:themeColor="text1"/>
          <w:sz w:val="24"/>
          <w:szCs w:val="24"/>
        </w:rPr>
        <w:t xml:space="preserve">CBR (California </w:t>
      </w:r>
      <w:proofErr w:type="spellStart"/>
      <w:r w:rsidRPr="00AC623E">
        <w:rPr>
          <w:rFonts w:ascii="Times New Roman" w:hAnsi="Times New Roman" w:cs="Times New Roman"/>
          <w:b/>
          <w:color w:val="000000" w:themeColor="text1"/>
          <w:sz w:val="24"/>
          <w:szCs w:val="24"/>
        </w:rPr>
        <w:t>Bearing</w:t>
      </w:r>
      <w:proofErr w:type="spellEnd"/>
      <w:r w:rsidRPr="00AC623E">
        <w:rPr>
          <w:rFonts w:ascii="Times New Roman" w:hAnsi="Times New Roman" w:cs="Times New Roman"/>
          <w:b/>
          <w:color w:val="000000" w:themeColor="text1"/>
          <w:sz w:val="24"/>
          <w:szCs w:val="24"/>
        </w:rPr>
        <w:t xml:space="preserve"> Ratio):</w:t>
      </w:r>
      <w:r w:rsidRPr="00AC623E">
        <w:rPr>
          <w:rFonts w:ascii="Times New Roman" w:hAnsi="Times New Roman" w:cs="Times New Roman"/>
          <w:color w:val="000000" w:themeColor="text1"/>
          <w:sz w:val="24"/>
          <w:szCs w:val="24"/>
        </w:rPr>
        <w:t xml:space="preserve"> Valor soporte de un suelo o material, que se mide por la penetración de una fuerza dentro de una masa de suelo. </w:t>
      </w:r>
    </w:p>
    <w:p w:rsidR="00AC623E" w:rsidRDefault="00AC623E" w:rsidP="00E545B8">
      <w:pPr>
        <w:spacing w:line="360" w:lineRule="auto"/>
        <w:jc w:val="both"/>
        <w:rPr>
          <w:rFonts w:ascii="Times New Roman" w:hAnsi="Times New Roman" w:cs="Times New Roman"/>
          <w:color w:val="000000" w:themeColor="text1"/>
          <w:sz w:val="24"/>
          <w:szCs w:val="24"/>
        </w:rPr>
      </w:pPr>
      <w:r w:rsidRPr="00AC623E">
        <w:rPr>
          <w:rFonts w:ascii="Times New Roman" w:hAnsi="Times New Roman" w:cs="Times New Roman"/>
          <w:b/>
          <w:color w:val="000000" w:themeColor="text1"/>
          <w:sz w:val="24"/>
          <w:szCs w:val="24"/>
        </w:rPr>
        <w:t>Compactación:</w:t>
      </w:r>
      <w:r w:rsidRPr="00AC623E">
        <w:rPr>
          <w:rFonts w:ascii="Times New Roman" w:hAnsi="Times New Roman" w:cs="Times New Roman"/>
          <w:color w:val="000000" w:themeColor="text1"/>
          <w:sz w:val="24"/>
          <w:szCs w:val="24"/>
        </w:rPr>
        <w:t xml:space="preserve"> Densificación de un suelo por medio de una manipulación mecánica. </w:t>
      </w:r>
    </w:p>
    <w:p w:rsidR="00AC623E" w:rsidRPr="00AC623E" w:rsidRDefault="00AC623E" w:rsidP="00E545B8">
      <w:pPr>
        <w:spacing w:line="360" w:lineRule="auto"/>
        <w:jc w:val="both"/>
        <w:rPr>
          <w:rFonts w:ascii="Times New Roman" w:hAnsi="Times New Roman" w:cs="Times New Roman"/>
          <w:color w:val="000000" w:themeColor="text1"/>
          <w:sz w:val="24"/>
          <w:szCs w:val="24"/>
        </w:rPr>
      </w:pPr>
      <w:r w:rsidRPr="00AC623E">
        <w:rPr>
          <w:rFonts w:ascii="Times New Roman" w:hAnsi="Times New Roman" w:cs="Times New Roman"/>
          <w:b/>
          <w:color w:val="000000" w:themeColor="text1"/>
          <w:sz w:val="24"/>
          <w:szCs w:val="24"/>
        </w:rPr>
        <w:t>Cuarteo:</w:t>
      </w:r>
      <w:r w:rsidRPr="00AC623E">
        <w:rPr>
          <w:rFonts w:ascii="Times New Roman" w:hAnsi="Times New Roman" w:cs="Times New Roman"/>
          <w:color w:val="000000" w:themeColor="text1"/>
          <w:sz w:val="24"/>
          <w:szCs w:val="24"/>
        </w:rPr>
        <w:t xml:space="preserve"> Procedimiento de reducción del tamaño de una muestra</w:t>
      </w:r>
      <w:r>
        <w:rPr>
          <w:rFonts w:ascii="Times New Roman" w:hAnsi="Times New Roman" w:cs="Times New Roman"/>
          <w:color w:val="000000" w:themeColor="text1"/>
          <w:sz w:val="24"/>
          <w:szCs w:val="24"/>
        </w:rPr>
        <w:t>.</w:t>
      </w:r>
      <w:r w:rsidRPr="00AC623E">
        <w:rPr>
          <w:rFonts w:ascii="Times New Roman" w:hAnsi="Times New Roman" w:cs="Times New Roman"/>
          <w:color w:val="000000" w:themeColor="text1"/>
          <w:sz w:val="24"/>
          <w:szCs w:val="24"/>
        </w:rPr>
        <w:t xml:space="preserve"> </w:t>
      </w:r>
    </w:p>
    <w:p w:rsidR="00FC3CA7" w:rsidRDefault="00AC623E" w:rsidP="00E545B8">
      <w:pPr>
        <w:spacing w:line="360" w:lineRule="auto"/>
        <w:jc w:val="both"/>
        <w:rPr>
          <w:rFonts w:ascii="Times New Roman" w:hAnsi="Times New Roman" w:cs="Times New Roman"/>
          <w:color w:val="000000" w:themeColor="text1"/>
          <w:sz w:val="24"/>
          <w:szCs w:val="24"/>
        </w:rPr>
      </w:pPr>
      <w:r w:rsidRPr="00AC623E">
        <w:rPr>
          <w:rFonts w:ascii="Times New Roman" w:hAnsi="Times New Roman" w:cs="Times New Roman"/>
          <w:b/>
          <w:color w:val="000000" w:themeColor="text1"/>
          <w:sz w:val="24"/>
          <w:szCs w:val="24"/>
        </w:rPr>
        <w:t>Granulometría:</w:t>
      </w:r>
      <w:r w:rsidRPr="00AC623E">
        <w:rPr>
          <w:rFonts w:ascii="Times New Roman" w:hAnsi="Times New Roman" w:cs="Times New Roman"/>
          <w:color w:val="000000" w:themeColor="text1"/>
          <w:sz w:val="24"/>
          <w:szCs w:val="24"/>
        </w:rPr>
        <w:t xml:space="preserve"> Gradación o distribución del tamaño de las partículas de agregado, que se determina por la separación a través de tamices normalizados. </w:t>
      </w:r>
    </w:p>
    <w:p w:rsidR="00BB04D7" w:rsidRPr="00AC623E" w:rsidRDefault="00BB04D7" w:rsidP="00BB04D7">
      <w:pPr>
        <w:spacing w:line="360" w:lineRule="auto"/>
        <w:jc w:val="both"/>
        <w:rPr>
          <w:rFonts w:ascii="Times New Roman" w:hAnsi="Times New Roman" w:cs="Times New Roman"/>
          <w:color w:val="000000" w:themeColor="text1"/>
          <w:sz w:val="24"/>
          <w:szCs w:val="24"/>
        </w:rPr>
      </w:pPr>
      <w:r w:rsidRPr="00AC623E">
        <w:rPr>
          <w:rFonts w:ascii="Times New Roman" w:hAnsi="Times New Roman" w:cs="Times New Roman"/>
          <w:b/>
          <w:color w:val="000000" w:themeColor="text1"/>
          <w:sz w:val="24"/>
          <w:szCs w:val="24"/>
        </w:rPr>
        <w:t>Subrasante:</w:t>
      </w:r>
      <w:r w:rsidRPr="00AC623E">
        <w:rPr>
          <w:rFonts w:ascii="Times New Roman" w:hAnsi="Times New Roman" w:cs="Times New Roman"/>
          <w:color w:val="000000" w:themeColor="text1"/>
          <w:sz w:val="24"/>
          <w:szCs w:val="24"/>
        </w:rPr>
        <w:t xml:space="preserve"> El suelo preparado para sostener una estructura o un sistema de pavimento. Es la fundación de la estructura del pavimento. El suelo de subrasante es llamado a veces suelo de fundación. </w:t>
      </w:r>
    </w:p>
    <w:p w:rsidR="00AC623E" w:rsidRDefault="00AC623E" w:rsidP="00AC623E">
      <w:pPr>
        <w:spacing w:line="360" w:lineRule="auto"/>
        <w:jc w:val="both"/>
        <w:rPr>
          <w:rFonts w:ascii="Times New Roman" w:hAnsi="Times New Roman" w:cs="Times New Roman"/>
          <w:color w:val="000000" w:themeColor="text1"/>
          <w:sz w:val="24"/>
          <w:szCs w:val="24"/>
        </w:rPr>
      </w:pPr>
      <w:r w:rsidRPr="00AC623E">
        <w:rPr>
          <w:rFonts w:ascii="Times New Roman" w:hAnsi="Times New Roman" w:cs="Times New Roman"/>
          <w:b/>
          <w:color w:val="000000" w:themeColor="text1"/>
          <w:sz w:val="24"/>
          <w:szCs w:val="24"/>
        </w:rPr>
        <w:t>Suelo:</w:t>
      </w:r>
      <w:r w:rsidRPr="00AC623E">
        <w:rPr>
          <w:rFonts w:ascii="Times New Roman" w:hAnsi="Times New Roman" w:cs="Times New Roman"/>
          <w:color w:val="000000" w:themeColor="text1"/>
          <w:sz w:val="24"/>
          <w:szCs w:val="24"/>
        </w:rPr>
        <w:t xml:space="preserve"> Es la superficie de material suelto de la corteza terrestre. </w:t>
      </w:r>
    </w:p>
    <w:p w:rsidR="00FC3CA7" w:rsidRPr="00AC623E" w:rsidRDefault="00AC623E" w:rsidP="00AC623E">
      <w:pPr>
        <w:spacing w:line="360" w:lineRule="auto"/>
        <w:jc w:val="both"/>
        <w:rPr>
          <w:rFonts w:ascii="Times New Roman" w:hAnsi="Times New Roman" w:cs="Times New Roman"/>
          <w:color w:val="000000" w:themeColor="text1"/>
          <w:sz w:val="24"/>
          <w:szCs w:val="24"/>
        </w:rPr>
      </w:pPr>
      <w:r w:rsidRPr="00AC623E">
        <w:rPr>
          <w:rFonts w:ascii="Times New Roman" w:hAnsi="Times New Roman" w:cs="Times New Roman"/>
          <w:b/>
          <w:color w:val="000000" w:themeColor="text1"/>
          <w:sz w:val="24"/>
          <w:szCs w:val="24"/>
        </w:rPr>
        <w:t>Volumen de Tránsito:</w:t>
      </w:r>
      <w:r w:rsidRPr="00AC623E">
        <w:rPr>
          <w:rFonts w:ascii="Times New Roman" w:hAnsi="Times New Roman" w:cs="Times New Roman"/>
          <w:color w:val="000000" w:themeColor="text1"/>
          <w:sz w:val="24"/>
          <w:szCs w:val="24"/>
        </w:rPr>
        <w:t xml:space="preserve"> Es el número de vehículos que pasan por un tramo de carretera en un intervalo de tiempo dado; los intervalos más usuales son el día y la noche, teniéndose tránsito diario y el tránsito horario. </w:t>
      </w:r>
    </w:p>
    <w:p w:rsidR="00363B78" w:rsidRDefault="004A570D" w:rsidP="00AC623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A2087F" w:rsidRDefault="00A2087F" w:rsidP="00A2087F">
      <w:pPr>
        <w:jc w:val="both"/>
        <w:rPr>
          <w:rFonts w:ascii="Times New Roman" w:eastAsia="Times New Roman" w:hAnsi="Times New Roman" w:cs="Times New Roman"/>
          <w:color w:val="000000"/>
          <w:sz w:val="27"/>
          <w:szCs w:val="27"/>
        </w:rPr>
      </w:pPr>
    </w:p>
    <w:p w:rsidR="00A2087F" w:rsidRDefault="00A2087F" w:rsidP="00A2087F">
      <w:pPr>
        <w:jc w:val="both"/>
        <w:rPr>
          <w:rFonts w:ascii="Times New Roman" w:eastAsia="Times New Roman" w:hAnsi="Times New Roman" w:cs="Times New Roman"/>
          <w:color w:val="000000"/>
          <w:sz w:val="27"/>
          <w:szCs w:val="27"/>
        </w:rPr>
      </w:pPr>
    </w:p>
    <w:p w:rsidR="00FE5717" w:rsidRDefault="00FE5717" w:rsidP="00A2087F">
      <w:pPr>
        <w:jc w:val="both"/>
        <w:rPr>
          <w:rFonts w:ascii="Times New Roman" w:eastAsia="Times New Roman" w:hAnsi="Times New Roman" w:cs="Times New Roman"/>
          <w:color w:val="000000"/>
          <w:sz w:val="27"/>
          <w:szCs w:val="27"/>
        </w:rPr>
      </w:pPr>
    </w:p>
    <w:p w:rsidR="00FE5717" w:rsidRDefault="00FE5717" w:rsidP="00A2087F">
      <w:pPr>
        <w:jc w:val="both"/>
        <w:rPr>
          <w:rFonts w:ascii="Times New Roman" w:eastAsia="Times New Roman" w:hAnsi="Times New Roman" w:cs="Times New Roman"/>
          <w:color w:val="000000"/>
          <w:sz w:val="27"/>
          <w:szCs w:val="27"/>
        </w:rPr>
      </w:pPr>
    </w:p>
    <w:p w:rsidR="00FE5717" w:rsidRDefault="00FE5717" w:rsidP="00A2087F">
      <w:pPr>
        <w:jc w:val="both"/>
        <w:rPr>
          <w:rFonts w:ascii="Times New Roman" w:eastAsia="Times New Roman" w:hAnsi="Times New Roman" w:cs="Times New Roman"/>
          <w:color w:val="000000"/>
          <w:sz w:val="27"/>
          <w:szCs w:val="27"/>
        </w:rPr>
      </w:pPr>
    </w:p>
    <w:p w:rsidR="00FE5717" w:rsidRDefault="00FE5717" w:rsidP="00A2087F">
      <w:pPr>
        <w:jc w:val="both"/>
        <w:rPr>
          <w:rFonts w:ascii="Times New Roman" w:eastAsia="Times New Roman" w:hAnsi="Times New Roman" w:cs="Times New Roman"/>
          <w:color w:val="000000"/>
          <w:sz w:val="27"/>
          <w:szCs w:val="27"/>
        </w:rPr>
      </w:pPr>
    </w:p>
    <w:p w:rsidR="00FE5717" w:rsidRDefault="00FE5717" w:rsidP="00A2087F">
      <w:pPr>
        <w:jc w:val="both"/>
        <w:rPr>
          <w:rFonts w:ascii="Times New Roman" w:eastAsia="Times New Roman" w:hAnsi="Times New Roman" w:cs="Times New Roman"/>
          <w:color w:val="000000"/>
          <w:sz w:val="27"/>
          <w:szCs w:val="27"/>
        </w:rPr>
      </w:pPr>
    </w:p>
    <w:p w:rsidR="00FE5717" w:rsidRDefault="00FE5717" w:rsidP="00A2087F">
      <w:pPr>
        <w:jc w:val="both"/>
        <w:rPr>
          <w:rFonts w:ascii="Times New Roman" w:eastAsia="Times New Roman" w:hAnsi="Times New Roman" w:cs="Times New Roman"/>
          <w:color w:val="000000"/>
          <w:sz w:val="27"/>
          <w:szCs w:val="27"/>
        </w:rPr>
      </w:pPr>
    </w:p>
    <w:p w:rsidR="006E580D" w:rsidRPr="0084456F" w:rsidRDefault="006E580D" w:rsidP="0084456F">
      <w:pPr>
        <w:pStyle w:val="Ttulo1"/>
        <w:tabs>
          <w:tab w:val="center" w:pos="4252"/>
        </w:tabs>
        <w:spacing w:before="0" w:line="360" w:lineRule="auto"/>
        <w:jc w:val="center"/>
        <w:rPr>
          <w:rFonts w:ascii="Times New Roman" w:eastAsia="Times New Roman" w:hAnsi="Times New Roman" w:cs="Times New Roman"/>
          <w:color w:val="000000" w:themeColor="text1"/>
          <w:szCs w:val="24"/>
        </w:rPr>
      </w:pPr>
      <w:bookmarkStart w:id="47" w:name="_Toc524189911"/>
      <w:r w:rsidRPr="0084456F">
        <w:rPr>
          <w:rFonts w:ascii="Times New Roman" w:hAnsi="Times New Roman" w:cs="Times New Roman"/>
          <w:color w:val="000000" w:themeColor="text1"/>
          <w:szCs w:val="24"/>
        </w:rPr>
        <w:lastRenderedPageBreak/>
        <w:t>CAP</w:t>
      </w:r>
      <w:r w:rsidRPr="0084456F">
        <w:rPr>
          <w:rFonts w:ascii="Times New Roman" w:eastAsia="Times New Roman" w:hAnsi="Times New Roman" w:cs="Times New Roman"/>
          <w:color w:val="000000" w:themeColor="text1"/>
          <w:szCs w:val="24"/>
        </w:rPr>
        <w:t>ÍTULO III. MATERIALES Y MÉTODOS</w:t>
      </w:r>
      <w:bookmarkEnd w:id="47"/>
    </w:p>
    <w:p w:rsidR="003D4892" w:rsidRPr="0084456F" w:rsidRDefault="003D4892" w:rsidP="0084456F">
      <w:pPr>
        <w:spacing w:line="360" w:lineRule="auto"/>
        <w:rPr>
          <w:rFonts w:ascii="Times New Roman" w:hAnsi="Times New Roman" w:cs="Times New Roman"/>
        </w:rPr>
      </w:pPr>
    </w:p>
    <w:p w:rsidR="00FE247A" w:rsidRPr="0084456F" w:rsidRDefault="00FE247A" w:rsidP="0084456F">
      <w:pPr>
        <w:pStyle w:val="Ttulo2"/>
        <w:numPr>
          <w:ilvl w:val="0"/>
          <w:numId w:val="4"/>
        </w:numPr>
        <w:spacing w:line="360" w:lineRule="auto"/>
        <w:ind w:left="567" w:hanging="851"/>
        <w:rPr>
          <w:rFonts w:ascii="Times New Roman" w:hAnsi="Times New Roman" w:cs="Times New Roman"/>
          <w:b/>
          <w:color w:val="000000" w:themeColor="text1"/>
          <w:sz w:val="24"/>
          <w:szCs w:val="24"/>
        </w:rPr>
      </w:pPr>
      <w:bookmarkStart w:id="48" w:name="_Toc524189912"/>
      <w:r w:rsidRPr="0084456F">
        <w:rPr>
          <w:rFonts w:ascii="Times New Roman" w:hAnsi="Times New Roman" w:cs="Times New Roman"/>
          <w:b/>
          <w:color w:val="000000" w:themeColor="text1"/>
          <w:sz w:val="24"/>
          <w:szCs w:val="24"/>
        </w:rPr>
        <w:t xml:space="preserve">UBICACIÓN </w:t>
      </w:r>
      <w:r w:rsidR="00D55ABF" w:rsidRPr="0084456F">
        <w:rPr>
          <w:rFonts w:ascii="Times New Roman" w:hAnsi="Times New Roman" w:cs="Times New Roman"/>
          <w:b/>
          <w:color w:val="000000" w:themeColor="text1"/>
          <w:sz w:val="24"/>
          <w:szCs w:val="24"/>
        </w:rPr>
        <w:t>DE LA ZONA DE ESTUDIO</w:t>
      </w:r>
      <w:bookmarkEnd w:id="48"/>
    </w:p>
    <w:p w:rsidR="00E91282" w:rsidRPr="0084456F" w:rsidRDefault="00E91282" w:rsidP="0084456F">
      <w:pPr>
        <w:spacing w:line="360" w:lineRule="auto"/>
        <w:rPr>
          <w:rFonts w:ascii="Times New Roman" w:hAnsi="Times New Roman" w:cs="Times New Roman"/>
          <w:lang w:eastAsia="en-US"/>
        </w:rPr>
      </w:pPr>
    </w:p>
    <w:p w:rsidR="007E2551" w:rsidRPr="00FC6989" w:rsidRDefault="004B19A8" w:rsidP="0084456F">
      <w:pPr>
        <w:pStyle w:val="Prrafodelista"/>
        <w:numPr>
          <w:ilvl w:val="0"/>
          <w:numId w:val="52"/>
        </w:numPr>
        <w:spacing w:line="360" w:lineRule="auto"/>
        <w:rPr>
          <w:rFonts w:ascii="Times New Roman" w:hAnsi="Times New Roman" w:cs="Times New Roman"/>
          <w:b/>
          <w:sz w:val="24"/>
          <w:szCs w:val="24"/>
          <w:lang w:eastAsia="en-US"/>
        </w:rPr>
      </w:pPr>
      <w:r w:rsidRPr="00FC6989">
        <w:rPr>
          <w:rFonts w:ascii="Times New Roman" w:hAnsi="Times New Roman" w:cs="Times New Roman"/>
          <w:b/>
          <w:sz w:val="24"/>
          <w:szCs w:val="24"/>
          <w:lang w:eastAsia="en-US"/>
        </w:rPr>
        <w:t>UBICACIÓN POLÍTICA:</w:t>
      </w:r>
    </w:p>
    <w:p w:rsidR="00AA1CB6" w:rsidRPr="0084456F" w:rsidRDefault="00AA1CB6" w:rsidP="0084456F">
      <w:pPr>
        <w:spacing w:line="360" w:lineRule="auto"/>
        <w:rPr>
          <w:rFonts w:ascii="Times New Roman" w:hAnsi="Times New Roman" w:cs="Times New Roman"/>
          <w:sz w:val="24"/>
          <w:szCs w:val="24"/>
          <w:lang w:eastAsia="en-US"/>
        </w:rPr>
      </w:pPr>
    </w:p>
    <w:p w:rsidR="00AA1CB6" w:rsidRPr="0084456F" w:rsidRDefault="009341ED" w:rsidP="0084456F">
      <w:pPr>
        <w:spacing w:line="360" w:lineRule="auto"/>
        <w:ind w:left="360"/>
        <w:rPr>
          <w:rFonts w:ascii="Times New Roman" w:hAnsi="Times New Roman" w:cs="Times New Roman"/>
          <w:sz w:val="24"/>
          <w:szCs w:val="24"/>
          <w:lang w:eastAsia="en-US"/>
        </w:rPr>
      </w:pPr>
      <w:r w:rsidRPr="0084456F">
        <w:rPr>
          <w:rFonts w:ascii="Times New Roman" w:hAnsi="Times New Roman" w:cs="Times New Roman"/>
          <w:sz w:val="24"/>
          <w:szCs w:val="24"/>
          <w:lang w:eastAsia="en-US"/>
        </w:rPr>
        <w:t>País</w:t>
      </w:r>
      <w:r w:rsidRPr="0084456F">
        <w:rPr>
          <w:rFonts w:ascii="Times New Roman" w:hAnsi="Times New Roman" w:cs="Times New Roman"/>
          <w:sz w:val="24"/>
          <w:szCs w:val="24"/>
          <w:lang w:eastAsia="en-US"/>
        </w:rPr>
        <w:tab/>
      </w:r>
      <w:r w:rsidRPr="0084456F">
        <w:rPr>
          <w:rFonts w:ascii="Times New Roman" w:hAnsi="Times New Roman" w:cs="Times New Roman"/>
          <w:sz w:val="24"/>
          <w:szCs w:val="24"/>
          <w:lang w:eastAsia="en-US"/>
        </w:rPr>
        <w:tab/>
      </w:r>
      <w:r w:rsidR="00F605BF" w:rsidRPr="0084456F">
        <w:rPr>
          <w:rFonts w:ascii="Times New Roman" w:hAnsi="Times New Roman" w:cs="Times New Roman"/>
          <w:sz w:val="24"/>
          <w:szCs w:val="24"/>
          <w:lang w:eastAsia="en-US"/>
        </w:rPr>
        <w:t>:</w:t>
      </w:r>
      <w:r w:rsidR="00F605BF" w:rsidRPr="0084456F">
        <w:rPr>
          <w:rFonts w:ascii="Times New Roman" w:hAnsi="Times New Roman" w:cs="Times New Roman"/>
          <w:sz w:val="24"/>
          <w:szCs w:val="24"/>
          <w:lang w:eastAsia="en-US"/>
        </w:rPr>
        <w:tab/>
        <w:t>Perú</w:t>
      </w:r>
    </w:p>
    <w:p w:rsidR="00F605BF" w:rsidRPr="0084456F" w:rsidRDefault="00F605BF" w:rsidP="0084456F">
      <w:pPr>
        <w:spacing w:line="360" w:lineRule="auto"/>
        <w:ind w:left="360"/>
        <w:rPr>
          <w:rFonts w:ascii="Times New Roman" w:hAnsi="Times New Roman" w:cs="Times New Roman"/>
          <w:sz w:val="24"/>
          <w:szCs w:val="24"/>
          <w:lang w:eastAsia="en-US"/>
        </w:rPr>
      </w:pPr>
      <w:r w:rsidRPr="0084456F">
        <w:rPr>
          <w:rFonts w:ascii="Times New Roman" w:hAnsi="Times New Roman" w:cs="Times New Roman"/>
          <w:sz w:val="24"/>
          <w:szCs w:val="24"/>
          <w:lang w:eastAsia="en-US"/>
        </w:rPr>
        <w:t>Departamento</w:t>
      </w:r>
      <w:r w:rsidR="009341ED" w:rsidRPr="0084456F">
        <w:rPr>
          <w:rFonts w:ascii="Times New Roman" w:hAnsi="Times New Roman" w:cs="Times New Roman"/>
          <w:sz w:val="24"/>
          <w:szCs w:val="24"/>
          <w:lang w:eastAsia="en-US"/>
        </w:rPr>
        <w:tab/>
      </w:r>
      <w:r w:rsidRPr="0084456F">
        <w:rPr>
          <w:rFonts w:ascii="Times New Roman" w:hAnsi="Times New Roman" w:cs="Times New Roman"/>
          <w:sz w:val="24"/>
          <w:szCs w:val="24"/>
          <w:lang w:eastAsia="en-US"/>
        </w:rPr>
        <w:t>:</w:t>
      </w:r>
      <w:r w:rsidRPr="0084456F">
        <w:rPr>
          <w:rFonts w:ascii="Times New Roman" w:hAnsi="Times New Roman" w:cs="Times New Roman"/>
          <w:sz w:val="24"/>
          <w:szCs w:val="24"/>
          <w:lang w:eastAsia="en-US"/>
        </w:rPr>
        <w:tab/>
      </w:r>
      <w:bookmarkStart w:id="49" w:name="_Hlk515295227"/>
      <w:r w:rsidRPr="0084456F">
        <w:rPr>
          <w:rFonts w:ascii="Times New Roman" w:hAnsi="Times New Roman" w:cs="Times New Roman"/>
          <w:sz w:val="24"/>
          <w:szCs w:val="24"/>
          <w:lang w:eastAsia="en-US"/>
        </w:rPr>
        <w:t>Cajamarca</w:t>
      </w:r>
      <w:bookmarkEnd w:id="49"/>
    </w:p>
    <w:p w:rsidR="00F605BF" w:rsidRPr="0084456F" w:rsidRDefault="00F605BF" w:rsidP="0084456F">
      <w:pPr>
        <w:spacing w:line="360" w:lineRule="auto"/>
        <w:ind w:left="360"/>
        <w:rPr>
          <w:rFonts w:ascii="Times New Roman" w:hAnsi="Times New Roman" w:cs="Times New Roman"/>
          <w:sz w:val="24"/>
          <w:szCs w:val="24"/>
          <w:lang w:eastAsia="en-US"/>
        </w:rPr>
      </w:pPr>
      <w:r w:rsidRPr="0084456F">
        <w:rPr>
          <w:rFonts w:ascii="Times New Roman" w:hAnsi="Times New Roman" w:cs="Times New Roman"/>
          <w:sz w:val="24"/>
          <w:szCs w:val="24"/>
          <w:lang w:eastAsia="en-US"/>
        </w:rPr>
        <w:t>Provincia</w:t>
      </w:r>
      <w:r w:rsidR="009341ED" w:rsidRPr="0084456F">
        <w:rPr>
          <w:rFonts w:ascii="Times New Roman" w:hAnsi="Times New Roman" w:cs="Times New Roman"/>
          <w:sz w:val="24"/>
          <w:szCs w:val="24"/>
          <w:lang w:eastAsia="en-US"/>
        </w:rPr>
        <w:tab/>
      </w:r>
      <w:r w:rsidR="003D4892" w:rsidRPr="0084456F">
        <w:rPr>
          <w:rFonts w:ascii="Times New Roman" w:hAnsi="Times New Roman" w:cs="Times New Roman"/>
          <w:sz w:val="24"/>
          <w:szCs w:val="24"/>
          <w:lang w:eastAsia="en-US"/>
        </w:rPr>
        <w:tab/>
      </w:r>
      <w:r w:rsidRPr="0084456F">
        <w:rPr>
          <w:rFonts w:ascii="Times New Roman" w:hAnsi="Times New Roman" w:cs="Times New Roman"/>
          <w:sz w:val="24"/>
          <w:szCs w:val="24"/>
          <w:lang w:eastAsia="en-US"/>
        </w:rPr>
        <w:t>:</w:t>
      </w:r>
      <w:r w:rsidRPr="0084456F">
        <w:rPr>
          <w:rFonts w:ascii="Times New Roman" w:hAnsi="Times New Roman" w:cs="Times New Roman"/>
          <w:sz w:val="24"/>
          <w:szCs w:val="24"/>
          <w:lang w:eastAsia="en-US"/>
        </w:rPr>
        <w:tab/>
        <w:t>Cajamarca</w:t>
      </w:r>
    </w:p>
    <w:p w:rsidR="003D4892" w:rsidRPr="0084456F" w:rsidRDefault="00F605BF" w:rsidP="0084456F">
      <w:pPr>
        <w:spacing w:line="360" w:lineRule="auto"/>
        <w:ind w:left="360"/>
        <w:rPr>
          <w:rFonts w:ascii="Times New Roman" w:hAnsi="Times New Roman" w:cs="Times New Roman"/>
          <w:sz w:val="24"/>
          <w:szCs w:val="24"/>
          <w:lang w:eastAsia="en-US"/>
        </w:rPr>
      </w:pPr>
      <w:r w:rsidRPr="0084456F">
        <w:rPr>
          <w:rFonts w:ascii="Times New Roman" w:hAnsi="Times New Roman" w:cs="Times New Roman"/>
          <w:sz w:val="24"/>
          <w:szCs w:val="24"/>
          <w:lang w:eastAsia="en-US"/>
        </w:rPr>
        <w:t>Distrito</w:t>
      </w:r>
      <w:r w:rsidR="009341ED" w:rsidRPr="0084456F">
        <w:rPr>
          <w:rFonts w:ascii="Times New Roman" w:hAnsi="Times New Roman" w:cs="Times New Roman"/>
          <w:sz w:val="24"/>
          <w:szCs w:val="24"/>
          <w:lang w:eastAsia="en-US"/>
        </w:rPr>
        <w:tab/>
      </w:r>
      <w:r w:rsidR="003D4892" w:rsidRPr="0084456F">
        <w:rPr>
          <w:rFonts w:ascii="Times New Roman" w:hAnsi="Times New Roman" w:cs="Times New Roman"/>
          <w:sz w:val="24"/>
          <w:szCs w:val="24"/>
          <w:lang w:eastAsia="en-US"/>
        </w:rPr>
        <w:tab/>
      </w:r>
      <w:r w:rsidRPr="0084456F">
        <w:rPr>
          <w:rFonts w:ascii="Times New Roman" w:hAnsi="Times New Roman" w:cs="Times New Roman"/>
          <w:sz w:val="24"/>
          <w:szCs w:val="24"/>
          <w:lang w:eastAsia="en-US"/>
        </w:rPr>
        <w:t>:</w:t>
      </w:r>
      <w:r w:rsidRPr="0084456F">
        <w:rPr>
          <w:rFonts w:ascii="Times New Roman" w:hAnsi="Times New Roman" w:cs="Times New Roman"/>
          <w:sz w:val="24"/>
          <w:szCs w:val="24"/>
          <w:lang w:eastAsia="en-US"/>
        </w:rPr>
        <w:tab/>
        <w:t>Cajamarca</w:t>
      </w:r>
    </w:p>
    <w:p w:rsidR="00F605BF" w:rsidRPr="0084456F" w:rsidRDefault="009341ED" w:rsidP="0084456F">
      <w:pPr>
        <w:spacing w:line="360" w:lineRule="auto"/>
        <w:ind w:left="360"/>
        <w:rPr>
          <w:rFonts w:ascii="Times New Roman" w:hAnsi="Times New Roman" w:cs="Times New Roman"/>
          <w:sz w:val="24"/>
          <w:szCs w:val="24"/>
          <w:lang w:eastAsia="en-US"/>
        </w:rPr>
      </w:pPr>
      <w:r w:rsidRPr="0084456F">
        <w:rPr>
          <w:rFonts w:ascii="Times New Roman" w:hAnsi="Times New Roman" w:cs="Times New Roman"/>
          <w:sz w:val="24"/>
          <w:szCs w:val="24"/>
          <w:lang w:eastAsia="en-US"/>
        </w:rPr>
        <w:t xml:space="preserve">Zona de </w:t>
      </w:r>
      <w:r w:rsidR="003D4892" w:rsidRPr="0084456F">
        <w:rPr>
          <w:rFonts w:ascii="Times New Roman" w:hAnsi="Times New Roman" w:cs="Times New Roman"/>
          <w:sz w:val="24"/>
          <w:szCs w:val="24"/>
          <w:lang w:eastAsia="en-US"/>
        </w:rPr>
        <w:t>Estudio</w:t>
      </w:r>
      <w:r w:rsidR="003D4892" w:rsidRPr="0084456F">
        <w:rPr>
          <w:rFonts w:ascii="Times New Roman" w:hAnsi="Times New Roman" w:cs="Times New Roman"/>
          <w:sz w:val="24"/>
          <w:szCs w:val="24"/>
          <w:lang w:eastAsia="en-US"/>
        </w:rPr>
        <w:tab/>
        <w:t xml:space="preserve">: </w:t>
      </w:r>
      <w:r w:rsidR="003D4892" w:rsidRPr="0084456F">
        <w:rPr>
          <w:rFonts w:ascii="Times New Roman" w:hAnsi="Times New Roman" w:cs="Times New Roman"/>
          <w:sz w:val="24"/>
          <w:szCs w:val="24"/>
          <w:lang w:eastAsia="en-US"/>
        </w:rPr>
        <w:tab/>
      </w:r>
      <w:r w:rsidR="00237D4E" w:rsidRPr="0084456F">
        <w:rPr>
          <w:rFonts w:ascii="Times New Roman" w:hAnsi="Times New Roman" w:cs="Times New Roman"/>
          <w:sz w:val="24"/>
          <w:szCs w:val="24"/>
          <w:lang w:eastAsia="en-US"/>
        </w:rPr>
        <w:t>V</w:t>
      </w:r>
      <w:r w:rsidRPr="0084456F">
        <w:rPr>
          <w:rFonts w:ascii="Times New Roman" w:hAnsi="Times New Roman" w:cs="Times New Roman"/>
          <w:sz w:val="24"/>
          <w:szCs w:val="24"/>
          <w:lang w:eastAsia="en-US"/>
        </w:rPr>
        <w:t xml:space="preserve">ía de </w:t>
      </w:r>
      <w:r w:rsidR="00237D4E" w:rsidRPr="0084456F">
        <w:rPr>
          <w:rFonts w:ascii="Times New Roman" w:hAnsi="Times New Roman" w:cs="Times New Roman"/>
          <w:sz w:val="24"/>
          <w:szCs w:val="24"/>
          <w:lang w:eastAsia="en-US"/>
        </w:rPr>
        <w:t>E</w:t>
      </w:r>
      <w:r w:rsidRPr="0084456F">
        <w:rPr>
          <w:rFonts w:ascii="Times New Roman" w:hAnsi="Times New Roman" w:cs="Times New Roman"/>
          <w:sz w:val="24"/>
          <w:szCs w:val="24"/>
          <w:lang w:eastAsia="en-US"/>
        </w:rPr>
        <w:t xml:space="preserve">vitamiento </w:t>
      </w:r>
      <w:r w:rsidR="00237D4E" w:rsidRPr="0084456F">
        <w:rPr>
          <w:rFonts w:ascii="Times New Roman" w:hAnsi="Times New Roman" w:cs="Times New Roman"/>
          <w:sz w:val="24"/>
          <w:szCs w:val="24"/>
          <w:lang w:eastAsia="en-US"/>
        </w:rPr>
        <w:t>N</w:t>
      </w:r>
      <w:r w:rsidRPr="0084456F">
        <w:rPr>
          <w:rFonts w:ascii="Times New Roman" w:hAnsi="Times New Roman" w:cs="Times New Roman"/>
          <w:sz w:val="24"/>
          <w:szCs w:val="24"/>
          <w:lang w:eastAsia="en-US"/>
        </w:rPr>
        <w:t xml:space="preserve">orte, entre el </w:t>
      </w:r>
      <w:r w:rsidR="00237D4E" w:rsidRPr="0084456F">
        <w:rPr>
          <w:rFonts w:ascii="Times New Roman" w:hAnsi="Times New Roman" w:cs="Times New Roman"/>
          <w:sz w:val="24"/>
          <w:szCs w:val="24"/>
          <w:lang w:eastAsia="en-US"/>
        </w:rPr>
        <w:t>J</w:t>
      </w:r>
      <w:r w:rsidRPr="0084456F">
        <w:rPr>
          <w:rFonts w:ascii="Times New Roman" w:hAnsi="Times New Roman" w:cs="Times New Roman"/>
          <w:sz w:val="24"/>
          <w:szCs w:val="24"/>
          <w:lang w:eastAsia="en-US"/>
        </w:rPr>
        <w:t xml:space="preserve">r. </w:t>
      </w:r>
      <w:r w:rsidR="00237D4E" w:rsidRPr="0084456F">
        <w:rPr>
          <w:rFonts w:ascii="Times New Roman" w:hAnsi="Times New Roman" w:cs="Times New Roman"/>
          <w:sz w:val="24"/>
          <w:szCs w:val="24"/>
          <w:lang w:eastAsia="en-US"/>
        </w:rPr>
        <w:t>Carlos</w:t>
      </w:r>
      <w:r w:rsidRPr="0084456F">
        <w:rPr>
          <w:rFonts w:ascii="Times New Roman" w:hAnsi="Times New Roman" w:cs="Times New Roman"/>
          <w:sz w:val="24"/>
          <w:szCs w:val="24"/>
          <w:lang w:eastAsia="en-US"/>
        </w:rPr>
        <w:t xml:space="preserve"> </w:t>
      </w:r>
      <w:r w:rsidR="00237D4E" w:rsidRPr="0084456F">
        <w:rPr>
          <w:rFonts w:ascii="Times New Roman" w:hAnsi="Times New Roman" w:cs="Times New Roman"/>
          <w:sz w:val="24"/>
          <w:szCs w:val="24"/>
          <w:lang w:eastAsia="en-US"/>
        </w:rPr>
        <w:t>Malpica</w:t>
      </w:r>
      <w:r w:rsidRPr="0084456F">
        <w:rPr>
          <w:rFonts w:ascii="Times New Roman" w:hAnsi="Times New Roman" w:cs="Times New Roman"/>
          <w:sz w:val="24"/>
          <w:szCs w:val="24"/>
          <w:lang w:eastAsia="en-US"/>
        </w:rPr>
        <w:t xml:space="preserve"> y la</w:t>
      </w:r>
      <w:r w:rsidR="003D4892" w:rsidRPr="0084456F">
        <w:rPr>
          <w:rFonts w:ascii="Times New Roman" w:hAnsi="Times New Roman" w:cs="Times New Roman"/>
          <w:sz w:val="24"/>
          <w:szCs w:val="24"/>
          <w:lang w:eastAsia="en-US"/>
        </w:rPr>
        <w:t xml:space="preserve"> </w:t>
      </w:r>
      <w:r w:rsidR="00237D4E" w:rsidRPr="0084456F">
        <w:rPr>
          <w:rFonts w:ascii="Times New Roman" w:hAnsi="Times New Roman" w:cs="Times New Roman"/>
          <w:sz w:val="24"/>
          <w:szCs w:val="24"/>
          <w:lang w:eastAsia="en-US"/>
        </w:rPr>
        <w:t>A</w:t>
      </w:r>
      <w:r w:rsidRPr="0084456F">
        <w:rPr>
          <w:rFonts w:ascii="Times New Roman" w:hAnsi="Times New Roman" w:cs="Times New Roman"/>
          <w:sz w:val="24"/>
          <w:szCs w:val="24"/>
          <w:lang w:eastAsia="en-US"/>
        </w:rPr>
        <w:t xml:space="preserve">v. </w:t>
      </w:r>
      <w:r w:rsidR="00237D4E" w:rsidRPr="0084456F">
        <w:rPr>
          <w:rFonts w:ascii="Times New Roman" w:hAnsi="Times New Roman" w:cs="Times New Roman"/>
          <w:sz w:val="24"/>
          <w:szCs w:val="24"/>
          <w:lang w:eastAsia="en-US"/>
        </w:rPr>
        <w:t>H</w:t>
      </w:r>
      <w:r w:rsidRPr="0084456F">
        <w:rPr>
          <w:rFonts w:ascii="Times New Roman" w:hAnsi="Times New Roman" w:cs="Times New Roman"/>
          <w:sz w:val="24"/>
          <w:szCs w:val="24"/>
          <w:lang w:eastAsia="en-US"/>
        </w:rPr>
        <w:t xml:space="preserve">oyos </w:t>
      </w:r>
      <w:r w:rsidR="00237D4E" w:rsidRPr="0084456F">
        <w:rPr>
          <w:rFonts w:ascii="Times New Roman" w:hAnsi="Times New Roman" w:cs="Times New Roman"/>
          <w:sz w:val="24"/>
          <w:szCs w:val="24"/>
          <w:lang w:eastAsia="en-US"/>
        </w:rPr>
        <w:t>R</w:t>
      </w:r>
      <w:r w:rsidRPr="0084456F">
        <w:rPr>
          <w:rFonts w:ascii="Times New Roman" w:hAnsi="Times New Roman" w:cs="Times New Roman"/>
          <w:sz w:val="24"/>
          <w:szCs w:val="24"/>
          <w:lang w:eastAsia="en-US"/>
        </w:rPr>
        <w:t xml:space="preserve">ubio – sector 10 </w:t>
      </w:r>
      <w:r w:rsidR="00237D4E" w:rsidRPr="0084456F">
        <w:rPr>
          <w:rFonts w:ascii="Times New Roman" w:hAnsi="Times New Roman" w:cs="Times New Roman"/>
          <w:sz w:val="24"/>
          <w:szCs w:val="24"/>
          <w:lang w:eastAsia="en-US"/>
        </w:rPr>
        <w:t>S</w:t>
      </w:r>
      <w:r w:rsidRPr="0084456F">
        <w:rPr>
          <w:rFonts w:ascii="Times New Roman" w:hAnsi="Times New Roman" w:cs="Times New Roman"/>
          <w:sz w:val="24"/>
          <w:szCs w:val="24"/>
          <w:lang w:eastAsia="en-US"/>
        </w:rPr>
        <w:t xml:space="preserve">an </w:t>
      </w:r>
      <w:r w:rsidR="00237D4E" w:rsidRPr="0084456F">
        <w:rPr>
          <w:rFonts w:ascii="Times New Roman" w:hAnsi="Times New Roman" w:cs="Times New Roman"/>
          <w:sz w:val="24"/>
          <w:szCs w:val="24"/>
          <w:lang w:eastAsia="en-US"/>
        </w:rPr>
        <w:t>Antonio.</w:t>
      </w:r>
      <w:r w:rsidR="00422F0D" w:rsidRPr="0084456F">
        <w:rPr>
          <w:rFonts w:ascii="Times New Roman" w:hAnsi="Times New Roman" w:cs="Times New Roman"/>
          <w:sz w:val="24"/>
          <w:szCs w:val="24"/>
          <w:lang w:eastAsia="en-US"/>
        </w:rPr>
        <w:t xml:space="preserve"> (Ver Plano de Ubicación en Anexo</w:t>
      </w:r>
      <w:r w:rsidR="00DA304F" w:rsidRPr="0084456F">
        <w:rPr>
          <w:rFonts w:ascii="Times New Roman" w:hAnsi="Times New Roman" w:cs="Times New Roman"/>
          <w:sz w:val="24"/>
          <w:szCs w:val="24"/>
          <w:lang w:eastAsia="en-US"/>
        </w:rPr>
        <w:t xml:space="preserve"> I)</w:t>
      </w:r>
    </w:p>
    <w:p w:rsidR="00422F0D" w:rsidRPr="0084456F" w:rsidRDefault="00422F0D" w:rsidP="0084456F">
      <w:pPr>
        <w:spacing w:line="360" w:lineRule="auto"/>
        <w:ind w:left="360"/>
        <w:rPr>
          <w:rFonts w:ascii="Times New Roman" w:hAnsi="Times New Roman" w:cs="Times New Roman"/>
          <w:sz w:val="24"/>
          <w:szCs w:val="24"/>
          <w:lang w:eastAsia="en-US"/>
        </w:rPr>
      </w:pPr>
    </w:p>
    <w:p w:rsidR="00F54ECE" w:rsidRDefault="00672215" w:rsidP="00053A65">
      <w:pPr>
        <w:spacing w:line="360" w:lineRule="auto"/>
        <w:rPr>
          <w:rFonts w:ascii="Times New Roman" w:hAnsi="Times New Roman" w:cs="Times New Roman"/>
          <w:color w:val="000000" w:themeColor="text1"/>
          <w:sz w:val="24"/>
          <w:szCs w:val="24"/>
        </w:rPr>
      </w:pPr>
      <w:bookmarkStart w:id="50" w:name="_Toc524284099"/>
      <w:r w:rsidRPr="0084456F">
        <w:rPr>
          <w:rFonts w:ascii="Times New Roman" w:eastAsiaTheme="majorEastAsia" w:hAnsi="Times New Roman" w:cs="Times New Roman"/>
          <w:b/>
          <w:color w:val="000000" w:themeColor="text1"/>
          <w:sz w:val="24"/>
          <w:szCs w:val="24"/>
        </w:rPr>
        <w:t xml:space="preserve">Figura N° </w:t>
      </w:r>
      <w:r w:rsidRPr="0084456F">
        <w:rPr>
          <w:rFonts w:ascii="Times New Roman" w:eastAsiaTheme="majorEastAsia" w:hAnsi="Times New Roman" w:cs="Times New Roman"/>
          <w:b/>
          <w:i/>
          <w:iCs/>
          <w:color w:val="000000" w:themeColor="text1"/>
          <w:sz w:val="24"/>
          <w:szCs w:val="24"/>
        </w:rPr>
        <w:fldChar w:fldCharType="begin"/>
      </w:r>
      <w:r w:rsidRPr="0084456F">
        <w:rPr>
          <w:rFonts w:ascii="Times New Roman" w:eastAsiaTheme="majorEastAsia" w:hAnsi="Times New Roman" w:cs="Times New Roman"/>
          <w:b/>
          <w:color w:val="000000" w:themeColor="text1"/>
          <w:sz w:val="24"/>
          <w:szCs w:val="24"/>
        </w:rPr>
        <w:instrText xml:space="preserve"> SEQ Figura_N° \* ARABIC </w:instrText>
      </w:r>
      <w:r w:rsidRPr="0084456F">
        <w:rPr>
          <w:rFonts w:ascii="Times New Roman" w:eastAsiaTheme="majorEastAsia" w:hAnsi="Times New Roman" w:cs="Times New Roman"/>
          <w:b/>
          <w:i/>
          <w:iCs/>
          <w:color w:val="000000" w:themeColor="text1"/>
          <w:sz w:val="24"/>
          <w:szCs w:val="24"/>
        </w:rPr>
        <w:fldChar w:fldCharType="separate"/>
      </w:r>
      <w:r w:rsidR="00605626">
        <w:rPr>
          <w:rFonts w:ascii="Times New Roman" w:eastAsiaTheme="majorEastAsia" w:hAnsi="Times New Roman" w:cs="Times New Roman"/>
          <w:b/>
          <w:noProof/>
          <w:color w:val="000000" w:themeColor="text1"/>
          <w:sz w:val="24"/>
          <w:szCs w:val="24"/>
        </w:rPr>
        <w:t>12</w:t>
      </w:r>
      <w:r w:rsidRPr="0084456F">
        <w:rPr>
          <w:rFonts w:ascii="Times New Roman" w:eastAsiaTheme="majorEastAsia" w:hAnsi="Times New Roman" w:cs="Times New Roman"/>
          <w:b/>
          <w:i/>
          <w:iCs/>
          <w:color w:val="000000" w:themeColor="text1"/>
          <w:sz w:val="24"/>
          <w:szCs w:val="24"/>
        </w:rPr>
        <w:fldChar w:fldCharType="end"/>
      </w:r>
      <w:r w:rsidRPr="0084456F">
        <w:rPr>
          <w:rFonts w:ascii="Times New Roman" w:hAnsi="Times New Roman" w:cs="Times New Roman"/>
          <w:b/>
          <w:color w:val="000000" w:themeColor="text1"/>
          <w:sz w:val="24"/>
          <w:szCs w:val="24"/>
        </w:rPr>
        <w:t>:</w:t>
      </w:r>
      <w:r w:rsidRPr="0084456F">
        <w:rPr>
          <w:rFonts w:ascii="Times New Roman" w:hAnsi="Times New Roman" w:cs="Times New Roman"/>
          <w:color w:val="000000" w:themeColor="text1"/>
          <w:sz w:val="24"/>
          <w:szCs w:val="24"/>
        </w:rPr>
        <w:t xml:space="preserve"> </w:t>
      </w:r>
      <w:r w:rsidR="005B55CF" w:rsidRPr="005B55CF">
        <w:rPr>
          <w:rFonts w:ascii="Times New Roman" w:hAnsi="Times New Roman" w:cs="Times New Roman"/>
          <w:color w:val="000000" w:themeColor="text1"/>
          <w:sz w:val="24"/>
          <w:szCs w:val="24"/>
        </w:rPr>
        <w:t>Mapa departamental, provincial y distrital de Cajamarca</w:t>
      </w:r>
      <w:r w:rsidR="00187254">
        <w:rPr>
          <w:rFonts w:ascii="Times New Roman" w:hAnsi="Times New Roman" w:cs="Times New Roman"/>
          <w:color w:val="000000" w:themeColor="text1"/>
          <w:sz w:val="24"/>
          <w:szCs w:val="24"/>
        </w:rPr>
        <w:t>.</w:t>
      </w:r>
      <w:bookmarkEnd w:id="50"/>
    </w:p>
    <w:p w:rsidR="005B55CF" w:rsidRPr="005B55CF" w:rsidRDefault="005B55CF" w:rsidP="005B55CF">
      <w:pPr>
        <w:pStyle w:val="Prrafodelista"/>
        <w:numPr>
          <w:ilvl w:val="4"/>
          <w:numId w:val="22"/>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(b)</w:t>
      </w:r>
    </w:p>
    <w:p w:rsidR="005B55CF" w:rsidRDefault="005B55CF" w:rsidP="001E0439">
      <w:pPr>
        <w:spacing w:line="360" w:lineRule="auto"/>
        <w:rPr>
          <w:rFonts w:ascii="Times New Roman" w:hAnsi="Times New Roman" w:cs="Times New Roman"/>
          <w:color w:val="000000" w:themeColor="text1"/>
          <w:sz w:val="24"/>
          <w:szCs w:val="24"/>
        </w:rPr>
      </w:pPr>
      <w:r>
        <w:rPr>
          <w:noProof/>
        </w:rPr>
        <w:drawing>
          <wp:inline distT="0" distB="0" distL="0" distR="0" wp14:anchorId="7345F913" wp14:editId="185A17B8">
            <wp:extent cx="2331971" cy="2816225"/>
            <wp:effectExtent l="76200" t="76200" r="125730" b="136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695"/>
                    <a:stretch/>
                  </pic:blipFill>
                  <pic:spPr bwMode="auto">
                    <a:xfrm>
                      <a:off x="0" y="0"/>
                      <a:ext cx="2347443" cy="283490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5B55CF">
        <w:rPr>
          <w:noProof/>
        </w:rPr>
        <w:t xml:space="preserve"> </w:t>
      </w:r>
      <w:r>
        <w:rPr>
          <w:noProof/>
        </w:rPr>
        <w:drawing>
          <wp:inline distT="0" distB="0" distL="0" distR="0" wp14:anchorId="7B603E70" wp14:editId="7F788332">
            <wp:extent cx="2476500" cy="2801583"/>
            <wp:effectExtent l="76200" t="76200" r="133350" b="132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60" t="2426"/>
                    <a:stretch/>
                  </pic:blipFill>
                  <pic:spPr bwMode="auto">
                    <a:xfrm>
                      <a:off x="0" y="0"/>
                      <a:ext cx="2496105" cy="282376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D4892" w:rsidRPr="00FE5717" w:rsidRDefault="005B55CF" w:rsidP="0084456F">
      <w:pPr>
        <w:spacing w:line="360" w:lineRule="auto"/>
        <w:rPr>
          <w:rFonts w:ascii="Times New Roman" w:hAnsi="Times New Roman" w:cs="Times New Roman"/>
          <w:color w:val="000000" w:themeColor="text1"/>
          <w:sz w:val="24"/>
          <w:szCs w:val="24"/>
        </w:rPr>
      </w:pPr>
      <w:r w:rsidRPr="00FE5717">
        <w:rPr>
          <w:rFonts w:ascii="Times New Roman" w:hAnsi="Times New Roman" w:cs="Times New Roman"/>
          <w:b/>
          <w:color w:val="000000" w:themeColor="text1"/>
          <w:sz w:val="24"/>
          <w:szCs w:val="24"/>
        </w:rPr>
        <w:t>Fuente:</w:t>
      </w:r>
      <w:r w:rsidRPr="00FE5717">
        <w:rPr>
          <w:rFonts w:ascii="Times New Roman" w:hAnsi="Times New Roman" w:cs="Times New Roman"/>
          <w:color w:val="000000" w:themeColor="text1"/>
          <w:sz w:val="24"/>
          <w:szCs w:val="24"/>
        </w:rPr>
        <w:t xml:space="preserve"> Tomado (a) y (b)</w:t>
      </w:r>
      <w:r w:rsidR="001C5B68">
        <w:rPr>
          <w:rFonts w:ascii="Times New Roman" w:hAnsi="Times New Roman" w:cs="Times New Roman"/>
          <w:color w:val="000000" w:themeColor="text1"/>
          <w:sz w:val="24"/>
          <w:szCs w:val="24"/>
        </w:rPr>
        <w:t xml:space="preserve"> de</w:t>
      </w:r>
      <w:r w:rsidRPr="00FE5717">
        <w:rPr>
          <w:rFonts w:ascii="Times New Roman" w:hAnsi="Times New Roman" w:cs="Times New Roman"/>
          <w:color w:val="000000" w:themeColor="text1"/>
          <w:sz w:val="24"/>
          <w:szCs w:val="24"/>
        </w:rPr>
        <w:t xml:space="preserve"> </w:t>
      </w:r>
      <w:proofErr w:type="spellStart"/>
      <w:r w:rsidRPr="00FE5717">
        <w:rPr>
          <w:rFonts w:ascii="Times New Roman" w:hAnsi="Times New Roman" w:cs="Times New Roman"/>
          <w:color w:val="000000" w:themeColor="text1"/>
          <w:sz w:val="24"/>
          <w:szCs w:val="24"/>
        </w:rPr>
        <w:t>Perutouristguide</w:t>
      </w:r>
      <w:proofErr w:type="spellEnd"/>
      <w:r w:rsidRPr="00FE5717">
        <w:rPr>
          <w:rFonts w:ascii="Times New Roman" w:hAnsi="Times New Roman" w:cs="Times New Roman"/>
          <w:color w:val="000000" w:themeColor="text1"/>
          <w:sz w:val="24"/>
          <w:szCs w:val="24"/>
        </w:rPr>
        <w:t xml:space="preserve"> Mapa de la provincia y departamento de Cajamarca</w:t>
      </w:r>
      <w:r w:rsidR="00FE5717" w:rsidRPr="00FE5717">
        <w:rPr>
          <w:rFonts w:ascii="Times New Roman" w:hAnsi="Times New Roman" w:cs="Times New Roman"/>
          <w:color w:val="000000" w:themeColor="text1"/>
          <w:sz w:val="24"/>
          <w:szCs w:val="24"/>
        </w:rPr>
        <w:t xml:space="preserve">. </w:t>
      </w:r>
      <w:r w:rsidRPr="00FE5717">
        <w:rPr>
          <w:rFonts w:ascii="Times New Roman" w:hAnsi="Times New Roman" w:cs="Times New Roman"/>
          <w:color w:val="000000" w:themeColor="text1"/>
          <w:sz w:val="24"/>
          <w:szCs w:val="24"/>
        </w:rPr>
        <w:t>Gualberto Valderrama 2005.</w:t>
      </w:r>
    </w:p>
    <w:p w:rsidR="003D4892" w:rsidRPr="0084456F" w:rsidRDefault="003D4892" w:rsidP="0084456F">
      <w:pPr>
        <w:spacing w:line="360" w:lineRule="auto"/>
        <w:rPr>
          <w:rFonts w:ascii="Times New Roman" w:hAnsi="Times New Roman" w:cs="Times New Roman"/>
          <w:sz w:val="24"/>
          <w:szCs w:val="24"/>
          <w:lang w:eastAsia="en-US"/>
        </w:rPr>
      </w:pPr>
    </w:p>
    <w:p w:rsidR="003D4892" w:rsidRPr="0084456F" w:rsidRDefault="003D4892" w:rsidP="0084456F">
      <w:pPr>
        <w:spacing w:line="360" w:lineRule="auto"/>
        <w:rPr>
          <w:rFonts w:ascii="Times New Roman" w:hAnsi="Times New Roman" w:cs="Times New Roman"/>
          <w:sz w:val="24"/>
          <w:szCs w:val="24"/>
          <w:lang w:eastAsia="en-US"/>
        </w:rPr>
      </w:pPr>
    </w:p>
    <w:p w:rsidR="003D4892" w:rsidRPr="0084456F" w:rsidRDefault="003D4892" w:rsidP="0084456F">
      <w:pPr>
        <w:spacing w:line="360" w:lineRule="auto"/>
        <w:rPr>
          <w:rFonts w:ascii="Times New Roman" w:hAnsi="Times New Roman" w:cs="Times New Roman"/>
          <w:sz w:val="24"/>
          <w:szCs w:val="24"/>
          <w:lang w:eastAsia="en-US"/>
        </w:rPr>
      </w:pPr>
    </w:p>
    <w:p w:rsidR="004E122D" w:rsidRDefault="004E122D" w:rsidP="0084456F">
      <w:pPr>
        <w:spacing w:line="360" w:lineRule="auto"/>
        <w:jc w:val="center"/>
        <w:rPr>
          <w:rFonts w:ascii="Times New Roman" w:hAnsi="Times New Roman" w:cs="Times New Roman"/>
          <w:sz w:val="24"/>
          <w:szCs w:val="24"/>
          <w:lang w:eastAsia="en-US"/>
        </w:rPr>
      </w:pPr>
    </w:p>
    <w:p w:rsidR="00E31E07" w:rsidRPr="0084456F" w:rsidRDefault="00FC7652" w:rsidP="00053A65">
      <w:pPr>
        <w:spacing w:line="360" w:lineRule="auto"/>
        <w:rPr>
          <w:rFonts w:ascii="Times New Roman" w:hAnsi="Times New Roman" w:cs="Times New Roman"/>
          <w:sz w:val="24"/>
          <w:szCs w:val="24"/>
          <w:lang w:eastAsia="en-US"/>
        </w:rPr>
      </w:pPr>
      <w:bookmarkStart w:id="51" w:name="_Toc524284100"/>
      <w:r w:rsidRPr="0084456F">
        <w:rPr>
          <w:rFonts w:ascii="Times New Roman" w:eastAsiaTheme="majorEastAsia" w:hAnsi="Times New Roman" w:cs="Times New Roman"/>
          <w:b/>
          <w:color w:val="000000" w:themeColor="text1"/>
          <w:sz w:val="24"/>
          <w:szCs w:val="24"/>
        </w:rPr>
        <w:lastRenderedPageBreak/>
        <w:t xml:space="preserve">Figura N° </w:t>
      </w:r>
      <w:r w:rsidRPr="0084456F">
        <w:rPr>
          <w:rFonts w:ascii="Times New Roman" w:eastAsiaTheme="majorEastAsia" w:hAnsi="Times New Roman" w:cs="Times New Roman"/>
          <w:b/>
          <w:i/>
          <w:iCs/>
          <w:color w:val="000000" w:themeColor="text1"/>
          <w:sz w:val="24"/>
          <w:szCs w:val="24"/>
        </w:rPr>
        <w:fldChar w:fldCharType="begin"/>
      </w:r>
      <w:r w:rsidRPr="0084456F">
        <w:rPr>
          <w:rFonts w:ascii="Times New Roman" w:eastAsiaTheme="majorEastAsia" w:hAnsi="Times New Roman" w:cs="Times New Roman"/>
          <w:b/>
          <w:color w:val="000000" w:themeColor="text1"/>
          <w:sz w:val="24"/>
          <w:szCs w:val="24"/>
        </w:rPr>
        <w:instrText xml:space="preserve"> SEQ Figura_N° \* ARABIC </w:instrText>
      </w:r>
      <w:r w:rsidRPr="0084456F">
        <w:rPr>
          <w:rFonts w:ascii="Times New Roman" w:eastAsiaTheme="majorEastAsia" w:hAnsi="Times New Roman" w:cs="Times New Roman"/>
          <w:b/>
          <w:i/>
          <w:iCs/>
          <w:color w:val="000000" w:themeColor="text1"/>
          <w:sz w:val="24"/>
          <w:szCs w:val="24"/>
        </w:rPr>
        <w:fldChar w:fldCharType="separate"/>
      </w:r>
      <w:r w:rsidR="00605626">
        <w:rPr>
          <w:rFonts w:ascii="Times New Roman" w:eastAsiaTheme="majorEastAsia" w:hAnsi="Times New Roman" w:cs="Times New Roman"/>
          <w:b/>
          <w:noProof/>
          <w:color w:val="000000" w:themeColor="text1"/>
          <w:sz w:val="24"/>
          <w:szCs w:val="24"/>
        </w:rPr>
        <w:t>13</w:t>
      </w:r>
      <w:r w:rsidRPr="0084456F">
        <w:rPr>
          <w:rFonts w:ascii="Times New Roman" w:eastAsiaTheme="majorEastAsia" w:hAnsi="Times New Roman" w:cs="Times New Roman"/>
          <w:b/>
          <w:i/>
          <w:iCs/>
          <w:color w:val="000000" w:themeColor="text1"/>
          <w:sz w:val="24"/>
          <w:szCs w:val="24"/>
        </w:rPr>
        <w:fldChar w:fldCharType="end"/>
      </w:r>
      <w:r w:rsidRPr="0084456F">
        <w:rPr>
          <w:rFonts w:ascii="Times New Roman" w:hAnsi="Times New Roman" w:cs="Times New Roman"/>
          <w:b/>
          <w:color w:val="000000" w:themeColor="text1"/>
          <w:sz w:val="24"/>
          <w:szCs w:val="24"/>
        </w:rPr>
        <w:t>:</w:t>
      </w:r>
      <w:r w:rsidRPr="0084456F">
        <w:rPr>
          <w:rFonts w:ascii="Times New Roman" w:hAnsi="Times New Roman" w:cs="Times New Roman"/>
          <w:color w:val="000000" w:themeColor="text1"/>
          <w:sz w:val="24"/>
          <w:szCs w:val="24"/>
        </w:rPr>
        <w:t xml:space="preserve"> </w:t>
      </w:r>
      <w:r w:rsidR="00E31E07" w:rsidRPr="0084456F">
        <w:rPr>
          <w:rFonts w:ascii="Times New Roman" w:hAnsi="Times New Roman" w:cs="Times New Roman"/>
          <w:color w:val="000000" w:themeColor="text1"/>
          <w:sz w:val="24"/>
          <w:szCs w:val="24"/>
        </w:rPr>
        <w:t>Ubicación: Vía de Evitamiento Norte, entre el Jr. Carlos Malpica y la Av. Hoyos Rubio</w:t>
      </w:r>
      <w:r w:rsidR="00187254">
        <w:rPr>
          <w:rFonts w:ascii="Times New Roman" w:hAnsi="Times New Roman" w:cs="Times New Roman"/>
          <w:color w:val="000000" w:themeColor="text1"/>
          <w:sz w:val="24"/>
          <w:szCs w:val="24"/>
        </w:rPr>
        <w:t>.</w:t>
      </w:r>
      <w:bookmarkEnd w:id="51"/>
      <w:r w:rsidR="00E31E07" w:rsidRPr="0084456F">
        <w:rPr>
          <w:rFonts w:ascii="Times New Roman" w:hAnsi="Times New Roman" w:cs="Times New Roman"/>
          <w:color w:val="000000" w:themeColor="text1"/>
          <w:sz w:val="24"/>
          <w:szCs w:val="24"/>
        </w:rPr>
        <w:t xml:space="preserve"> </w:t>
      </w:r>
    </w:p>
    <w:p w:rsidR="00E31E07" w:rsidRDefault="00FE5717" w:rsidP="001E0439">
      <w:pPr>
        <w:spacing w:line="360" w:lineRule="auto"/>
        <w:rPr>
          <w:rFonts w:ascii="Times New Roman" w:hAnsi="Times New Roman" w:cs="Times New Roman"/>
          <w:sz w:val="24"/>
          <w:szCs w:val="24"/>
          <w:lang w:eastAsia="en-US"/>
        </w:rPr>
      </w:pPr>
      <w:r>
        <w:rPr>
          <w:noProof/>
        </w:rPr>
        <w:drawing>
          <wp:inline distT="0" distB="0" distL="0" distR="0" wp14:anchorId="408B4363" wp14:editId="39A4F486">
            <wp:extent cx="5400675" cy="2066290"/>
            <wp:effectExtent l="76200" t="76200" r="142875" b="124460"/>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675" cy="2066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5717" w:rsidRPr="00FE5717" w:rsidRDefault="00FE5717" w:rsidP="0084456F">
      <w:pPr>
        <w:spacing w:line="360" w:lineRule="auto"/>
        <w:rPr>
          <w:rFonts w:ascii="Times New Roman" w:hAnsi="Times New Roman" w:cs="Times New Roman"/>
          <w:color w:val="000000" w:themeColor="text1"/>
          <w:sz w:val="24"/>
          <w:szCs w:val="24"/>
        </w:rPr>
      </w:pPr>
      <w:r w:rsidRPr="00FE5717">
        <w:rPr>
          <w:rFonts w:ascii="Times New Roman" w:hAnsi="Times New Roman" w:cs="Times New Roman"/>
          <w:b/>
          <w:color w:val="000000" w:themeColor="text1"/>
          <w:sz w:val="24"/>
          <w:szCs w:val="24"/>
        </w:rPr>
        <w:t>Fuente:</w:t>
      </w:r>
      <w:r w:rsidRPr="00FE5717">
        <w:rPr>
          <w:rFonts w:ascii="Times New Roman" w:hAnsi="Times New Roman" w:cs="Times New Roman"/>
          <w:color w:val="000000" w:themeColor="text1"/>
          <w:sz w:val="24"/>
          <w:szCs w:val="24"/>
        </w:rPr>
        <w:t xml:space="preserve"> Tomado de Google </w:t>
      </w:r>
      <w:proofErr w:type="spellStart"/>
      <w:r w:rsidRPr="00FE5717">
        <w:rPr>
          <w:rFonts w:ascii="Times New Roman" w:hAnsi="Times New Roman" w:cs="Times New Roman"/>
          <w:color w:val="000000" w:themeColor="text1"/>
          <w:sz w:val="24"/>
          <w:szCs w:val="24"/>
        </w:rPr>
        <w:t>Earth</w:t>
      </w:r>
      <w:proofErr w:type="spellEnd"/>
      <w:r w:rsidRPr="00FE5717">
        <w:rPr>
          <w:rFonts w:ascii="Times New Roman" w:hAnsi="Times New Roman" w:cs="Times New Roman"/>
          <w:color w:val="000000" w:themeColor="text1"/>
          <w:sz w:val="24"/>
          <w:szCs w:val="24"/>
        </w:rPr>
        <w:t xml:space="preserve"> Pro 2018.</w:t>
      </w:r>
    </w:p>
    <w:p w:rsidR="00FE5717" w:rsidRPr="0084456F" w:rsidRDefault="00FE5717" w:rsidP="0084456F">
      <w:pPr>
        <w:spacing w:line="360" w:lineRule="auto"/>
        <w:rPr>
          <w:rFonts w:ascii="Times New Roman" w:hAnsi="Times New Roman" w:cs="Times New Roman"/>
          <w:sz w:val="24"/>
          <w:szCs w:val="24"/>
          <w:lang w:eastAsia="en-US"/>
        </w:rPr>
      </w:pPr>
    </w:p>
    <w:p w:rsidR="002C6D0E" w:rsidRDefault="00BF4378" w:rsidP="0084456F">
      <w:pPr>
        <w:pStyle w:val="Prrafodelista"/>
        <w:numPr>
          <w:ilvl w:val="0"/>
          <w:numId w:val="52"/>
        </w:numPr>
        <w:spacing w:line="360" w:lineRule="auto"/>
        <w:rPr>
          <w:rFonts w:ascii="Times New Roman" w:hAnsi="Times New Roman" w:cs="Times New Roman"/>
          <w:b/>
          <w:sz w:val="24"/>
          <w:szCs w:val="24"/>
          <w:lang w:eastAsia="en-US"/>
        </w:rPr>
      </w:pPr>
      <w:r w:rsidRPr="00FC6989">
        <w:rPr>
          <w:rFonts w:ascii="Times New Roman" w:hAnsi="Times New Roman" w:cs="Times New Roman"/>
          <w:b/>
          <w:sz w:val="24"/>
          <w:szCs w:val="24"/>
          <w:lang w:eastAsia="en-US"/>
        </w:rPr>
        <w:t>UBICACIÓN GEOGRÁFICA</w:t>
      </w:r>
      <w:r w:rsidR="002C6D0E">
        <w:rPr>
          <w:rFonts w:ascii="Times New Roman" w:hAnsi="Times New Roman" w:cs="Times New Roman"/>
          <w:b/>
          <w:sz w:val="24"/>
          <w:szCs w:val="24"/>
          <w:lang w:eastAsia="en-US"/>
        </w:rPr>
        <w:t>:</w:t>
      </w:r>
    </w:p>
    <w:p w:rsidR="00066479" w:rsidRDefault="00066479" w:rsidP="00066479">
      <w:pPr>
        <w:pStyle w:val="Prrafodelista"/>
        <w:spacing w:line="360" w:lineRule="auto"/>
        <w:rPr>
          <w:rFonts w:ascii="Times New Roman" w:hAnsi="Times New Roman" w:cs="Times New Roman"/>
          <w:sz w:val="24"/>
          <w:szCs w:val="24"/>
          <w:lang w:eastAsia="en-US"/>
        </w:rPr>
      </w:pPr>
      <w:r w:rsidRPr="00851C59">
        <w:rPr>
          <w:rFonts w:ascii="Times New Roman" w:hAnsi="Times New Roman" w:cs="Times New Roman"/>
          <w:sz w:val="24"/>
          <w:szCs w:val="24"/>
          <w:lang w:eastAsia="en-US"/>
        </w:rPr>
        <w:t>ZONA: 17S</w:t>
      </w:r>
      <w:r>
        <w:rPr>
          <w:rFonts w:ascii="Times New Roman" w:hAnsi="Times New Roman" w:cs="Times New Roman"/>
          <w:sz w:val="24"/>
          <w:szCs w:val="24"/>
          <w:lang w:eastAsia="en-US"/>
        </w:rPr>
        <w:t>.</w:t>
      </w:r>
    </w:p>
    <w:p w:rsidR="002C6D0E" w:rsidRPr="00851C59" w:rsidRDefault="002C6D0E" w:rsidP="002C6D0E">
      <w:pPr>
        <w:pStyle w:val="Prrafodelista"/>
        <w:spacing w:line="360" w:lineRule="auto"/>
        <w:rPr>
          <w:rFonts w:ascii="Times New Roman" w:hAnsi="Times New Roman" w:cs="Times New Roman"/>
          <w:sz w:val="24"/>
          <w:szCs w:val="24"/>
          <w:lang w:val="en-US" w:eastAsia="en-US"/>
        </w:rPr>
      </w:pPr>
      <w:r w:rsidRPr="00851C59">
        <w:rPr>
          <w:rFonts w:ascii="Times New Roman" w:hAnsi="Times New Roman" w:cs="Times New Roman"/>
          <w:sz w:val="24"/>
          <w:szCs w:val="24"/>
          <w:lang w:val="en-US" w:eastAsia="en-US"/>
        </w:rPr>
        <w:t>DATUM: UTM – WGS84</w:t>
      </w:r>
      <w:r w:rsidR="00066479">
        <w:rPr>
          <w:rFonts w:ascii="Times New Roman" w:hAnsi="Times New Roman" w:cs="Times New Roman"/>
          <w:sz w:val="24"/>
          <w:szCs w:val="24"/>
          <w:lang w:val="en-US" w:eastAsia="en-US"/>
        </w:rPr>
        <w:t>.</w:t>
      </w:r>
    </w:p>
    <w:p w:rsidR="00851C59" w:rsidRPr="00851C59" w:rsidRDefault="00851C59" w:rsidP="002C6D0E">
      <w:pPr>
        <w:pStyle w:val="Prrafodelista"/>
        <w:spacing w:line="360" w:lineRule="auto"/>
        <w:rPr>
          <w:rFonts w:ascii="Times New Roman" w:hAnsi="Times New Roman" w:cs="Times New Roman"/>
          <w:sz w:val="24"/>
          <w:szCs w:val="24"/>
          <w:lang w:eastAsia="en-US"/>
        </w:rPr>
      </w:pPr>
      <w:r>
        <w:rPr>
          <w:rFonts w:ascii="Times New Roman" w:hAnsi="Times New Roman" w:cs="Times New Roman"/>
          <w:sz w:val="24"/>
          <w:szCs w:val="24"/>
          <w:lang w:eastAsia="en-US"/>
        </w:rPr>
        <w:t>En la siguiente tabla se muestran las coordenadas:</w:t>
      </w:r>
    </w:p>
    <w:p w:rsidR="00BF4378" w:rsidRPr="0084456F" w:rsidRDefault="00BF4378" w:rsidP="0084456F">
      <w:pPr>
        <w:pStyle w:val="Prrafodelista"/>
        <w:spacing w:line="360" w:lineRule="auto"/>
        <w:rPr>
          <w:rFonts w:ascii="Times New Roman" w:hAnsi="Times New Roman" w:cs="Times New Roman"/>
          <w:lang w:eastAsia="en-US"/>
        </w:rPr>
      </w:pPr>
    </w:p>
    <w:p w:rsidR="00E31E07" w:rsidRPr="0084456F" w:rsidRDefault="008379A7" w:rsidP="00053A65">
      <w:pPr>
        <w:spacing w:line="360" w:lineRule="auto"/>
        <w:rPr>
          <w:rFonts w:ascii="Times New Roman" w:hAnsi="Times New Roman" w:cs="Times New Roman"/>
          <w:color w:val="000000" w:themeColor="text1"/>
          <w:sz w:val="24"/>
          <w:szCs w:val="24"/>
        </w:rPr>
      </w:pPr>
      <w:bookmarkStart w:id="52" w:name="_Toc524284423"/>
      <w:r w:rsidRPr="0084456F">
        <w:rPr>
          <w:rFonts w:ascii="Times New Roman" w:hAnsi="Times New Roman" w:cs="Times New Roman"/>
          <w:b/>
          <w:color w:val="000000" w:themeColor="text1"/>
          <w:sz w:val="24"/>
          <w:szCs w:val="24"/>
        </w:rPr>
        <w:t xml:space="preserve">Tabla N° </w:t>
      </w:r>
      <w:r w:rsidR="00D3549A" w:rsidRPr="0084456F">
        <w:rPr>
          <w:rFonts w:ascii="Times New Roman" w:hAnsi="Times New Roman" w:cs="Times New Roman"/>
          <w:b/>
          <w:color w:val="000000" w:themeColor="text1"/>
          <w:sz w:val="24"/>
          <w:szCs w:val="24"/>
        </w:rPr>
        <w:fldChar w:fldCharType="begin"/>
      </w:r>
      <w:r w:rsidR="00D3549A" w:rsidRPr="0084456F">
        <w:rPr>
          <w:rFonts w:ascii="Times New Roman" w:hAnsi="Times New Roman" w:cs="Times New Roman"/>
          <w:b/>
          <w:color w:val="000000" w:themeColor="text1"/>
          <w:sz w:val="24"/>
          <w:szCs w:val="24"/>
        </w:rPr>
        <w:instrText xml:space="preserve"> SEQ Tabla_N° \* ARABIC </w:instrText>
      </w:r>
      <w:r w:rsidR="00D3549A" w:rsidRPr="0084456F">
        <w:rPr>
          <w:rFonts w:ascii="Times New Roman" w:hAnsi="Times New Roman" w:cs="Times New Roman"/>
          <w:b/>
          <w:color w:val="000000" w:themeColor="text1"/>
          <w:sz w:val="24"/>
          <w:szCs w:val="24"/>
        </w:rPr>
        <w:fldChar w:fldCharType="separate"/>
      </w:r>
      <w:r w:rsidR="00605626">
        <w:rPr>
          <w:rFonts w:ascii="Times New Roman" w:hAnsi="Times New Roman" w:cs="Times New Roman"/>
          <w:b/>
          <w:noProof/>
          <w:color w:val="000000" w:themeColor="text1"/>
          <w:sz w:val="24"/>
          <w:szCs w:val="24"/>
        </w:rPr>
        <w:t>5</w:t>
      </w:r>
      <w:r w:rsidR="00D3549A" w:rsidRPr="0084456F">
        <w:rPr>
          <w:rFonts w:ascii="Times New Roman" w:hAnsi="Times New Roman" w:cs="Times New Roman"/>
          <w:b/>
          <w:color w:val="000000" w:themeColor="text1"/>
          <w:sz w:val="24"/>
          <w:szCs w:val="24"/>
        </w:rPr>
        <w:fldChar w:fldCharType="end"/>
      </w:r>
      <w:r w:rsidR="00D3549A" w:rsidRPr="0084456F">
        <w:rPr>
          <w:rFonts w:ascii="Times New Roman" w:hAnsi="Times New Roman" w:cs="Times New Roman"/>
          <w:b/>
          <w:color w:val="000000" w:themeColor="text1"/>
          <w:sz w:val="24"/>
          <w:szCs w:val="24"/>
        </w:rPr>
        <w:t xml:space="preserve">: </w:t>
      </w:r>
      <w:r w:rsidR="00E31E07" w:rsidRPr="0084456F">
        <w:rPr>
          <w:rFonts w:ascii="Times New Roman" w:hAnsi="Times New Roman" w:cs="Times New Roman"/>
          <w:color w:val="000000" w:themeColor="text1"/>
          <w:sz w:val="24"/>
          <w:szCs w:val="24"/>
        </w:rPr>
        <w:t xml:space="preserve">Ubicación </w:t>
      </w:r>
      <w:r w:rsidR="00345E3D">
        <w:rPr>
          <w:rFonts w:ascii="Times New Roman" w:hAnsi="Times New Roman" w:cs="Times New Roman"/>
          <w:color w:val="000000" w:themeColor="text1"/>
          <w:sz w:val="24"/>
          <w:szCs w:val="24"/>
        </w:rPr>
        <w:t>g</w:t>
      </w:r>
      <w:r w:rsidR="00E31E07" w:rsidRPr="0084456F">
        <w:rPr>
          <w:rFonts w:ascii="Times New Roman" w:hAnsi="Times New Roman" w:cs="Times New Roman"/>
          <w:color w:val="000000" w:themeColor="text1"/>
          <w:sz w:val="24"/>
          <w:szCs w:val="24"/>
        </w:rPr>
        <w:t>eográfica</w:t>
      </w:r>
      <w:r w:rsidR="00BC1226">
        <w:rPr>
          <w:rFonts w:ascii="Times New Roman" w:hAnsi="Times New Roman" w:cs="Times New Roman"/>
          <w:color w:val="000000" w:themeColor="text1"/>
          <w:sz w:val="24"/>
          <w:szCs w:val="24"/>
        </w:rPr>
        <w:t>.</w:t>
      </w:r>
      <w:bookmarkEnd w:id="52"/>
    </w:p>
    <w:tbl>
      <w:tblPr>
        <w:tblStyle w:val="Tablanormal2"/>
        <w:tblW w:w="7580" w:type="dxa"/>
        <w:tblLook w:val="04A0" w:firstRow="1" w:lastRow="0" w:firstColumn="1" w:lastColumn="0" w:noHBand="0" w:noVBand="1"/>
      </w:tblPr>
      <w:tblGrid>
        <w:gridCol w:w="1002"/>
        <w:gridCol w:w="1183"/>
        <w:gridCol w:w="1403"/>
        <w:gridCol w:w="931"/>
        <w:gridCol w:w="1151"/>
        <w:gridCol w:w="1261"/>
        <w:gridCol w:w="931"/>
      </w:tblGrid>
      <w:tr w:rsidR="00195283" w:rsidRPr="0084456F" w:rsidTr="0066529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2" w:type="dxa"/>
            <w:vMerge w:val="restart"/>
            <w:tcBorders>
              <w:top w:val="single" w:sz="4" w:space="0" w:color="7F7F7F" w:themeColor="text1" w:themeTint="80"/>
              <w:bottom w:val="nil"/>
            </w:tcBorders>
            <w:noWrap/>
            <w:vAlign w:val="center"/>
            <w:hideMark/>
          </w:tcPr>
          <w:p w:rsidR="00195283" w:rsidRPr="0084456F" w:rsidRDefault="00195283" w:rsidP="0084456F">
            <w:pPr>
              <w:widowControl/>
              <w:autoSpaceDE/>
              <w:autoSpaceDN/>
              <w:adjustRightInd/>
              <w:spacing w:line="360" w:lineRule="auto"/>
              <w:jc w:val="center"/>
              <w:rPr>
                <w:rFonts w:ascii="Times New Roman" w:eastAsia="Times New Roman" w:hAnsi="Times New Roman" w:cs="Times New Roman"/>
                <w:color w:val="000000"/>
                <w:sz w:val="22"/>
                <w:szCs w:val="22"/>
              </w:rPr>
            </w:pPr>
            <w:r w:rsidRPr="0084456F">
              <w:rPr>
                <w:rFonts w:ascii="Times New Roman" w:eastAsia="Times New Roman" w:hAnsi="Times New Roman" w:cs="Times New Roman"/>
                <w:color w:val="000000"/>
                <w:sz w:val="22"/>
                <w:szCs w:val="22"/>
              </w:rPr>
              <w:t>PUNTO</w:t>
            </w:r>
          </w:p>
        </w:tc>
        <w:tc>
          <w:tcPr>
            <w:tcW w:w="3411" w:type="dxa"/>
            <w:gridSpan w:val="3"/>
            <w:tcBorders>
              <w:top w:val="single" w:sz="4" w:space="0" w:color="7F7F7F" w:themeColor="text1" w:themeTint="80"/>
              <w:bottom w:val="nil"/>
            </w:tcBorders>
            <w:noWrap/>
            <w:vAlign w:val="center"/>
            <w:hideMark/>
          </w:tcPr>
          <w:p w:rsidR="00195283" w:rsidRPr="0084456F" w:rsidRDefault="00195283" w:rsidP="0084456F">
            <w:pPr>
              <w:widowControl/>
              <w:autoSpaceDE/>
              <w:autoSpaceDN/>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84456F">
              <w:rPr>
                <w:rFonts w:ascii="Times New Roman" w:eastAsia="Times New Roman" w:hAnsi="Times New Roman" w:cs="Times New Roman"/>
                <w:color w:val="000000"/>
                <w:sz w:val="22"/>
                <w:szCs w:val="22"/>
              </w:rPr>
              <w:t>COORDENADAS GEOGRÁFICAS</w:t>
            </w:r>
          </w:p>
        </w:tc>
        <w:tc>
          <w:tcPr>
            <w:tcW w:w="3167" w:type="dxa"/>
            <w:gridSpan w:val="3"/>
            <w:tcBorders>
              <w:top w:val="single" w:sz="4" w:space="0" w:color="7F7F7F" w:themeColor="text1" w:themeTint="80"/>
              <w:bottom w:val="nil"/>
            </w:tcBorders>
            <w:noWrap/>
            <w:vAlign w:val="center"/>
            <w:hideMark/>
          </w:tcPr>
          <w:p w:rsidR="00195283" w:rsidRPr="0084456F" w:rsidRDefault="00195283" w:rsidP="0084456F">
            <w:pPr>
              <w:widowControl/>
              <w:autoSpaceDE/>
              <w:autoSpaceDN/>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84456F">
              <w:rPr>
                <w:rFonts w:ascii="Times New Roman" w:eastAsia="Times New Roman" w:hAnsi="Times New Roman" w:cs="Times New Roman"/>
                <w:color w:val="000000"/>
                <w:sz w:val="22"/>
                <w:szCs w:val="22"/>
              </w:rPr>
              <w:t>COORDENADAS UTM</w:t>
            </w:r>
          </w:p>
        </w:tc>
      </w:tr>
      <w:tr w:rsidR="00195283" w:rsidRPr="0084456F" w:rsidTr="0066529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2" w:type="dxa"/>
            <w:vMerge/>
            <w:tcBorders>
              <w:top w:val="nil"/>
            </w:tcBorders>
            <w:vAlign w:val="center"/>
            <w:hideMark/>
          </w:tcPr>
          <w:p w:rsidR="00195283" w:rsidRPr="0084456F" w:rsidRDefault="00195283" w:rsidP="0084456F">
            <w:pPr>
              <w:widowControl/>
              <w:autoSpaceDE/>
              <w:autoSpaceDN/>
              <w:adjustRightInd/>
              <w:spacing w:line="360" w:lineRule="auto"/>
              <w:rPr>
                <w:rFonts w:ascii="Times New Roman" w:eastAsia="Times New Roman" w:hAnsi="Times New Roman" w:cs="Times New Roman"/>
                <w:color w:val="000000"/>
                <w:sz w:val="22"/>
                <w:szCs w:val="22"/>
              </w:rPr>
            </w:pPr>
          </w:p>
        </w:tc>
        <w:tc>
          <w:tcPr>
            <w:tcW w:w="1123" w:type="dxa"/>
            <w:tcBorders>
              <w:top w:val="nil"/>
            </w:tcBorders>
            <w:noWrap/>
            <w:vAlign w:val="center"/>
            <w:hideMark/>
          </w:tcPr>
          <w:p w:rsidR="00195283" w:rsidRPr="0084456F" w:rsidRDefault="00195283" w:rsidP="0084456F">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84456F">
              <w:rPr>
                <w:rFonts w:ascii="Times New Roman" w:eastAsia="Times New Roman" w:hAnsi="Times New Roman" w:cs="Times New Roman"/>
                <w:color w:val="000000"/>
                <w:sz w:val="22"/>
                <w:szCs w:val="22"/>
              </w:rPr>
              <w:t>Latitud (ϕ)</w:t>
            </w:r>
          </w:p>
        </w:tc>
        <w:tc>
          <w:tcPr>
            <w:tcW w:w="1375" w:type="dxa"/>
            <w:tcBorders>
              <w:top w:val="nil"/>
            </w:tcBorders>
            <w:noWrap/>
            <w:vAlign w:val="center"/>
            <w:hideMark/>
          </w:tcPr>
          <w:p w:rsidR="00195283" w:rsidRPr="0084456F" w:rsidRDefault="00195283" w:rsidP="0084456F">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84456F">
              <w:rPr>
                <w:rFonts w:ascii="Times New Roman" w:eastAsia="Times New Roman" w:hAnsi="Times New Roman" w:cs="Times New Roman"/>
                <w:color w:val="000000"/>
                <w:sz w:val="22"/>
                <w:szCs w:val="22"/>
              </w:rPr>
              <w:t>Longitud (λ)</w:t>
            </w:r>
          </w:p>
        </w:tc>
        <w:tc>
          <w:tcPr>
            <w:tcW w:w="913" w:type="dxa"/>
            <w:tcBorders>
              <w:top w:val="nil"/>
            </w:tcBorders>
            <w:noWrap/>
            <w:vAlign w:val="center"/>
            <w:hideMark/>
          </w:tcPr>
          <w:p w:rsidR="00195283" w:rsidRPr="0084456F" w:rsidRDefault="00195283" w:rsidP="0084456F">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84456F">
              <w:rPr>
                <w:rFonts w:ascii="Times New Roman" w:eastAsia="Times New Roman" w:hAnsi="Times New Roman" w:cs="Times New Roman"/>
                <w:color w:val="000000"/>
                <w:sz w:val="22"/>
                <w:szCs w:val="22"/>
              </w:rPr>
              <w:t>Altitud</w:t>
            </w:r>
          </w:p>
        </w:tc>
        <w:tc>
          <w:tcPr>
            <w:tcW w:w="1075" w:type="dxa"/>
            <w:tcBorders>
              <w:top w:val="nil"/>
            </w:tcBorders>
            <w:noWrap/>
            <w:vAlign w:val="center"/>
            <w:hideMark/>
          </w:tcPr>
          <w:p w:rsidR="00195283" w:rsidRPr="0084456F" w:rsidRDefault="00195283" w:rsidP="0084456F">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84456F">
              <w:rPr>
                <w:rFonts w:ascii="Times New Roman" w:eastAsia="Times New Roman" w:hAnsi="Times New Roman" w:cs="Times New Roman"/>
                <w:color w:val="000000"/>
                <w:sz w:val="22"/>
                <w:szCs w:val="22"/>
              </w:rPr>
              <w:t>Este</w:t>
            </w:r>
          </w:p>
        </w:tc>
        <w:tc>
          <w:tcPr>
            <w:tcW w:w="1236" w:type="dxa"/>
            <w:tcBorders>
              <w:top w:val="nil"/>
            </w:tcBorders>
            <w:noWrap/>
            <w:vAlign w:val="center"/>
            <w:hideMark/>
          </w:tcPr>
          <w:p w:rsidR="00195283" w:rsidRPr="0084456F" w:rsidRDefault="00195283" w:rsidP="0084456F">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84456F">
              <w:rPr>
                <w:rFonts w:ascii="Times New Roman" w:eastAsia="Times New Roman" w:hAnsi="Times New Roman" w:cs="Times New Roman"/>
                <w:color w:val="000000"/>
                <w:sz w:val="22"/>
                <w:szCs w:val="22"/>
              </w:rPr>
              <w:t>Norte</w:t>
            </w:r>
          </w:p>
        </w:tc>
        <w:tc>
          <w:tcPr>
            <w:tcW w:w="856" w:type="dxa"/>
            <w:tcBorders>
              <w:top w:val="nil"/>
            </w:tcBorders>
            <w:noWrap/>
            <w:vAlign w:val="center"/>
            <w:hideMark/>
          </w:tcPr>
          <w:p w:rsidR="00195283" w:rsidRPr="0084456F" w:rsidRDefault="00195283" w:rsidP="0084456F">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84456F">
              <w:rPr>
                <w:rFonts w:ascii="Times New Roman" w:eastAsia="Times New Roman" w:hAnsi="Times New Roman" w:cs="Times New Roman"/>
                <w:color w:val="000000"/>
                <w:sz w:val="22"/>
                <w:szCs w:val="22"/>
              </w:rPr>
              <w:t>Altitud</w:t>
            </w:r>
          </w:p>
        </w:tc>
      </w:tr>
      <w:tr w:rsidR="00195283" w:rsidRPr="0084456F" w:rsidTr="00665292">
        <w:trPr>
          <w:trHeight w:val="288"/>
        </w:trPr>
        <w:tc>
          <w:tcPr>
            <w:cnfStyle w:val="001000000000" w:firstRow="0" w:lastRow="0" w:firstColumn="1" w:lastColumn="0" w:oddVBand="0" w:evenVBand="0" w:oddHBand="0" w:evenHBand="0" w:firstRowFirstColumn="0" w:firstRowLastColumn="0" w:lastRowFirstColumn="0" w:lastRowLastColumn="0"/>
            <w:tcW w:w="1002" w:type="dxa"/>
            <w:tcBorders>
              <w:top w:val="single" w:sz="4" w:space="0" w:color="7F7F7F" w:themeColor="text1" w:themeTint="80"/>
              <w:bottom w:val="nil"/>
            </w:tcBorders>
            <w:noWrap/>
            <w:vAlign w:val="center"/>
            <w:hideMark/>
          </w:tcPr>
          <w:p w:rsidR="00195283" w:rsidRPr="0084456F" w:rsidRDefault="005B55CF" w:rsidP="0084456F">
            <w:pPr>
              <w:widowControl/>
              <w:autoSpaceDE/>
              <w:autoSpaceDN/>
              <w:adjustRightInd/>
              <w:spacing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Inicial</w:t>
            </w:r>
            <w:r w:rsidR="00195283" w:rsidRPr="0084456F">
              <w:rPr>
                <w:rFonts w:ascii="Times New Roman" w:eastAsia="Times New Roman" w:hAnsi="Times New Roman" w:cs="Times New Roman"/>
                <w:color w:val="000000"/>
                <w:sz w:val="22"/>
                <w:szCs w:val="22"/>
              </w:rPr>
              <w:t xml:space="preserve"> </w:t>
            </w:r>
          </w:p>
        </w:tc>
        <w:tc>
          <w:tcPr>
            <w:tcW w:w="1123" w:type="dxa"/>
            <w:tcBorders>
              <w:top w:val="single" w:sz="4" w:space="0" w:color="7F7F7F" w:themeColor="text1" w:themeTint="80"/>
              <w:bottom w:val="nil"/>
            </w:tcBorders>
            <w:noWrap/>
            <w:vAlign w:val="center"/>
            <w:hideMark/>
          </w:tcPr>
          <w:p w:rsidR="00195283" w:rsidRPr="0084456F" w:rsidRDefault="00195283" w:rsidP="0084456F">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84456F">
              <w:rPr>
                <w:rFonts w:ascii="Times New Roman" w:eastAsia="Times New Roman" w:hAnsi="Times New Roman" w:cs="Times New Roman"/>
                <w:color w:val="000000"/>
                <w:sz w:val="22"/>
                <w:szCs w:val="22"/>
              </w:rPr>
              <w:t>7°9´25.76"</w:t>
            </w:r>
          </w:p>
        </w:tc>
        <w:tc>
          <w:tcPr>
            <w:tcW w:w="1375" w:type="dxa"/>
            <w:tcBorders>
              <w:top w:val="single" w:sz="4" w:space="0" w:color="7F7F7F" w:themeColor="text1" w:themeTint="80"/>
              <w:bottom w:val="nil"/>
            </w:tcBorders>
            <w:noWrap/>
            <w:vAlign w:val="center"/>
            <w:hideMark/>
          </w:tcPr>
          <w:p w:rsidR="00195283" w:rsidRPr="0084456F" w:rsidRDefault="00195283" w:rsidP="0084456F">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84456F">
              <w:rPr>
                <w:rFonts w:ascii="Times New Roman" w:eastAsia="Times New Roman" w:hAnsi="Times New Roman" w:cs="Times New Roman"/>
                <w:color w:val="000000"/>
                <w:sz w:val="22"/>
                <w:szCs w:val="22"/>
              </w:rPr>
              <w:t>78°30´24.45"</w:t>
            </w:r>
          </w:p>
        </w:tc>
        <w:tc>
          <w:tcPr>
            <w:tcW w:w="913" w:type="dxa"/>
            <w:tcBorders>
              <w:top w:val="single" w:sz="4" w:space="0" w:color="7F7F7F" w:themeColor="text1" w:themeTint="80"/>
              <w:bottom w:val="nil"/>
            </w:tcBorders>
            <w:noWrap/>
            <w:vAlign w:val="center"/>
            <w:hideMark/>
          </w:tcPr>
          <w:p w:rsidR="00195283" w:rsidRPr="0084456F" w:rsidRDefault="00195283" w:rsidP="0084456F">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84456F">
              <w:rPr>
                <w:rFonts w:ascii="Times New Roman" w:eastAsia="Times New Roman" w:hAnsi="Times New Roman" w:cs="Times New Roman"/>
                <w:color w:val="000000"/>
                <w:sz w:val="22"/>
                <w:szCs w:val="22"/>
              </w:rPr>
              <w:t>2614.84</w:t>
            </w:r>
          </w:p>
        </w:tc>
        <w:tc>
          <w:tcPr>
            <w:tcW w:w="1075" w:type="dxa"/>
            <w:tcBorders>
              <w:top w:val="single" w:sz="4" w:space="0" w:color="7F7F7F" w:themeColor="text1" w:themeTint="80"/>
              <w:bottom w:val="nil"/>
            </w:tcBorders>
            <w:noWrap/>
            <w:vAlign w:val="center"/>
            <w:hideMark/>
          </w:tcPr>
          <w:p w:rsidR="00195283" w:rsidRPr="0084456F" w:rsidRDefault="00195283" w:rsidP="0084456F">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84456F">
              <w:rPr>
                <w:rFonts w:ascii="Times New Roman" w:eastAsia="Times New Roman" w:hAnsi="Times New Roman" w:cs="Times New Roman"/>
                <w:color w:val="000000"/>
                <w:sz w:val="22"/>
                <w:szCs w:val="22"/>
              </w:rPr>
              <w:t>775379.95</w:t>
            </w:r>
          </w:p>
        </w:tc>
        <w:tc>
          <w:tcPr>
            <w:tcW w:w="1236" w:type="dxa"/>
            <w:tcBorders>
              <w:top w:val="single" w:sz="4" w:space="0" w:color="7F7F7F" w:themeColor="text1" w:themeTint="80"/>
              <w:bottom w:val="nil"/>
            </w:tcBorders>
            <w:noWrap/>
            <w:vAlign w:val="center"/>
            <w:hideMark/>
          </w:tcPr>
          <w:p w:rsidR="00195283" w:rsidRPr="0084456F" w:rsidRDefault="00195283" w:rsidP="0084456F">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84456F">
              <w:rPr>
                <w:rFonts w:ascii="Times New Roman" w:eastAsia="Times New Roman" w:hAnsi="Times New Roman" w:cs="Times New Roman"/>
                <w:color w:val="000000"/>
                <w:sz w:val="22"/>
                <w:szCs w:val="22"/>
              </w:rPr>
              <w:t>9208122.53</w:t>
            </w:r>
          </w:p>
        </w:tc>
        <w:tc>
          <w:tcPr>
            <w:tcW w:w="856" w:type="dxa"/>
            <w:tcBorders>
              <w:top w:val="single" w:sz="4" w:space="0" w:color="7F7F7F" w:themeColor="text1" w:themeTint="80"/>
              <w:bottom w:val="nil"/>
            </w:tcBorders>
            <w:noWrap/>
            <w:vAlign w:val="center"/>
            <w:hideMark/>
          </w:tcPr>
          <w:p w:rsidR="00195283" w:rsidRPr="0084456F" w:rsidRDefault="00195283" w:rsidP="0084456F">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84456F">
              <w:rPr>
                <w:rFonts w:ascii="Times New Roman" w:eastAsia="Times New Roman" w:hAnsi="Times New Roman" w:cs="Times New Roman"/>
                <w:color w:val="000000"/>
                <w:sz w:val="22"/>
                <w:szCs w:val="22"/>
              </w:rPr>
              <w:t>2614.84</w:t>
            </w:r>
          </w:p>
        </w:tc>
      </w:tr>
      <w:tr w:rsidR="00195283" w:rsidRPr="0084456F" w:rsidTr="006652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2" w:type="dxa"/>
            <w:tcBorders>
              <w:top w:val="nil"/>
            </w:tcBorders>
            <w:noWrap/>
            <w:vAlign w:val="center"/>
            <w:hideMark/>
          </w:tcPr>
          <w:p w:rsidR="00195283" w:rsidRPr="0084456F" w:rsidRDefault="005B55CF" w:rsidP="0084456F">
            <w:pPr>
              <w:widowControl/>
              <w:autoSpaceDE/>
              <w:autoSpaceDN/>
              <w:adjustRightInd/>
              <w:spacing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Final</w:t>
            </w:r>
          </w:p>
        </w:tc>
        <w:tc>
          <w:tcPr>
            <w:tcW w:w="1123" w:type="dxa"/>
            <w:tcBorders>
              <w:top w:val="nil"/>
            </w:tcBorders>
            <w:noWrap/>
            <w:vAlign w:val="center"/>
            <w:hideMark/>
          </w:tcPr>
          <w:p w:rsidR="00195283" w:rsidRPr="0084456F" w:rsidRDefault="00195283" w:rsidP="0084456F">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84456F">
              <w:rPr>
                <w:rFonts w:ascii="Times New Roman" w:eastAsia="Times New Roman" w:hAnsi="Times New Roman" w:cs="Times New Roman"/>
                <w:color w:val="000000"/>
                <w:sz w:val="22"/>
                <w:szCs w:val="22"/>
              </w:rPr>
              <w:t>7°8´59.13"</w:t>
            </w:r>
          </w:p>
        </w:tc>
        <w:tc>
          <w:tcPr>
            <w:tcW w:w="1375" w:type="dxa"/>
            <w:tcBorders>
              <w:top w:val="nil"/>
            </w:tcBorders>
            <w:noWrap/>
            <w:vAlign w:val="center"/>
            <w:hideMark/>
          </w:tcPr>
          <w:p w:rsidR="00195283" w:rsidRPr="0084456F" w:rsidRDefault="00195283" w:rsidP="0084456F">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84456F">
              <w:rPr>
                <w:rFonts w:ascii="Times New Roman" w:eastAsia="Times New Roman" w:hAnsi="Times New Roman" w:cs="Times New Roman"/>
                <w:color w:val="000000"/>
                <w:sz w:val="22"/>
                <w:szCs w:val="22"/>
              </w:rPr>
              <w:t>78°30´38.24"</w:t>
            </w:r>
          </w:p>
        </w:tc>
        <w:tc>
          <w:tcPr>
            <w:tcW w:w="913" w:type="dxa"/>
            <w:tcBorders>
              <w:top w:val="nil"/>
            </w:tcBorders>
            <w:noWrap/>
            <w:vAlign w:val="center"/>
            <w:hideMark/>
          </w:tcPr>
          <w:p w:rsidR="00195283" w:rsidRPr="0084456F" w:rsidRDefault="00195283" w:rsidP="0084456F">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84456F">
              <w:rPr>
                <w:rFonts w:ascii="Times New Roman" w:eastAsia="Times New Roman" w:hAnsi="Times New Roman" w:cs="Times New Roman"/>
                <w:color w:val="000000"/>
                <w:sz w:val="22"/>
                <w:szCs w:val="22"/>
              </w:rPr>
              <w:t>2615.85</w:t>
            </w:r>
          </w:p>
        </w:tc>
        <w:tc>
          <w:tcPr>
            <w:tcW w:w="1075" w:type="dxa"/>
            <w:tcBorders>
              <w:top w:val="nil"/>
            </w:tcBorders>
            <w:noWrap/>
            <w:vAlign w:val="center"/>
            <w:hideMark/>
          </w:tcPr>
          <w:p w:rsidR="00195283" w:rsidRPr="0084456F" w:rsidRDefault="00195283" w:rsidP="0084456F">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84456F">
              <w:rPr>
                <w:rFonts w:ascii="Times New Roman" w:eastAsia="Times New Roman" w:hAnsi="Times New Roman" w:cs="Times New Roman"/>
                <w:color w:val="000000"/>
                <w:sz w:val="22"/>
                <w:szCs w:val="22"/>
              </w:rPr>
              <w:t>774961.06</w:t>
            </w:r>
          </w:p>
        </w:tc>
        <w:tc>
          <w:tcPr>
            <w:tcW w:w="1236" w:type="dxa"/>
            <w:tcBorders>
              <w:top w:val="nil"/>
            </w:tcBorders>
            <w:noWrap/>
            <w:vAlign w:val="center"/>
            <w:hideMark/>
          </w:tcPr>
          <w:p w:rsidR="00195283" w:rsidRPr="0084456F" w:rsidRDefault="00195283" w:rsidP="0084456F">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84456F">
              <w:rPr>
                <w:rFonts w:ascii="Times New Roman" w:eastAsia="Times New Roman" w:hAnsi="Times New Roman" w:cs="Times New Roman"/>
                <w:color w:val="000000"/>
                <w:sz w:val="22"/>
                <w:szCs w:val="22"/>
              </w:rPr>
              <w:t>9208943.37</w:t>
            </w:r>
          </w:p>
        </w:tc>
        <w:tc>
          <w:tcPr>
            <w:tcW w:w="856" w:type="dxa"/>
            <w:tcBorders>
              <w:top w:val="nil"/>
            </w:tcBorders>
            <w:noWrap/>
            <w:vAlign w:val="center"/>
            <w:hideMark/>
          </w:tcPr>
          <w:p w:rsidR="00195283" w:rsidRPr="0084456F" w:rsidRDefault="00195283" w:rsidP="0084456F">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84456F">
              <w:rPr>
                <w:rFonts w:ascii="Times New Roman" w:eastAsia="Times New Roman" w:hAnsi="Times New Roman" w:cs="Times New Roman"/>
                <w:color w:val="000000"/>
                <w:sz w:val="22"/>
                <w:szCs w:val="22"/>
              </w:rPr>
              <w:t>2615.85</w:t>
            </w:r>
          </w:p>
        </w:tc>
      </w:tr>
    </w:tbl>
    <w:p w:rsidR="00DA372F" w:rsidRPr="005B55CF" w:rsidRDefault="005B55CF" w:rsidP="00D3549A">
      <w:pPr>
        <w:spacing w:line="360" w:lineRule="auto"/>
        <w:jc w:val="both"/>
        <w:rPr>
          <w:rFonts w:ascii="Times New Roman" w:hAnsi="Times New Roman" w:cs="Times New Roman"/>
          <w:color w:val="000000" w:themeColor="text1"/>
          <w:sz w:val="24"/>
          <w:szCs w:val="24"/>
        </w:rPr>
      </w:pPr>
      <w:r w:rsidRPr="005B55CF">
        <w:rPr>
          <w:rFonts w:ascii="Times New Roman" w:hAnsi="Times New Roman" w:cs="Times New Roman"/>
          <w:color w:val="000000" w:themeColor="text1"/>
          <w:sz w:val="24"/>
          <w:szCs w:val="24"/>
        </w:rPr>
        <w:t>Elaboración propia</w:t>
      </w:r>
      <w:r w:rsidR="00BC1226">
        <w:rPr>
          <w:rFonts w:ascii="Times New Roman" w:hAnsi="Times New Roman" w:cs="Times New Roman"/>
          <w:color w:val="000000" w:themeColor="text1"/>
          <w:sz w:val="24"/>
          <w:szCs w:val="24"/>
        </w:rPr>
        <w:t>.</w:t>
      </w:r>
    </w:p>
    <w:p w:rsidR="00DA372F" w:rsidRPr="0084456F" w:rsidRDefault="00DA372F" w:rsidP="0084456F">
      <w:pPr>
        <w:spacing w:line="360" w:lineRule="auto"/>
        <w:rPr>
          <w:rFonts w:ascii="Times New Roman" w:hAnsi="Times New Roman" w:cs="Times New Roman"/>
          <w:lang w:eastAsia="en-US"/>
        </w:rPr>
      </w:pPr>
    </w:p>
    <w:p w:rsidR="00D55ABF" w:rsidRPr="0084456F" w:rsidRDefault="006428B5" w:rsidP="0084456F">
      <w:pPr>
        <w:pStyle w:val="Ttulo2"/>
        <w:numPr>
          <w:ilvl w:val="0"/>
          <w:numId w:val="4"/>
        </w:numPr>
        <w:spacing w:line="360" w:lineRule="auto"/>
        <w:ind w:left="567" w:hanging="851"/>
        <w:rPr>
          <w:rFonts w:ascii="Times New Roman" w:hAnsi="Times New Roman" w:cs="Times New Roman"/>
          <w:b/>
          <w:color w:val="000000" w:themeColor="text1"/>
          <w:sz w:val="24"/>
          <w:szCs w:val="24"/>
        </w:rPr>
      </w:pPr>
      <w:bookmarkStart w:id="53" w:name="_Toc524189913"/>
      <w:r w:rsidRPr="0084456F">
        <w:rPr>
          <w:rFonts w:ascii="Times New Roman" w:hAnsi="Times New Roman" w:cs="Times New Roman"/>
          <w:b/>
          <w:color w:val="000000" w:themeColor="text1"/>
          <w:sz w:val="24"/>
          <w:szCs w:val="24"/>
        </w:rPr>
        <w:t>METODOLOGÍA</w:t>
      </w:r>
      <w:bookmarkEnd w:id="53"/>
    </w:p>
    <w:p w:rsidR="00E91282" w:rsidRPr="0084456F" w:rsidRDefault="00E91282" w:rsidP="0084456F">
      <w:pPr>
        <w:spacing w:line="360" w:lineRule="auto"/>
        <w:rPr>
          <w:rFonts w:ascii="Times New Roman" w:hAnsi="Times New Roman" w:cs="Times New Roman"/>
          <w:lang w:eastAsia="en-US"/>
        </w:rPr>
      </w:pPr>
    </w:p>
    <w:p w:rsidR="006428B5" w:rsidRDefault="006428B5"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La Investigación fue </w:t>
      </w:r>
      <w:r w:rsidR="00D77199" w:rsidRPr="0084456F">
        <w:rPr>
          <w:rFonts w:ascii="Times New Roman" w:hAnsi="Times New Roman" w:cs="Times New Roman"/>
          <w:color w:val="000000" w:themeColor="text1"/>
          <w:sz w:val="24"/>
          <w:szCs w:val="24"/>
        </w:rPr>
        <w:t>aplicada en</w:t>
      </w:r>
      <w:r w:rsidRPr="0084456F">
        <w:rPr>
          <w:rFonts w:ascii="Times New Roman" w:hAnsi="Times New Roman" w:cs="Times New Roman"/>
          <w:color w:val="000000" w:themeColor="text1"/>
          <w:sz w:val="24"/>
          <w:szCs w:val="24"/>
        </w:rPr>
        <w:t xml:space="preserve"> su primera parte con un nivel descriptivo, luego explicativo y finalmente comparativo.</w:t>
      </w:r>
    </w:p>
    <w:p w:rsidR="008C1A2D" w:rsidRDefault="008C1A2D" w:rsidP="0084456F">
      <w:pPr>
        <w:spacing w:line="360" w:lineRule="auto"/>
        <w:jc w:val="both"/>
        <w:rPr>
          <w:rFonts w:ascii="Times New Roman" w:hAnsi="Times New Roman" w:cs="Times New Roman"/>
          <w:color w:val="000000" w:themeColor="text1"/>
          <w:sz w:val="24"/>
          <w:szCs w:val="24"/>
        </w:rPr>
      </w:pPr>
    </w:p>
    <w:p w:rsidR="008C1A2D" w:rsidRDefault="008C1A2D" w:rsidP="0084456F">
      <w:pPr>
        <w:spacing w:line="360" w:lineRule="auto"/>
        <w:jc w:val="both"/>
        <w:rPr>
          <w:rFonts w:ascii="Times New Roman" w:hAnsi="Times New Roman" w:cs="Times New Roman"/>
          <w:color w:val="000000" w:themeColor="text1"/>
          <w:sz w:val="24"/>
          <w:szCs w:val="24"/>
        </w:rPr>
      </w:pPr>
    </w:p>
    <w:p w:rsidR="008C1A2D" w:rsidRDefault="008C1A2D" w:rsidP="0084456F">
      <w:pPr>
        <w:spacing w:line="360" w:lineRule="auto"/>
        <w:jc w:val="both"/>
        <w:rPr>
          <w:rFonts w:ascii="Times New Roman" w:hAnsi="Times New Roman" w:cs="Times New Roman"/>
          <w:color w:val="000000" w:themeColor="text1"/>
          <w:sz w:val="24"/>
          <w:szCs w:val="24"/>
        </w:rPr>
      </w:pPr>
    </w:p>
    <w:p w:rsidR="008C1A2D" w:rsidRDefault="008C1A2D" w:rsidP="0084456F">
      <w:pPr>
        <w:spacing w:line="360" w:lineRule="auto"/>
        <w:jc w:val="both"/>
        <w:rPr>
          <w:rFonts w:ascii="Times New Roman" w:hAnsi="Times New Roman" w:cs="Times New Roman"/>
          <w:color w:val="000000" w:themeColor="text1"/>
          <w:sz w:val="24"/>
          <w:szCs w:val="24"/>
        </w:rPr>
      </w:pPr>
    </w:p>
    <w:p w:rsidR="007003EF" w:rsidRPr="0084456F" w:rsidRDefault="008379A7" w:rsidP="00053A65">
      <w:pPr>
        <w:spacing w:line="360" w:lineRule="auto"/>
        <w:rPr>
          <w:rFonts w:ascii="Times New Roman" w:hAnsi="Times New Roman" w:cs="Times New Roman"/>
          <w:color w:val="000000" w:themeColor="text1"/>
          <w:sz w:val="24"/>
          <w:szCs w:val="24"/>
        </w:rPr>
      </w:pPr>
      <w:bookmarkStart w:id="54" w:name="_Toc406978653"/>
      <w:bookmarkStart w:id="55" w:name="_Toc524284424"/>
      <w:r w:rsidRPr="0084456F">
        <w:rPr>
          <w:rFonts w:ascii="Times New Roman" w:hAnsi="Times New Roman" w:cs="Times New Roman"/>
          <w:b/>
          <w:color w:val="000000" w:themeColor="text1"/>
          <w:sz w:val="24"/>
          <w:szCs w:val="24"/>
        </w:rPr>
        <w:lastRenderedPageBreak/>
        <w:t xml:space="preserve">Tabla N° </w:t>
      </w:r>
      <w:r w:rsidR="00D3549A" w:rsidRPr="0084456F">
        <w:rPr>
          <w:rFonts w:ascii="Times New Roman" w:hAnsi="Times New Roman" w:cs="Times New Roman"/>
          <w:b/>
          <w:color w:val="000000" w:themeColor="text1"/>
          <w:sz w:val="24"/>
          <w:szCs w:val="24"/>
        </w:rPr>
        <w:fldChar w:fldCharType="begin"/>
      </w:r>
      <w:r w:rsidR="00D3549A" w:rsidRPr="0084456F">
        <w:rPr>
          <w:rFonts w:ascii="Times New Roman" w:hAnsi="Times New Roman" w:cs="Times New Roman"/>
          <w:b/>
          <w:color w:val="000000" w:themeColor="text1"/>
          <w:sz w:val="24"/>
          <w:szCs w:val="24"/>
        </w:rPr>
        <w:instrText xml:space="preserve"> SEQ Tabla_N° \* ARABIC </w:instrText>
      </w:r>
      <w:r w:rsidR="00D3549A" w:rsidRPr="0084456F">
        <w:rPr>
          <w:rFonts w:ascii="Times New Roman" w:hAnsi="Times New Roman" w:cs="Times New Roman"/>
          <w:b/>
          <w:color w:val="000000" w:themeColor="text1"/>
          <w:sz w:val="24"/>
          <w:szCs w:val="24"/>
        </w:rPr>
        <w:fldChar w:fldCharType="separate"/>
      </w:r>
      <w:r w:rsidR="00605626">
        <w:rPr>
          <w:rFonts w:ascii="Times New Roman" w:hAnsi="Times New Roman" w:cs="Times New Roman"/>
          <w:b/>
          <w:noProof/>
          <w:color w:val="000000" w:themeColor="text1"/>
          <w:sz w:val="24"/>
          <w:szCs w:val="24"/>
        </w:rPr>
        <w:t>6</w:t>
      </w:r>
      <w:r w:rsidR="00D3549A" w:rsidRPr="0084456F">
        <w:rPr>
          <w:rFonts w:ascii="Times New Roman" w:hAnsi="Times New Roman" w:cs="Times New Roman"/>
          <w:b/>
          <w:color w:val="000000" w:themeColor="text1"/>
          <w:sz w:val="24"/>
          <w:szCs w:val="24"/>
        </w:rPr>
        <w:fldChar w:fldCharType="end"/>
      </w:r>
      <w:r w:rsidR="00D3549A" w:rsidRPr="0084456F">
        <w:rPr>
          <w:rFonts w:ascii="Times New Roman" w:hAnsi="Times New Roman" w:cs="Times New Roman"/>
          <w:b/>
          <w:color w:val="000000" w:themeColor="text1"/>
          <w:sz w:val="24"/>
          <w:szCs w:val="24"/>
        </w:rPr>
        <w:t>:</w:t>
      </w:r>
      <w:r w:rsidRPr="0084456F">
        <w:rPr>
          <w:rFonts w:ascii="Times New Roman" w:hAnsi="Times New Roman" w:cs="Times New Roman"/>
          <w:b/>
          <w:color w:val="000000" w:themeColor="text1"/>
          <w:sz w:val="24"/>
          <w:szCs w:val="24"/>
        </w:rPr>
        <w:t xml:space="preserve"> </w:t>
      </w:r>
      <w:r w:rsidR="007003EF" w:rsidRPr="0084456F">
        <w:rPr>
          <w:rFonts w:ascii="Times New Roman" w:hAnsi="Times New Roman" w:cs="Times New Roman"/>
          <w:color w:val="000000" w:themeColor="text1"/>
          <w:sz w:val="24"/>
          <w:szCs w:val="24"/>
        </w:rPr>
        <w:t>Tipificación de la investigación</w:t>
      </w:r>
      <w:bookmarkEnd w:id="54"/>
      <w:r w:rsidR="00BC1226">
        <w:rPr>
          <w:rFonts w:ascii="Times New Roman" w:hAnsi="Times New Roman" w:cs="Times New Roman"/>
          <w:color w:val="000000" w:themeColor="text1"/>
          <w:sz w:val="24"/>
          <w:szCs w:val="24"/>
        </w:rPr>
        <w:t>.</w:t>
      </w:r>
      <w:bookmarkEnd w:id="55"/>
    </w:p>
    <w:tbl>
      <w:tblPr>
        <w:tblStyle w:val="Tablanormal2"/>
        <w:tblW w:w="0" w:type="auto"/>
        <w:tblLook w:val="04A0" w:firstRow="1" w:lastRow="0" w:firstColumn="1" w:lastColumn="0" w:noHBand="0" w:noVBand="1"/>
      </w:tblPr>
      <w:tblGrid>
        <w:gridCol w:w="4244"/>
        <w:gridCol w:w="3836"/>
      </w:tblGrid>
      <w:tr w:rsidR="007003EF" w:rsidRPr="0084456F" w:rsidTr="006652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4" w:type="dxa"/>
          </w:tcPr>
          <w:p w:rsidR="007003EF" w:rsidRPr="0084456F" w:rsidRDefault="007003EF" w:rsidP="00FC0B34">
            <w:pPr>
              <w:spacing w:line="360" w:lineRule="auto"/>
              <w:jc w:val="center"/>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CRITERIO</w:t>
            </w:r>
          </w:p>
        </w:tc>
        <w:tc>
          <w:tcPr>
            <w:tcW w:w="3836" w:type="dxa"/>
          </w:tcPr>
          <w:p w:rsidR="007003EF" w:rsidRPr="0084456F" w:rsidRDefault="007003EF" w:rsidP="00FC0B3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TIPO</w:t>
            </w:r>
          </w:p>
        </w:tc>
      </w:tr>
      <w:tr w:rsidR="007003EF" w:rsidRPr="0084456F" w:rsidTr="00665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4" w:type="dxa"/>
            <w:tcBorders>
              <w:bottom w:val="nil"/>
            </w:tcBorders>
          </w:tcPr>
          <w:p w:rsidR="007003EF" w:rsidRPr="0084456F" w:rsidRDefault="007003EF" w:rsidP="0084456F">
            <w:pPr>
              <w:spacing w:line="360" w:lineRule="auto"/>
              <w:jc w:val="both"/>
              <w:rPr>
                <w:rFonts w:ascii="Times New Roman" w:hAnsi="Times New Roman" w:cs="Times New Roman"/>
                <w:b w:val="0"/>
                <w:color w:val="000000" w:themeColor="text1"/>
                <w:sz w:val="24"/>
                <w:szCs w:val="24"/>
              </w:rPr>
            </w:pPr>
            <w:r w:rsidRPr="0084456F">
              <w:rPr>
                <w:rFonts w:ascii="Times New Roman" w:hAnsi="Times New Roman" w:cs="Times New Roman"/>
                <w:b w:val="0"/>
                <w:color w:val="000000" w:themeColor="text1"/>
                <w:sz w:val="24"/>
                <w:szCs w:val="24"/>
              </w:rPr>
              <w:t>Finalidad</w:t>
            </w:r>
          </w:p>
        </w:tc>
        <w:tc>
          <w:tcPr>
            <w:tcW w:w="3836" w:type="dxa"/>
            <w:tcBorders>
              <w:bottom w:val="nil"/>
            </w:tcBorders>
          </w:tcPr>
          <w:p w:rsidR="007003EF" w:rsidRPr="0084456F" w:rsidRDefault="007003EF" w:rsidP="00FC0B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Aplicada</w:t>
            </w:r>
          </w:p>
        </w:tc>
      </w:tr>
      <w:tr w:rsidR="007003EF" w:rsidRPr="0084456F" w:rsidTr="00665292">
        <w:tc>
          <w:tcPr>
            <w:cnfStyle w:val="001000000000" w:firstRow="0" w:lastRow="0" w:firstColumn="1" w:lastColumn="0" w:oddVBand="0" w:evenVBand="0" w:oddHBand="0" w:evenHBand="0" w:firstRowFirstColumn="0" w:firstRowLastColumn="0" w:lastRowFirstColumn="0" w:lastRowLastColumn="0"/>
            <w:tcW w:w="4244" w:type="dxa"/>
            <w:tcBorders>
              <w:top w:val="nil"/>
              <w:bottom w:val="nil"/>
            </w:tcBorders>
          </w:tcPr>
          <w:p w:rsidR="007003EF" w:rsidRPr="0084456F" w:rsidRDefault="007003EF" w:rsidP="0084456F">
            <w:pPr>
              <w:spacing w:line="360" w:lineRule="auto"/>
              <w:jc w:val="both"/>
              <w:rPr>
                <w:rFonts w:ascii="Times New Roman" w:hAnsi="Times New Roman" w:cs="Times New Roman"/>
                <w:b w:val="0"/>
                <w:color w:val="000000" w:themeColor="text1"/>
                <w:sz w:val="24"/>
                <w:szCs w:val="24"/>
              </w:rPr>
            </w:pPr>
            <w:r w:rsidRPr="0084456F">
              <w:rPr>
                <w:rFonts w:ascii="Times New Roman" w:hAnsi="Times New Roman" w:cs="Times New Roman"/>
                <w:b w:val="0"/>
                <w:color w:val="000000" w:themeColor="text1"/>
                <w:sz w:val="24"/>
                <w:szCs w:val="24"/>
              </w:rPr>
              <w:t>Estrategia o enfoque metodólogo</w:t>
            </w:r>
          </w:p>
        </w:tc>
        <w:tc>
          <w:tcPr>
            <w:tcW w:w="3836" w:type="dxa"/>
            <w:tcBorders>
              <w:top w:val="nil"/>
              <w:bottom w:val="nil"/>
            </w:tcBorders>
          </w:tcPr>
          <w:p w:rsidR="007003EF" w:rsidRPr="0084456F" w:rsidRDefault="007003EF" w:rsidP="00FC0B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Cuantitativa</w:t>
            </w:r>
          </w:p>
        </w:tc>
      </w:tr>
      <w:tr w:rsidR="007003EF" w:rsidRPr="0084456F" w:rsidTr="00665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4" w:type="dxa"/>
            <w:tcBorders>
              <w:top w:val="nil"/>
              <w:bottom w:val="nil"/>
            </w:tcBorders>
          </w:tcPr>
          <w:p w:rsidR="007003EF" w:rsidRPr="0084456F" w:rsidRDefault="007003EF" w:rsidP="0084456F">
            <w:pPr>
              <w:spacing w:line="360" w:lineRule="auto"/>
              <w:jc w:val="both"/>
              <w:rPr>
                <w:rFonts w:ascii="Times New Roman" w:hAnsi="Times New Roman" w:cs="Times New Roman"/>
                <w:b w:val="0"/>
                <w:color w:val="000000" w:themeColor="text1"/>
                <w:sz w:val="24"/>
                <w:szCs w:val="24"/>
              </w:rPr>
            </w:pPr>
            <w:r w:rsidRPr="0084456F">
              <w:rPr>
                <w:rFonts w:ascii="Times New Roman" w:hAnsi="Times New Roman" w:cs="Times New Roman"/>
                <w:b w:val="0"/>
                <w:color w:val="000000" w:themeColor="text1"/>
                <w:sz w:val="24"/>
                <w:szCs w:val="24"/>
              </w:rPr>
              <w:t>Objetivos</w:t>
            </w:r>
          </w:p>
        </w:tc>
        <w:tc>
          <w:tcPr>
            <w:tcW w:w="3836" w:type="dxa"/>
            <w:tcBorders>
              <w:top w:val="nil"/>
              <w:bottom w:val="nil"/>
            </w:tcBorders>
          </w:tcPr>
          <w:p w:rsidR="007003EF" w:rsidRPr="0084456F" w:rsidRDefault="007003EF" w:rsidP="00FC0B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Descriptivo-explicativo-comparativo</w:t>
            </w:r>
          </w:p>
        </w:tc>
      </w:tr>
      <w:tr w:rsidR="007003EF" w:rsidRPr="0084456F" w:rsidTr="00665292">
        <w:tc>
          <w:tcPr>
            <w:cnfStyle w:val="001000000000" w:firstRow="0" w:lastRow="0" w:firstColumn="1" w:lastColumn="0" w:oddVBand="0" w:evenVBand="0" w:oddHBand="0" w:evenHBand="0" w:firstRowFirstColumn="0" w:firstRowLastColumn="0" w:lastRowFirstColumn="0" w:lastRowLastColumn="0"/>
            <w:tcW w:w="4244" w:type="dxa"/>
            <w:tcBorders>
              <w:top w:val="nil"/>
              <w:bottom w:val="nil"/>
            </w:tcBorders>
          </w:tcPr>
          <w:p w:rsidR="007003EF" w:rsidRPr="0084456F" w:rsidRDefault="007003EF" w:rsidP="0084456F">
            <w:pPr>
              <w:spacing w:line="360" w:lineRule="auto"/>
              <w:jc w:val="both"/>
              <w:rPr>
                <w:rFonts w:ascii="Times New Roman" w:hAnsi="Times New Roman" w:cs="Times New Roman"/>
                <w:b w:val="0"/>
                <w:color w:val="000000" w:themeColor="text1"/>
                <w:sz w:val="24"/>
                <w:szCs w:val="24"/>
              </w:rPr>
            </w:pPr>
            <w:r w:rsidRPr="0084456F">
              <w:rPr>
                <w:rFonts w:ascii="Times New Roman" w:hAnsi="Times New Roman" w:cs="Times New Roman"/>
                <w:b w:val="0"/>
                <w:color w:val="000000" w:themeColor="text1"/>
                <w:sz w:val="24"/>
                <w:szCs w:val="24"/>
              </w:rPr>
              <w:t>Fuente de datos</w:t>
            </w:r>
          </w:p>
        </w:tc>
        <w:tc>
          <w:tcPr>
            <w:tcW w:w="3836" w:type="dxa"/>
            <w:tcBorders>
              <w:top w:val="nil"/>
              <w:bottom w:val="nil"/>
            </w:tcBorders>
          </w:tcPr>
          <w:p w:rsidR="007003EF" w:rsidRPr="0084456F" w:rsidRDefault="007003EF" w:rsidP="00FC0B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Primaria</w:t>
            </w:r>
          </w:p>
        </w:tc>
      </w:tr>
      <w:tr w:rsidR="007003EF" w:rsidRPr="0084456F" w:rsidTr="00665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4" w:type="dxa"/>
            <w:tcBorders>
              <w:top w:val="nil"/>
              <w:bottom w:val="nil"/>
            </w:tcBorders>
          </w:tcPr>
          <w:p w:rsidR="007003EF" w:rsidRPr="0084456F" w:rsidRDefault="007003EF" w:rsidP="0084456F">
            <w:pPr>
              <w:spacing w:line="360" w:lineRule="auto"/>
              <w:jc w:val="both"/>
              <w:rPr>
                <w:rFonts w:ascii="Times New Roman" w:hAnsi="Times New Roman" w:cs="Times New Roman"/>
                <w:b w:val="0"/>
                <w:color w:val="000000" w:themeColor="text1"/>
                <w:sz w:val="24"/>
                <w:szCs w:val="24"/>
              </w:rPr>
            </w:pPr>
            <w:r w:rsidRPr="0084456F">
              <w:rPr>
                <w:rFonts w:ascii="Times New Roman" w:hAnsi="Times New Roman" w:cs="Times New Roman"/>
                <w:b w:val="0"/>
                <w:color w:val="000000" w:themeColor="text1"/>
                <w:sz w:val="24"/>
                <w:szCs w:val="24"/>
              </w:rPr>
              <w:t>Diseño de prueba de hipótesis</w:t>
            </w:r>
          </w:p>
        </w:tc>
        <w:tc>
          <w:tcPr>
            <w:tcW w:w="3836" w:type="dxa"/>
            <w:tcBorders>
              <w:top w:val="nil"/>
              <w:bottom w:val="nil"/>
            </w:tcBorders>
          </w:tcPr>
          <w:p w:rsidR="007003EF" w:rsidRPr="0084456F" w:rsidRDefault="007003EF" w:rsidP="00FC0B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Experimental</w:t>
            </w:r>
          </w:p>
        </w:tc>
      </w:tr>
      <w:tr w:rsidR="007003EF" w:rsidRPr="0084456F" w:rsidTr="00665292">
        <w:tc>
          <w:tcPr>
            <w:cnfStyle w:val="001000000000" w:firstRow="0" w:lastRow="0" w:firstColumn="1" w:lastColumn="0" w:oddVBand="0" w:evenVBand="0" w:oddHBand="0" w:evenHBand="0" w:firstRowFirstColumn="0" w:firstRowLastColumn="0" w:lastRowFirstColumn="0" w:lastRowLastColumn="0"/>
            <w:tcW w:w="4244" w:type="dxa"/>
            <w:tcBorders>
              <w:top w:val="nil"/>
              <w:bottom w:val="nil"/>
            </w:tcBorders>
          </w:tcPr>
          <w:p w:rsidR="007003EF" w:rsidRPr="0084456F" w:rsidRDefault="007003EF" w:rsidP="0084456F">
            <w:pPr>
              <w:spacing w:line="360" w:lineRule="auto"/>
              <w:jc w:val="both"/>
              <w:rPr>
                <w:rFonts w:ascii="Times New Roman" w:hAnsi="Times New Roman" w:cs="Times New Roman"/>
                <w:b w:val="0"/>
                <w:color w:val="000000" w:themeColor="text1"/>
                <w:sz w:val="24"/>
                <w:szCs w:val="24"/>
              </w:rPr>
            </w:pPr>
            <w:r w:rsidRPr="0084456F">
              <w:rPr>
                <w:rFonts w:ascii="Times New Roman" w:hAnsi="Times New Roman" w:cs="Times New Roman"/>
                <w:b w:val="0"/>
                <w:color w:val="000000" w:themeColor="text1"/>
                <w:sz w:val="24"/>
                <w:szCs w:val="24"/>
              </w:rPr>
              <w:t>Temporalidad</w:t>
            </w:r>
          </w:p>
        </w:tc>
        <w:tc>
          <w:tcPr>
            <w:tcW w:w="3836" w:type="dxa"/>
            <w:tcBorders>
              <w:top w:val="nil"/>
              <w:bottom w:val="nil"/>
            </w:tcBorders>
          </w:tcPr>
          <w:p w:rsidR="007003EF" w:rsidRPr="0084456F" w:rsidRDefault="007003EF" w:rsidP="00FC0B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Transversal</w:t>
            </w:r>
          </w:p>
        </w:tc>
      </w:tr>
      <w:tr w:rsidR="007003EF" w:rsidRPr="0084456F" w:rsidTr="00665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4" w:type="dxa"/>
            <w:tcBorders>
              <w:top w:val="nil"/>
              <w:bottom w:val="nil"/>
            </w:tcBorders>
          </w:tcPr>
          <w:p w:rsidR="007003EF" w:rsidRPr="0084456F" w:rsidRDefault="007003EF" w:rsidP="0084456F">
            <w:pPr>
              <w:spacing w:line="360" w:lineRule="auto"/>
              <w:jc w:val="both"/>
              <w:rPr>
                <w:rFonts w:ascii="Times New Roman" w:hAnsi="Times New Roman" w:cs="Times New Roman"/>
                <w:b w:val="0"/>
                <w:color w:val="000000" w:themeColor="text1"/>
                <w:sz w:val="24"/>
                <w:szCs w:val="24"/>
              </w:rPr>
            </w:pPr>
            <w:r w:rsidRPr="0084456F">
              <w:rPr>
                <w:rFonts w:ascii="Times New Roman" w:hAnsi="Times New Roman" w:cs="Times New Roman"/>
                <w:b w:val="0"/>
                <w:color w:val="000000" w:themeColor="text1"/>
                <w:sz w:val="24"/>
                <w:szCs w:val="24"/>
              </w:rPr>
              <w:t>Contexto donde se desarrolla</w:t>
            </w:r>
          </w:p>
        </w:tc>
        <w:tc>
          <w:tcPr>
            <w:tcW w:w="3836" w:type="dxa"/>
            <w:tcBorders>
              <w:top w:val="nil"/>
              <w:bottom w:val="nil"/>
            </w:tcBorders>
          </w:tcPr>
          <w:p w:rsidR="007003EF" w:rsidRPr="0084456F" w:rsidRDefault="007003EF" w:rsidP="00FC0B3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84456F">
              <w:rPr>
                <w:rFonts w:ascii="Times New Roman" w:hAnsi="Times New Roman" w:cs="Times New Roman"/>
                <w:color w:val="000000" w:themeColor="text1"/>
                <w:sz w:val="24"/>
                <w:szCs w:val="24"/>
              </w:rPr>
              <w:t>Laboratorio y gabinete</w:t>
            </w:r>
          </w:p>
        </w:tc>
      </w:tr>
      <w:tr w:rsidR="007003EF" w:rsidRPr="0084456F" w:rsidTr="00665292">
        <w:tc>
          <w:tcPr>
            <w:cnfStyle w:val="001000000000" w:firstRow="0" w:lastRow="0" w:firstColumn="1" w:lastColumn="0" w:oddVBand="0" w:evenVBand="0" w:oddHBand="0" w:evenHBand="0" w:firstRowFirstColumn="0" w:firstRowLastColumn="0" w:lastRowFirstColumn="0" w:lastRowLastColumn="0"/>
            <w:tcW w:w="4244" w:type="dxa"/>
            <w:tcBorders>
              <w:top w:val="nil"/>
              <w:bottom w:val="single" w:sz="4" w:space="0" w:color="7F7F7F" w:themeColor="text1" w:themeTint="80"/>
            </w:tcBorders>
          </w:tcPr>
          <w:p w:rsidR="007003EF" w:rsidRPr="0084456F" w:rsidRDefault="007003EF" w:rsidP="0084456F">
            <w:pPr>
              <w:spacing w:line="360" w:lineRule="auto"/>
              <w:jc w:val="both"/>
              <w:rPr>
                <w:rFonts w:ascii="Times New Roman" w:hAnsi="Times New Roman" w:cs="Times New Roman"/>
                <w:b w:val="0"/>
                <w:color w:val="000000" w:themeColor="text1"/>
                <w:sz w:val="24"/>
                <w:szCs w:val="24"/>
              </w:rPr>
            </w:pPr>
            <w:r w:rsidRPr="0084456F">
              <w:rPr>
                <w:rFonts w:ascii="Times New Roman" w:hAnsi="Times New Roman" w:cs="Times New Roman"/>
                <w:b w:val="0"/>
                <w:color w:val="000000" w:themeColor="text1"/>
                <w:sz w:val="24"/>
                <w:szCs w:val="24"/>
              </w:rPr>
              <w:t>Intervención disciplinaria</w:t>
            </w:r>
          </w:p>
        </w:tc>
        <w:tc>
          <w:tcPr>
            <w:tcW w:w="3836" w:type="dxa"/>
            <w:tcBorders>
              <w:top w:val="nil"/>
              <w:bottom w:val="single" w:sz="4" w:space="0" w:color="7F7F7F" w:themeColor="text1" w:themeTint="80"/>
            </w:tcBorders>
          </w:tcPr>
          <w:p w:rsidR="007003EF" w:rsidRPr="0084456F" w:rsidRDefault="007003EF" w:rsidP="00FC0B3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Unidisciplinaria</w:t>
            </w:r>
          </w:p>
        </w:tc>
      </w:tr>
    </w:tbl>
    <w:p w:rsidR="00D3549A" w:rsidRPr="005B55CF" w:rsidRDefault="00D3549A" w:rsidP="00FC0B34">
      <w:pPr>
        <w:spacing w:line="360" w:lineRule="auto"/>
        <w:rPr>
          <w:rFonts w:ascii="Times New Roman" w:hAnsi="Times New Roman" w:cs="Times New Roman"/>
          <w:color w:val="000000" w:themeColor="text1"/>
          <w:sz w:val="24"/>
          <w:szCs w:val="24"/>
        </w:rPr>
      </w:pPr>
      <w:r w:rsidRPr="005B55CF">
        <w:rPr>
          <w:rFonts w:ascii="Times New Roman" w:hAnsi="Times New Roman" w:cs="Times New Roman"/>
          <w:color w:val="000000" w:themeColor="text1"/>
          <w:sz w:val="24"/>
          <w:szCs w:val="24"/>
        </w:rPr>
        <w:t>Elaboración propia</w:t>
      </w:r>
      <w:r w:rsidR="00BC1226">
        <w:rPr>
          <w:rFonts w:ascii="Times New Roman" w:hAnsi="Times New Roman" w:cs="Times New Roman"/>
          <w:color w:val="000000" w:themeColor="text1"/>
          <w:sz w:val="24"/>
          <w:szCs w:val="24"/>
        </w:rPr>
        <w:t>.</w:t>
      </w:r>
    </w:p>
    <w:p w:rsidR="00FE247A" w:rsidRPr="0084456F" w:rsidRDefault="00FE247A" w:rsidP="0084456F">
      <w:pPr>
        <w:spacing w:line="360" w:lineRule="auto"/>
        <w:rPr>
          <w:rFonts w:ascii="Times New Roman" w:hAnsi="Times New Roman" w:cs="Times New Roman"/>
          <w:color w:val="000000" w:themeColor="text1"/>
          <w:sz w:val="24"/>
          <w:szCs w:val="24"/>
        </w:rPr>
      </w:pPr>
    </w:p>
    <w:p w:rsidR="006E580D" w:rsidRPr="0084456F" w:rsidRDefault="007003EF" w:rsidP="0084456F">
      <w:pPr>
        <w:pStyle w:val="Ttulo2"/>
        <w:numPr>
          <w:ilvl w:val="0"/>
          <w:numId w:val="4"/>
        </w:numPr>
        <w:spacing w:line="360" w:lineRule="auto"/>
        <w:ind w:left="567" w:hanging="851"/>
        <w:rPr>
          <w:rFonts w:ascii="Times New Roman" w:hAnsi="Times New Roman" w:cs="Times New Roman"/>
          <w:b/>
          <w:color w:val="000000" w:themeColor="text1"/>
          <w:sz w:val="24"/>
          <w:szCs w:val="24"/>
        </w:rPr>
      </w:pPr>
      <w:bookmarkStart w:id="56" w:name="_Toc524189914"/>
      <w:r w:rsidRPr="0084456F">
        <w:rPr>
          <w:rFonts w:ascii="Times New Roman" w:hAnsi="Times New Roman" w:cs="Times New Roman"/>
          <w:b/>
          <w:color w:val="000000" w:themeColor="text1"/>
          <w:sz w:val="24"/>
          <w:szCs w:val="24"/>
        </w:rPr>
        <w:t>PROCEDIMIENTO</w:t>
      </w:r>
      <w:r w:rsidR="00FF425C" w:rsidRPr="0084456F">
        <w:rPr>
          <w:rFonts w:ascii="Times New Roman" w:hAnsi="Times New Roman" w:cs="Times New Roman"/>
          <w:b/>
          <w:color w:val="000000" w:themeColor="text1"/>
          <w:sz w:val="24"/>
          <w:szCs w:val="24"/>
        </w:rPr>
        <w:t xml:space="preserve"> Y </w:t>
      </w:r>
      <w:r w:rsidR="009E3B0C" w:rsidRPr="0084456F">
        <w:rPr>
          <w:rFonts w:ascii="Times New Roman" w:hAnsi="Times New Roman" w:cs="Times New Roman"/>
          <w:b/>
          <w:color w:val="000000" w:themeColor="text1"/>
          <w:sz w:val="24"/>
          <w:szCs w:val="24"/>
        </w:rPr>
        <w:t>TÉCNICAS DE RECOLECCIÓN DE DATOS</w:t>
      </w:r>
      <w:bookmarkEnd w:id="56"/>
    </w:p>
    <w:p w:rsidR="00EF5EA4" w:rsidRDefault="00EF5EA4" w:rsidP="0084456F">
      <w:pPr>
        <w:spacing w:line="360" w:lineRule="auto"/>
        <w:rPr>
          <w:rFonts w:ascii="Times New Roman" w:hAnsi="Times New Roman" w:cs="Times New Roman"/>
        </w:rPr>
      </w:pPr>
    </w:p>
    <w:p w:rsidR="00F254FD" w:rsidRPr="0084456F" w:rsidRDefault="00F254FD" w:rsidP="00F254FD">
      <w:pPr>
        <w:pStyle w:val="Ttulo2"/>
        <w:numPr>
          <w:ilvl w:val="2"/>
          <w:numId w:val="9"/>
        </w:numPr>
        <w:tabs>
          <w:tab w:val="left" w:pos="851"/>
        </w:tabs>
        <w:spacing w:before="0" w:line="360" w:lineRule="auto"/>
        <w:ind w:hanging="1080"/>
        <w:rPr>
          <w:rFonts w:ascii="Times New Roman" w:hAnsi="Times New Roman" w:cs="Times New Roman"/>
          <w:b/>
          <w:color w:val="000000" w:themeColor="text1"/>
          <w:sz w:val="24"/>
          <w:szCs w:val="24"/>
        </w:rPr>
      </w:pPr>
      <w:bookmarkStart w:id="57" w:name="_Toc524189915"/>
      <w:r w:rsidRPr="0084456F">
        <w:rPr>
          <w:rFonts w:ascii="Times New Roman" w:hAnsi="Times New Roman" w:cs="Times New Roman"/>
          <w:b/>
          <w:color w:val="000000" w:themeColor="text1"/>
          <w:sz w:val="24"/>
          <w:szCs w:val="24"/>
        </w:rPr>
        <w:t>ESTUDIO TOPOGRÁFICO</w:t>
      </w:r>
      <w:bookmarkEnd w:id="57"/>
    </w:p>
    <w:p w:rsidR="00F254FD" w:rsidRPr="0084456F" w:rsidRDefault="00F254FD" w:rsidP="00F254FD">
      <w:pPr>
        <w:spacing w:line="360" w:lineRule="auto"/>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Se realizó el Levantamiento Topográfico en la Vía. de Evitamiento Norte, entre Av. Hoyos Rubio y Jr. Carlos Malpica los puntos obtenidos se muestra en el Anexo A.</w:t>
      </w:r>
    </w:p>
    <w:p w:rsidR="00F254FD" w:rsidRPr="0084456F" w:rsidRDefault="00F254FD" w:rsidP="00F254FD">
      <w:pPr>
        <w:spacing w:line="360" w:lineRule="auto"/>
        <w:rPr>
          <w:rFonts w:ascii="Times New Roman" w:hAnsi="Times New Roman" w:cs="Times New Roman"/>
          <w:color w:val="000000" w:themeColor="text1"/>
          <w:sz w:val="24"/>
          <w:szCs w:val="24"/>
        </w:rPr>
      </w:pPr>
    </w:p>
    <w:p w:rsidR="00F254FD" w:rsidRPr="0084456F" w:rsidRDefault="00F254FD" w:rsidP="00F254FD">
      <w:pPr>
        <w:pStyle w:val="Ttulo2"/>
        <w:numPr>
          <w:ilvl w:val="2"/>
          <w:numId w:val="9"/>
        </w:numPr>
        <w:tabs>
          <w:tab w:val="left" w:pos="851"/>
        </w:tabs>
        <w:spacing w:before="0" w:line="360" w:lineRule="auto"/>
        <w:ind w:hanging="1080"/>
        <w:rPr>
          <w:rFonts w:ascii="Times New Roman" w:hAnsi="Times New Roman" w:cs="Times New Roman"/>
          <w:b/>
          <w:color w:val="000000" w:themeColor="text1"/>
          <w:sz w:val="24"/>
          <w:szCs w:val="24"/>
        </w:rPr>
      </w:pPr>
      <w:bookmarkStart w:id="58" w:name="_Toc524189916"/>
      <w:r w:rsidRPr="0084456F">
        <w:rPr>
          <w:rFonts w:ascii="Times New Roman" w:hAnsi="Times New Roman" w:cs="Times New Roman"/>
          <w:b/>
          <w:color w:val="000000" w:themeColor="text1"/>
          <w:sz w:val="24"/>
          <w:szCs w:val="24"/>
        </w:rPr>
        <w:t>ESTUDIO DE TRÁFICO</w:t>
      </w:r>
      <w:bookmarkEnd w:id="58"/>
    </w:p>
    <w:p w:rsidR="00F254FD" w:rsidRPr="0084456F" w:rsidRDefault="00F254FD" w:rsidP="00F254FD">
      <w:pPr>
        <w:spacing w:line="360" w:lineRule="auto"/>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Después de realizar el conteo de vehículos y análisis de tráfico se tiene (Ver Anexo B):</w:t>
      </w:r>
    </w:p>
    <w:p w:rsidR="00F254FD" w:rsidRPr="0084456F" w:rsidRDefault="00F254FD" w:rsidP="00F254FD">
      <w:pPr>
        <w:spacing w:line="360" w:lineRule="auto"/>
        <w:ind w:left="709"/>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Carril derecho: 4485744.31 ESAL´S</w:t>
      </w:r>
    </w:p>
    <w:p w:rsidR="00F254FD" w:rsidRDefault="00F254FD" w:rsidP="00F254FD">
      <w:pPr>
        <w:spacing w:line="360" w:lineRule="auto"/>
        <w:ind w:left="709"/>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Carril izquierdo: 3973256.88 ESAL´S</w:t>
      </w:r>
    </w:p>
    <w:p w:rsidR="00FC6989" w:rsidRPr="0084456F" w:rsidRDefault="00FC6989" w:rsidP="00F254FD">
      <w:pPr>
        <w:spacing w:line="360" w:lineRule="auto"/>
        <w:ind w:left="709"/>
        <w:rPr>
          <w:rFonts w:ascii="Times New Roman" w:hAnsi="Times New Roman" w:cs="Times New Roman"/>
          <w:color w:val="000000" w:themeColor="text1"/>
          <w:sz w:val="24"/>
          <w:szCs w:val="24"/>
        </w:rPr>
      </w:pPr>
    </w:p>
    <w:p w:rsidR="00914768" w:rsidRPr="0084456F" w:rsidRDefault="00914768" w:rsidP="0084456F">
      <w:pPr>
        <w:pStyle w:val="Ttulo2"/>
        <w:numPr>
          <w:ilvl w:val="2"/>
          <w:numId w:val="9"/>
        </w:numPr>
        <w:tabs>
          <w:tab w:val="left" w:pos="851"/>
        </w:tabs>
        <w:spacing w:before="0" w:line="360" w:lineRule="auto"/>
        <w:ind w:hanging="1080"/>
        <w:rPr>
          <w:rFonts w:ascii="Times New Roman" w:hAnsi="Times New Roman" w:cs="Times New Roman"/>
          <w:b/>
          <w:color w:val="000000" w:themeColor="text1"/>
          <w:sz w:val="24"/>
          <w:szCs w:val="24"/>
        </w:rPr>
      </w:pPr>
      <w:bookmarkStart w:id="59" w:name="_Toc524189917"/>
      <w:r w:rsidRPr="0084456F">
        <w:rPr>
          <w:rFonts w:ascii="Times New Roman" w:hAnsi="Times New Roman" w:cs="Times New Roman"/>
          <w:b/>
          <w:color w:val="000000" w:themeColor="text1"/>
          <w:sz w:val="24"/>
          <w:szCs w:val="24"/>
        </w:rPr>
        <w:t>ESTUDIO DE SUELO</w:t>
      </w:r>
      <w:bookmarkEnd w:id="59"/>
      <w:r w:rsidRPr="0084456F">
        <w:rPr>
          <w:rFonts w:ascii="Times New Roman" w:hAnsi="Times New Roman" w:cs="Times New Roman"/>
          <w:b/>
          <w:color w:val="000000" w:themeColor="text1"/>
          <w:sz w:val="24"/>
          <w:szCs w:val="24"/>
        </w:rPr>
        <w:t xml:space="preserve"> </w:t>
      </w:r>
    </w:p>
    <w:p w:rsidR="00914768" w:rsidRPr="0084456F" w:rsidRDefault="00914768" w:rsidP="0084456F">
      <w:pPr>
        <w:pStyle w:val="Ttulo2"/>
        <w:numPr>
          <w:ilvl w:val="3"/>
          <w:numId w:val="9"/>
        </w:numPr>
        <w:tabs>
          <w:tab w:val="left" w:pos="851"/>
        </w:tabs>
        <w:spacing w:line="360" w:lineRule="auto"/>
        <w:ind w:left="851" w:hanging="851"/>
        <w:jc w:val="both"/>
        <w:rPr>
          <w:rFonts w:ascii="Times New Roman" w:hAnsi="Times New Roman" w:cs="Times New Roman"/>
          <w:b/>
          <w:bCs/>
          <w:color w:val="000000" w:themeColor="text1"/>
          <w:sz w:val="24"/>
          <w:szCs w:val="24"/>
        </w:rPr>
      </w:pPr>
      <w:bookmarkStart w:id="60" w:name="_Toc524189918"/>
      <w:r w:rsidRPr="0084456F">
        <w:rPr>
          <w:rFonts w:ascii="Times New Roman" w:hAnsi="Times New Roman" w:cs="Times New Roman"/>
          <w:b/>
          <w:bCs/>
          <w:color w:val="000000" w:themeColor="text1"/>
          <w:sz w:val="24"/>
          <w:szCs w:val="24"/>
        </w:rPr>
        <w:t>OBTENCIÓN EN LABORATORIO DE MUESTRAS REPRESENTATIVAS (CUARTEO) - MTC E 105</w:t>
      </w:r>
      <w:bookmarkEnd w:id="60"/>
    </w:p>
    <w:p w:rsidR="00914768" w:rsidRPr="0084456F" w:rsidRDefault="00914768" w:rsidP="0084456F">
      <w:pPr>
        <w:spacing w:line="360" w:lineRule="auto"/>
        <w:rPr>
          <w:rFonts w:ascii="Times New Roman" w:hAnsi="Times New Roman" w:cs="Times New Roman"/>
          <w:lang w:eastAsia="en-US"/>
        </w:rPr>
      </w:pPr>
    </w:p>
    <w:p w:rsidR="00914768" w:rsidRPr="00FC6989" w:rsidRDefault="00914768" w:rsidP="00FC6989">
      <w:pPr>
        <w:pStyle w:val="Prrafodelista"/>
        <w:keepNext/>
        <w:numPr>
          <w:ilvl w:val="0"/>
          <w:numId w:val="24"/>
        </w:numPr>
        <w:spacing w:line="360" w:lineRule="auto"/>
        <w:ind w:left="567" w:hanging="567"/>
        <w:jc w:val="both"/>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PROCEDIMIENTO</w:t>
      </w:r>
      <w:r w:rsidR="00FC6989">
        <w:rPr>
          <w:rFonts w:ascii="Times New Roman" w:hAnsi="Times New Roman" w:cs="Times New Roman"/>
          <w:b/>
          <w:color w:val="000000" w:themeColor="text1"/>
          <w:sz w:val="24"/>
          <w:szCs w:val="24"/>
        </w:rPr>
        <w:t xml:space="preserve"> </w:t>
      </w:r>
      <w:r w:rsidRPr="00FC6989">
        <w:rPr>
          <w:rFonts w:ascii="Times New Roman" w:hAnsi="Times New Roman" w:cs="Times New Roman"/>
          <w:b/>
          <w:color w:val="000000" w:themeColor="text1"/>
          <w:sz w:val="24"/>
          <w:szCs w:val="24"/>
        </w:rPr>
        <w:t>MÉTODO B. CUARTEO MANUAL</w:t>
      </w:r>
    </w:p>
    <w:p w:rsidR="00914768" w:rsidRPr="0084456F" w:rsidRDefault="00914768"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Se coloc</w:t>
      </w:r>
      <w:r w:rsidR="00FC7CFF">
        <w:rPr>
          <w:rFonts w:ascii="Times New Roman" w:hAnsi="Times New Roman" w:cs="Times New Roman"/>
          <w:color w:val="000000" w:themeColor="text1"/>
          <w:sz w:val="24"/>
          <w:szCs w:val="24"/>
        </w:rPr>
        <w:t>ó</w:t>
      </w:r>
      <w:r w:rsidRPr="0084456F">
        <w:rPr>
          <w:rFonts w:ascii="Times New Roman" w:hAnsi="Times New Roman" w:cs="Times New Roman"/>
          <w:color w:val="000000" w:themeColor="text1"/>
          <w:sz w:val="24"/>
          <w:szCs w:val="24"/>
        </w:rPr>
        <w:t xml:space="preserve"> la muestra sobre una superficie dura, limpia y horizontal evitando cualquier pérdida de material o la adición de sustancias extrañas</w:t>
      </w:r>
      <w:r w:rsidR="00FC6989">
        <w:rPr>
          <w:rFonts w:ascii="Times New Roman" w:hAnsi="Times New Roman" w:cs="Times New Roman"/>
          <w:color w:val="000000" w:themeColor="text1"/>
          <w:sz w:val="24"/>
          <w:szCs w:val="24"/>
        </w:rPr>
        <w:t xml:space="preserve"> para mezclar </w:t>
      </w:r>
      <w:r w:rsidRPr="0084456F">
        <w:rPr>
          <w:rFonts w:ascii="Times New Roman" w:hAnsi="Times New Roman" w:cs="Times New Roman"/>
          <w:color w:val="000000" w:themeColor="text1"/>
          <w:sz w:val="24"/>
          <w:szCs w:val="24"/>
        </w:rPr>
        <w:t>bien hasta formar una pila en forma de cono, repitiendo esta operación cuatro veces. Cada palada tomada de la base se deposit</w:t>
      </w:r>
      <w:r w:rsidR="00FC7CFF">
        <w:rPr>
          <w:rFonts w:ascii="Times New Roman" w:hAnsi="Times New Roman" w:cs="Times New Roman"/>
          <w:color w:val="000000" w:themeColor="text1"/>
          <w:sz w:val="24"/>
          <w:szCs w:val="24"/>
        </w:rPr>
        <w:t>ó</w:t>
      </w:r>
      <w:r w:rsidRPr="0084456F">
        <w:rPr>
          <w:rFonts w:ascii="Times New Roman" w:hAnsi="Times New Roman" w:cs="Times New Roman"/>
          <w:color w:val="000000" w:themeColor="text1"/>
          <w:sz w:val="24"/>
          <w:szCs w:val="24"/>
        </w:rPr>
        <w:t xml:space="preserve"> en la parte superior del cono, de modo que el material caiga uniformemente por los lados del mismo. </w:t>
      </w:r>
    </w:p>
    <w:p w:rsidR="00914768" w:rsidRPr="0084456F" w:rsidRDefault="00914768"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lastRenderedPageBreak/>
        <w:t>Cuidadosamente se aplan</w:t>
      </w:r>
      <w:r w:rsidR="009858C0">
        <w:rPr>
          <w:rFonts w:ascii="Times New Roman" w:hAnsi="Times New Roman" w:cs="Times New Roman"/>
          <w:color w:val="000000" w:themeColor="text1"/>
          <w:sz w:val="24"/>
          <w:szCs w:val="24"/>
        </w:rPr>
        <w:t>ó</w:t>
      </w:r>
      <w:r w:rsidRPr="0084456F">
        <w:rPr>
          <w:rFonts w:ascii="Times New Roman" w:hAnsi="Times New Roman" w:cs="Times New Roman"/>
          <w:color w:val="000000" w:themeColor="text1"/>
          <w:sz w:val="24"/>
          <w:szCs w:val="24"/>
        </w:rPr>
        <w:t xml:space="preserve"> y </w:t>
      </w:r>
      <w:proofErr w:type="spellStart"/>
      <w:r w:rsidRPr="0084456F">
        <w:rPr>
          <w:rFonts w:ascii="Times New Roman" w:hAnsi="Times New Roman" w:cs="Times New Roman"/>
          <w:color w:val="000000" w:themeColor="text1"/>
          <w:sz w:val="24"/>
          <w:szCs w:val="24"/>
        </w:rPr>
        <w:t>extiend</w:t>
      </w:r>
      <w:r w:rsidR="009858C0">
        <w:rPr>
          <w:rFonts w:ascii="Times New Roman" w:hAnsi="Times New Roman" w:cs="Times New Roman"/>
          <w:color w:val="000000" w:themeColor="text1"/>
          <w:sz w:val="24"/>
          <w:szCs w:val="24"/>
        </w:rPr>
        <w:t>ió</w:t>
      </w:r>
      <w:proofErr w:type="spellEnd"/>
      <w:r w:rsidRPr="0084456F">
        <w:rPr>
          <w:rFonts w:ascii="Times New Roman" w:hAnsi="Times New Roman" w:cs="Times New Roman"/>
          <w:color w:val="000000" w:themeColor="text1"/>
          <w:sz w:val="24"/>
          <w:szCs w:val="24"/>
        </w:rPr>
        <w:t xml:space="preserve"> la pila cónica hasta darle una base circular, espesor y diámetro uniforme, presionando hacia abajo con la cuchara de la pala, de tal manera que cada cuarteo del sector contenga el material original. El diámetro debe ser aproximadamente cuatro a ocho veces el espesor. </w:t>
      </w:r>
    </w:p>
    <w:p w:rsidR="00914768" w:rsidRPr="0084456F" w:rsidRDefault="00914768" w:rsidP="0084456F">
      <w:pPr>
        <w:spacing w:line="360" w:lineRule="auto"/>
        <w:jc w:val="both"/>
        <w:rPr>
          <w:rFonts w:ascii="Times New Roman" w:hAnsi="Times New Roman" w:cs="Times New Roman"/>
          <w:color w:val="000000" w:themeColor="text1"/>
          <w:sz w:val="24"/>
          <w:szCs w:val="24"/>
        </w:rPr>
      </w:pPr>
    </w:p>
    <w:p w:rsidR="00914768" w:rsidRPr="0084456F" w:rsidRDefault="00914768"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Se dividi</w:t>
      </w:r>
      <w:r w:rsidR="009858C0">
        <w:rPr>
          <w:rFonts w:ascii="Times New Roman" w:hAnsi="Times New Roman" w:cs="Times New Roman"/>
          <w:color w:val="000000" w:themeColor="text1"/>
          <w:sz w:val="24"/>
          <w:szCs w:val="24"/>
        </w:rPr>
        <w:t>ó</w:t>
      </w:r>
      <w:r w:rsidRPr="0084456F">
        <w:rPr>
          <w:rFonts w:ascii="Times New Roman" w:hAnsi="Times New Roman" w:cs="Times New Roman"/>
          <w:color w:val="000000" w:themeColor="text1"/>
          <w:sz w:val="24"/>
          <w:szCs w:val="24"/>
        </w:rPr>
        <w:t xml:space="preserve"> diametralmente el material en cuatro partes iguales, de las cuales se sepa</w:t>
      </w:r>
      <w:r w:rsidR="009858C0">
        <w:rPr>
          <w:rFonts w:ascii="Times New Roman" w:hAnsi="Times New Roman" w:cs="Times New Roman"/>
          <w:color w:val="000000" w:themeColor="text1"/>
          <w:sz w:val="24"/>
          <w:szCs w:val="24"/>
        </w:rPr>
        <w:t>ró</w:t>
      </w:r>
      <w:r w:rsidRPr="0084456F">
        <w:rPr>
          <w:rFonts w:ascii="Times New Roman" w:hAnsi="Times New Roman" w:cs="Times New Roman"/>
          <w:color w:val="000000" w:themeColor="text1"/>
          <w:sz w:val="24"/>
          <w:szCs w:val="24"/>
        </w:rPr>
        <w:t xml:space="preserve"> dos cuartos diagonalmente opuestos, incluyendo todo el material fino limpiando luego con cepillo o escoba los espacios libres. Los dos cuartos restantes se mezcla</w:t>
      </w:r>
      <w:r w:rsidR="009858C0">
        <w:rPr>
          <w:rFonts w:ascii="Times New Roman" w:hAnsi="Times New Roman" w:cs="Times New Roman"/>
          <w:color w:val="000000" w:themeColor="text1"/>
          <w:sz w:val="24"/>
          <w:szCs w:val="24"/>
        </w:rPr>
        <w:t>ron</w:t>
      </w:r>
      <w:r w:rsidRPr="0084456F">
        <w:rPr>
          <w:rFonts w:ascii="Times New Roman" w:hAnsi="Times New Roman" w:cs="Times New Roman"/>
          <w:color w:val="000000" w:themeColor="text1"/>
          <w:sz w:val="24"/>
          <w:szCs w:val="24"/>
        </w:rPr>
        <w:t xml:space="preserve"> sucesivamente y se rep</w:t>
      </w:r>
      <w:r w:rsidR="009858C0">
        <w:rPr>
          <w:rFonts w:ascii="Times New Roman" w:hAnsi="Times New Roman" w:cs="Times New Roman"/>
          <w:color w:val="000000" w:themeColor="text1"/>
          <w:sz w:val="24"/>
          <w:szCs w:val="24"/>
        </w:rPr>
        <w:t>itió</w:t>
      </w:r>
      <w:r w:rsidRPr="0084456F">
        <w:rPr>
          <w:rFonts w:ascii="Times New Roman" w:hAnsi="Times New Roman" w:cs="Times New Roman"/>
          <w:color w:val="000000" w:themeColor="text1"/>
          <w:sz w:val="24"/>
          <w:szCs w:val="24"/>
        </w:rPr>
        <w:t xml:space="preserve"> la operación hasta obtener la cantidad de muestra requerida </w:t>
      </w:r>
    </w:p>
    <w:p w:rsidR="00914768" w:rsidRPr="0084456F" w:rsidRDefault="00914768" w:rsidP="0084456F">
      <w:pPr>
        <w:spacing w:line="360" w:lineRule="auto"/>
        <w:jc w:val="both"/>
        <w:rPr>
          <w:rFonts w:ascii="Times New Roman" w:hAnsi="Times New Roman" w:cs="Times New Roman"/>
          <w:color w:val="000000" w:themeColor="text1"/>
          <w:sz w:val="24"/>
          <w:szCs w:val="24"/>
        </w:rPr>
      </w:pPr>
    </w:p>
    <w:p w:rsidR="00914768" w:rsidRPr="0084456F" w:rsidRDefault="00BE6294" w:rsidP="0084456F">
      <w:pPr>
        <w:spacing w:line="360" w:lineRule="auto"/>
        <w:jc w:val="both"/>
        <w:rPr>
          <w:rFonts w:ascii="Times New Roman" w:hAnsi="Times New Roman" w:cs="Times New Roman"/>
          <w:color w:val="000000" w:themeColor="text1"/>
          <w:szCs w:val="24"/>
        </w:rPr>
      </w:pPr>
      <w:bookmarkStart w:id="61" w:name="_Hlk515525048"/>
      <w:r w:rsidRPr="0084456F">
        <w:rPr>
          <w:rFonts w:ascii="Times New Roman" w:hAnsi="Times New Roman" w:cs="Times New Roman"/>
          <w:color w:val="000000" w:themeColor="text1"/>
          <w:szCs w:val="24"/>
        </w:rPr>
        <w:t xml:space="preserve">REFERENCIA NORMATIVA: </w:t>
      </w:r>
      <w:bookmarkEnd w:id="61"/>
      <w:r w:rsidRPr="0084456F">
        <w:rPr>
          <w:rFonts w:ascii="Times New Roman" w:hAnsi="Times New Roman" w:cs="Times New Roman"/>
          <w:color w:val="000000" w:themeColor="text1"/>
          <w:szCs w:val="24"/>
        </w:rPr>
        <w:t>NTP 339.089: SUELOS. Obtención en laboratorio de muestras representativas (cuarteo)</w:t>
      </w:r>
    </w:p>
    <w:p w:rsidR="00BE6294" w:rsidRPr="0084456F" w:rsidRDefault="00BE6294" w:rsidP="0084456F">
      <w:pPr>
        <w:spacing w:line="360" w:lineRule="auto"/>
        <w:rPr>
          <w:rFonts w:ascii="Times New Roman" w:hAnsi="Times New Roman" w:cs="Times New Roman"/>
          <w:lang w:eastAsia="en-US"/>
        </w:rPr>
      </w:pPr>
    </w:p>
    <w:p w:rsidR="00914768" w:rsidRPr="0084456F" w:rsidRDefault="00914768" w:rsidP="0084456F">
      <w:pPr>
        <w:pStyle w:val="Ttulo2"/>
        <w:numPr>
          <w:ilvl w:val="3"/>
          <w:numId w:val="9"/>
        </w:numPr>
        <w:tabs>
          <w:tab w:val="left" w:pos="851"/>
        </w:tabs>
        <w:spacing w:line="360" w:lineRule="auto"/>
        <w:ind w:left="851" w:hanging="851"/>
        <w:jc w:val="both"/>
        <w:rPr>
          <w:rFonts w:ascii="Times New Roman" w:hAnsi="Times New Roman" w:cs="Times New Roman"/>
          <w:b/>
          <w:bCs/>
          <w:color w:val="000000" w:themeColor="text1"/>
          <w:sz w:val="24"/>
          <w:szCs w:val="24"/>
        </w:rPr>
      </w:pPr>
      <w:bookmarkStart w:id="62" w:name="_Toc524189919"/>
      <w:r w:rsidRPr="0084456F">
        <w:rPr>
          <w:rFonts w:ascii="Times New Roman" w:hAnsi="Times New Roman" w:cs="Times New Roman"/>
          <w:b/>
          <w:bCs/>
          <w:color w:val="000000" w:themeColor="text1"/>
          <w:sz w:val="24"/>
          <w:szCs w:val="24"/>
        </w:rPr>
        <w:t>ANÁLISIS GRANULOMÉTRICO DE SUELOS POR TAMIZADO - MTC E 107</w:t>
      </w:r>
      <w:bookmarkEnd w:id="62"/>
    </w:p>
    <w:p w:rsidR="00914768" w:rsidRDefault="00FC7CFF" w:rsidP="0084456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 preparó</w:t>
      </w:r>
      <w:r w:rsidR="00914768" w:rsidRPr="0084456F">
        <w:rPr>
          <w:rFonts w:ascii="Times New Roman" w:hAnsi="Times New Roman" w:cs="Times New Roman"/>
          <w:color w:val="000000" w:themeColor="text1"/>
          <w:sz w:val="24"/>
          <w:szCs w:val="24"/>
        </w:rPr>
        <w:t xml:space="preserve"> una muestra para el </w:t>
      </w:r>
      <w:r w:rsidR="00023F6A" w:rsidRPr="0084456F">
        <w:rPr>
          <w:rFonts w:ascii="Times New Roman" w:hAnsi="Times New Roman" w:cs="Times New Roman"/>
          <w:color w:val="000000" w:themeColor="text1"/>
          <w:sz w:val="24"/>
          <w:szCs w:val="24"/>
        </w:rPr>
        <w:t>ensayo</w:t>
      </w:r>
      <w:r w:rsidR="00023F6A">
        <w:rPr>
          <w:rFonts w:ascii="Times New Roman" w:hAnsi="Times New Roman" w:cs="Times New Roman"/>
          <w:color w:val="000000" w:themeColor="text1"/>
          <w:sz w:val="24"/>
          <w:szCs w:val="24"/>
        </w:rPr>
        <w:t xml:space="preserve"> </w:t>
      </w:r>
      <w:r w:rsidR="00023F6A" w:rsidRPr="0084456F">
        <w:rPr>
          <w:rFonts w:ascii="Times New Roman" w:hAnsi="Times New Roman" w:cs="Times New Roman"/>
          <w:color w:val="000000" w:themeColor="text1"/>
          <w:sz w:val="24"/>
          <w:szCs w:val="24"/>
        </w:rPr>
        <w:t>constituida</w:t>
      </w:r>
      <w:r w:rsidR="00914768" w:rsidRPr="0084456F">
        <w:rPr>
          <w:rFonts w:ascii="Times New Roman" w:hAnsi="Times New Roman" w:cs="Times New Roman"/>
          <w:color w:val="000000" w:themeColor="text1"/>
          <w:sz w:val="24"/>
          <w:szCs w:val="24"/>
        </w:rPr>
        <w:t xml:space="preserve"> por dos fracciones: una retenida sobre el tamiz de 4,760 mm (</w:t>
      </w:r>
      <w:proofErr w:type="spellStart"/>
      <w:r w:rsidR="00914768" w:rsidRPr="0084456F">
        <w:rPr>
          <w:rFonts w:ascii="Times New Roman" w:hAnsi="Times New Roman" w:cs="Times New Roman"/>
          <w:color w:val="000000" w:themeColor="text1"/>
          <w:sz w:val="24"/>
          <w:szCs w:val="24"/>
        </w:rPr>
        <w:t>Nº</w:t>
      </w:r>
      <w:proofErr w:type="spellEnd"/>
      <w:r w:rsidR="00914768" w:rsidRPr="0084456F">
        <w:rPr>
          <w:rFonts w:ascii="Times New Roman" w:hAnsi="Times New Roman" w:cs="Times New Roman"/>
          <w:color w:val="000000" w:themeColor="text1"/>
          <w:sz w:val="24"/>
          <w:szCs w:val="24"/>
        </w:rPr>
        <w:t xml:space="preserve"> 4) y otra que pasa dicho tamiz. Ambas fracciones se ensayar</w:t>
      </w:r>
      <w:r w:rsidR="009858C0">
        <w:rPr>
          <w:rFonts w:ascii="Times New Roman" w:hAnsi="Times New Roman" w:cs="Times New Roman"/>
          <w:color w:val="000000" w:themeColor="text1"/>
          <w:sz w:val="24"/>
          <w:szCs w:val="24"/>
        </w:rPr>
        <w:t>on</w:t>
      </w:r>
      <w:r w:rsidR="00914768" w:rsidRPr="0084456F">
        <w:rPr>
          <w:rFonts w:ascii="Times New Roman" w:hAnsi="Times New Roman" w:cs="Times New Roman"/>
          <w:color w:val="000000" w:themeColor="text1"/>
          <w:sz w:val="24"/>
          <w:szCs w:val="24"/>
        </w:rPr>
        <w:t xml:space="preserve"> por separado.</w:t>
      </w:r>
    </w:p>
    <w:p w:rsidR="008C1A2D" w:rsidRPr="0084456F" w:rsidRDefault="008C1A2D" w:rsidP="0084456F">
      <w:pPr>
        <w:spacing w:line="360" w:lineRule="auto"/>
        <w:jc w:val="both"/>
        <w:rPr>
          <w:rFonts w:ascii="Times New Roman" w:hAnsi="Times New Roman" w:cs="Times New Roman"/>
          <w:color w:val="000000" w:themeColor="text1"/>
          <w:sz w:val="24"/>
          <w:szCs w:val="24"/>
        </w:rPr>
      </w:pPr>
    </w:p>
    <w:p w:rsidR="00914768" w:rsidRPr="0084456F" w:rsidRDefault="00914768" w:rsidP="0084456F">
      <w:pPr>
        <w:pStyle w:val="Prrafodelista"/>
        <w:keepNext/>
        <w:numPr>
          <w:ilvl w:val="0"/>
          <w:numId w:val="26"/>
        </w:numPr>
        <w:spacing w:line="360" w:lineRule="auto"/>
        <w:ind w:left="567" w:hanging="567"/>
        <w:jc w:val="both"/>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PROCEDIMIENTO</w:t>
      </w:r>
    </w:p>
    <w:p w:rsidR="00914768" w:rsidRPr="0084456F" w:rsidRDefault="00914768"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En la operación de tamizado manual se m</w:t>
      </w:r>
      <w:r w:rsidR="009858C0">
        <w:rPr>
          <w:rFonts w:ascii="Times New Roman" w:hAnsi="Times New Roman" w:cs="Times New Roman"/>
          <w:color w:val="000000" w:themeColor="text1"/>
          <w:sz w:val="24"/>
          <w:szCs w:val="24"/>
        </w:rPr>
        <w:t>ovió</w:t>
      </w:r>
      <w:r w:rsidRPr="0084456F">
        <w:rPr>
          <w:rFonts w:ascii="Times New Roman" w:hAnsi="Times New Roman" w:cs="Times New Roman"/>
          <w:color w:val="000000" w:themeColor="text1"/>
          <w:sz w:val="24"/>
          <w:szCs w:val="24"/>
        </w:rPr>
        <w:t xml:space="preserve"> el tamiz o tamices de un lado a otro y recorriendo circunferencias de forma que la muestra se mant</w:t>
      </w:r>
      <w:r w:rsidR="009858C0">
        <w:rPr>
          <w:rFonts w:ascii="Times New Roman" w:hAnsi="Times New Roman" w:cs="Times New Roman"/>
          <w:color w:val="000000" w:themeColor="text1"/>
          <w:sz w:val="24"/>
          <w:szCs w:val="24"/>
        </w:rPr>
        <w:t>uvo</w:t>
      </w:r>
      <w:r w:rsidRPr="0084456F">
        <w:rPr>
          <w:rFonts w:ascii="Times New Roman" w:hAnsi="Times New Roman" w:cs="Times New Roman"/>
          <w:color w:val="000000" w:themeColor="text1"/>
          <w:sz w:val="24"/>
          <w:szCs w:val="24"/>
        </w:rPr>
        <w:t xml:space="preserve"> en movimiento sobre la malla. Debe comprobarse al desmontar los tamices que la operación está terminada; esto se sabe cuándo no pasa más del 1 % de la parte retenida al tamizar durante un minuto, operando cada tamiz individualmente. Si quedan partículas apresadas en la malla, deben separarse con un pincel o cepillo y reunirlas con lo retenido en el tamiz. </w:t>
      </w:r>
    </w:p>
    <w:p w:rsidR="00914768" w:rsidRPr="0084456F" w:rsidRDefault="00914768" w:rsidP="0084456F">
      <w:pPr>
        <w:spacing w:line="360" w:lineRule="auto"/>
        <w:jc w:val="both"/>
        <w:rPr>
          <w:rFonts w:ascii="Times New Roman" w:hAnsi="Times New Roman" w:cs="Times New Roman"/>
          <w:color w:val="000000" w:themeColor="text1"/>
          <w:sz w:val="24"/>
          <w:szCs w:val="24"/>
        </w:rPr>
      </w:pPr>
    </w:p>
    <w:p w:rsidR="00914768" w:rsidRPr="0084456F" w:rsidRDefault="00914768"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Se determin</w:t>
      </w:r>
      <w:r w:rsidR="009858C0">
        <w:rPr>
          <w:rFonts w:ascii="Times New Roman" w:hAnsi="Times New Roman" w:cs="Times New Roman"/>
          <w:color w:val="000000" w:themeColor="text1"/>
          <w:sz w:val="24"/>
          <w:szCs w:val="24"/>
        </w:rPr>
        <w:t>ó</w:t>
      </w:r>
      <w:r w:rsidRPr="0084456F">
        <w:rPr>
          <w:rFonts w:ascii="Times New Roman" w:hAnsi="Times New Roman" w:cs="Times New Roman"/>
          <w:color w:val="000000" w:themeColor="text1"/>
          <w:sz w:val="24"/>
          <w:szCs w:val="24"/>
        </w:rPr>
        <w:t xml:space="preserve"> el peso de cada fracción en una balanza con una sensibilidad de 0,1 %. La suma de los pesos de todas las fracciones y el peso, inicial de la muestra no debe diferir en más de 1 %.</w:t>
      </w:r>
    </w:p>
    <w:p w:rsidR="00914768" w:rsidRPr="0084456F" w:rsidRDefault="00914768" w:rsidP="0084456F">
      <w:pPr>
        <w:spacing w:line="360" w:lineRule="auto"/>
        <w:jc w:val="both"/>
        <w:rPr>
          <w:rFonts w:ascii="Times New Roman" w:hAnsi="Times New Roman" w:cs="Times New Roman"/>
          <w:color w:val="000000" w:themeColor="text1"/>
          <w:sz w:val="24"/>
          <w:szCs w:val="24"/>
        </w:rPr>
      </w:pPr>
    </w:p>
    <w:p w:rsidR="00D41EFA" w:rsidRPr="0084456F" w:rsidRDefault="00D41EFA" w:rsidP="0084456F">
      <w:pPr>
        <w:spacing w:line="360" w:lineRule="auto"/>
        <w:rPr>
          <w:rFonts w:ascii="Times New Roman" w:hAnsi="Times New Roman" w:cs="Times New Roman"/>
          <w:color w:val="000000" w:themeColor="text1"/>
          <w:szCs w:val="24"/>
          <w:lang w:val="en-US"/>
        </w:rPr>
      </w:pPr>
      <w:r w:rsidRPr="0084456F">
        <w:rPr>
          <w:rFonts w:ascii="Times New Roman" w:hAnsi="Times New Roman" w:cs="Times New Roman"/>
          <w:color w:val="000000" w:themeColor="text1"/>
          <w:szCs w:val="24"/>
          <w:lang w:val="en-US"/>
        </w:rPr>
        <w:t>REFERENCIA NORMATIVA: ASTM D 422: Standard Test Method for Particle-size Analysis of Soils.</w:t>
      </w:r>
    </w:p>
    <w:p w:rsidR="00914768" w:rsidRPr="0084456F" w:rsidRDefault="00914768" w:rsidP="0084456F">
      <w:pPr>
        <w:spacing w:line="360" w:lineRule="auto"/>
        <w:rPr>
          <w:rFonts w:ascii="Times New Roman" w:hAnsi="Times New Roman" w:cs="Times New Roman"/>
          <w:lang w:val="en-US" w:eastAsia="en-US"/>
        </w:rPr>
      </w:pPr>
    </w:p>
    <w:p w:rsidR="00914768" w:rsidRPr="0084456F" w:rsidRDefault="00914768" w:rsidP="0084456F">
      <w:pPr>
        <w:pStyle w:val="Ttulo2"/>
        <w:numPr>
          <w:ilvl w:val="3"/>
          <w:numId w:val="9"/>
        </w:numPr>
        <w:tabs>
          <w:tab w:val="left" w:pos="851"/>
        </w:tabs>
        <w:spacing w:line="360" w:lineRule="auto"/>
        <w:ind w:left="851" w:hanging="851"/>
        <w:jc w:val="both"/>
        <w:rPr>
          <w:rFonts w:ascii="Times New Roman" w:hAnsi="Times New Roman" w:cs="Times New Roman"/>
          <w:b/>
          <w:bCs/>
          <w:color w:val="000000" w:themeColor="text1"/>
          <w:sz w:val="24"/>
          <w:szCs w:val="24"/>
        </w:rPr>
      </w:pPr>
      <w:bookmarkStart w:id="63" w:name="_Toc524189920"/>
      <w:r w:rsidRPr="0084456F">
        <w:rPr>
          <w:rFonts w:ascii="Times New Roman" w:hAnsi="Times New Roman" w:cs="Times New Roman"/>
          <w:b/>
          <w:bCs/>
          <w:color w:val="000000" w:themeColor="text1"/>
          <w:sz w:val="24"/>
          <w:szCs w:val="24"/>
        </w:rPr>
        <w:lastRenderedPageBreak/>
        <w:t>DETERMINACIÓN DEL CONTENIDO DE HUMEDAD DE UN SUELO - MTC E 108</w:t>
      </w:r>
      <w:bookmarkEnd w:id="63"/>
    </w:p>
    <w:p w:rsidR="00914768" w:rsidRPr="0084456F" w:rsidRDefault="00914768" w:rsidP="0084456F">
      <w:pPr>
        <w:spacing w:line="360" w:lineRule="auto"/>
        <w:rPr>
          <w:rFonts w:ascii="Times New Roman" w:hAnsi="Times New Roman" w:cs="Times New Roman"/>
          <w:lang w:eastAsia="en-US"/>
        </w:rPr>
      </w:pPr>
    </w:p>
    <w:p w:rsidR="00914768" w:rsidRPr="0084456F" w:rsidRDefault="00914768" w:rsidP="007C5CE8">
      <w:pPr>
        <w:pStyle w:val="Prrafodelista"/>
        <w:keepNext/>
        <w:numPr>
          <w:ilvl w:val="0"/>
          <w:numId w:val="29"/>
        </w:numPr>
        <w:spacing w:line="360" w:lineRule="auto"/>
        <w:ind w:left="567" w:hanging="567"/>
        <w:jc w:val="both"/>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ESPÉCIMEN DEL ENSAYO</w:t>
      </w:r>
    </w:p>
    <w:p w:rsidR="00914768" w:rsidRPr="0084456F" w:rsidRDefault="00914768" w:rsidP="0084456F">
      <w:pPr>
        <w:pStyle w:val="Prrafodelista"/>
        <w:numPr>
          <w:ilvl w:val="0"/>
          <w:numId w:val="30"/>
        </w:numPr>
        <w:spacing w:line="360" w:lineRule="auto"/>
        <w:ind w:left="426" w:hanging="426"/>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La cantidad mínima de espécimen de material húmedo seleccionado como representativo de la muestra total</w:t>
      </w:r>
      <w:r w:rsidR="003A07AF">
        <w:rPr>
          <w:rFonts w:ascii="Times New Roman" w:hAnsi="Times New Roman" w:cs="Times New Roman"/>
          <w:color w:val="000000" w:themeColor="text1"/>
          <w:sz w:val="24"/>
          <w:szCs w:val="24"/>
        </w:rPr>
        <w:t xml:space="preserve"> se tomó</w:t>
      </w:r>
      <w:r w:rsidRPr="0084456F">
        <w:rPr>
          <w:rFonts w:ascii="Times New Roman" w:hAnsi="Times New Roman" w:cs="Times New Roman"/>
          <w:color w:val="000000" w:themeColor="text1"/>
          <w:sz w:val="24"/>
          <w:szCs w:val="24"/>
        </w:rPr>
        <w:t xml:space="preserve"> de acuerdo a lo siguiente:</w:t>
      </w:r>
    </w:p>
    <w:p w:rsidR="00914768" w:rsidRPr="0084456F" w:rsidRDefault="008379A7" w:rsidP="00053A65">
      <w:pPr>
        <w:keepNext/>
        <w:spacing w:line="360" w:lineRule="auto"/>
        <w:rPr>
          <w:rFonts w:ascii="Times New Roman" w:hAnsi="Times New Roman" w:cs="Times New Roman"/>
          <w:color w:val="000000" w:themeColor="text1"/>
          <w:sz w:val="24"/>
          <w:szCs w:val="24"/>
        </w:rPr>
      </w:pPr>
      <w:bookmarkStart w:id="64" w:name="_Toc524284425"/>
      <w:r w:rsidRPr="0084456F">
        <w:rPr>
          <w:rFonts w:ascii="Times New Roman" w:hAnsi="Times New Roman" w:cs="Times New Roman"/>
          <w:b/>
          <w:color w:val="000000" w:themeColor="text1"/>
          <w:sz w:val="24"/>
          <w:szCs w:val="24"/>
        </w:rPr>
        <w:t xml:space="preserve">Tabla N° </w:t>
      </w:r>
      <w:r w:rsidR="00BC1226" w:rsidRPr="0084456F">
        <w:rPr>
          <w:rFonts w:ascii="Times New Roman" w:hAnsi="Times New Roman" w:cs="Times New Roman"/>
          <w:b/>
          <w:color w:val="000000" w:themeColor="text1"/>
          <w:sz w:val="24"/>
          <w:szCs w:val="24"/>
        </w:rPr>
        <w:fldChar w:fldCharType="begin"/>
      </w:r>
      <w:r w:rsidR="00BC1226" w:rsidRPr="0084456F">
        <w:rPr>
          <w:rFonts w:ascii="Times New Roman" w:hAnsi="Times New Roman" w:cs="Times New Roman"/>
          <w:b/>
          <w:color w:val="000000" w:themeColor="text1"/>
          <w:sz w:val="24"/>
          <w:szCs w:val="24"/>
        </w:rPr>
        <w:instrText xml:space="preserve"> SEQ Tabla_N° \* ARABIC </w:instrText>
      </w:r>
      <w:r w:rsidR="00BC1226" w:rsidRPr="0084456F">
        <w:rPr>
          <w:rFonts w:ascii="Times New Roman" w:hAnsi="Times New Roman" w:cs="Times New Roman"/>
          <w:b/>
          <w:color w:val="000000" w:themeColor="text1"/>
          <w:sz w:val="24"/>
          <w:szCs w:val="24"/>
        </w:rPr>
        <w:fldChar w:fldCharType="separate"/>
      </w:r>
      <w:r w:rsidR="00605626">
        <w:rPr>
          <w:rFonts w:ascii="Times New Roman" w:hAnsi="Times New Roman" w:cs="Times New Roman"/>
          <w:b/>
          <w:noProof/>
          <w:color w:val="000000" w:themeColor="text1"/>
          <w:sz w:val="24"/>
          <w:szCs w:val="24"/>
        </w:rPr>
        <w:t>7</w:t>
      </w:r>
      <w:r w:rsidR="00BC1226" w:rsidRPr="0084456F">
        <w:rPr>
          <w:rFonts w:ascii="Times New Roman" w:hAnsi="Times New Roman" w:cs="Times New Roman"/>
          <w:b/>
          <w:color w:val="000000" w:themeColor="text1"/>
          <w:sz w:val="24"/>
          <w:szCs w:val="24"/>
        </w:rPr>
        <w:fldChar w:fldCharType="end"/>
      </w:r>
      <w:r w:rsidR="00BC1226" w:rsidRPr="0084456F">
        <w:rPr>
          <w:rFonts w:ascii="Times New Roman" w:hAnsi="Times New Roman" w:cs="Times New Roman"/>
          <w:b/>
          <w:color w:val="000000" w:themeColor="text1"/>
          <w:sz w:val="24"/>
          <w:szCs w:val="24"/>
        </w:rPr>
        <w:t>:</w:t>
      </w:r>
      <w:r w:rsidRPr="0084456F">
        <w:rPr>
          <w:rFonts w:ascii="Times New Roman" w:hAnsi="Times New Roman" w:cs="Times New Roman"/>
          <w:b/>
          <w:color w:val="000000" w:themeColor="text1"/>
          <w:sz w:val="24"/>
          <w:szCs w:val="24"/>
        </w:rPr>
        <w:t xml:space="preserve"> </w:t>
      </w:r>
      <w:r w:rsidR="00914768" w:rsidRPr="0084456F">
        <w:rPr>
          <w:rFonts w:ascii="Times New Roman" w:hAnsi="Times New Roman" w:cs="Times New Roman"/>
          <w:color w:val="000000" w:themeColor="text1"/>
          <w:sz w:val="24"/>
          <w:szCs w:val="24"/>
        </w:rPr>
        <w:t>Cantidad mínima de material húmedo representativo</w:t>
      </w:r>
      <w:r w:rsidR="00BC1226">
        <w:rPr>
          <w:rFonts w:ascii="Times New Roman" w:hAnsi="Times New Roman" w:cs="Times New Roman"/>
          <w:color w:val="000000" w:themeColor="text1"/>
          <w:sz w:val="24"/>
          <w:szCs w:val="24"/>
        </w:rPr>
        <w:t>.</w:t>
      </w:r>
      <w:bookmarkEnd w:id="64"/>
    </w:p>
    <w:tbl>
      <w:tblPr>
        <w:tblStyle w:val="Tablanormal2"/>
        <w:tblW w:w="0" w:type="auto"/>
        <w:tblLook w:val="04A0" w:firstRow="1" w:lastRow="0" w:firstColumn="1" w:lastColumn="0" w:noHBand="0" w:noVBand="1"/>
      </w:tblPr>
      <w:tblGrid>
        <w:gridCol w:w="1948"/>
        <w:gridCol w:w="2161"/>
        <w:gridCol w:w="2161"/>
        <w:gridCol w:w="1632"/>
      </w:tblGrid>
      <w:tr w:rsidR="00914768" w:rsidRPr="0084456F" w:rsidTr="00665292">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948" w:type="dxa"/>
            <w:vMerge w:val="restart"/>
            <w:tcBorders>
              <w:top w:val="single" w:sz="4" w:space="0" w:color="7F7F7F" w:themeColor="text1" w:themeTint="80"/>
              <w:bottom w:val="nil"/>
            </w:tcBorders>
            <w:vAlign w:val="center"/>
          </w:tcPr>
          <w:p w:rsidR="00914768" w:rsidRPr="0084456F" w:rsidRDefault="00914768" w:rsidP="003A07AF">
            <w:pPr>
              <w:keepNext/>
              <w:keepLines/>
              <w:spacing w:line="360" w:lineRule="auto"/>
              <w:jc w:val="center"/>
              <w:rPr>
                <w:rFonts w:ascii="Times New Roman" w:hAnsi="Times New Roman" w:cs="Times New Roman"/>
                <w:sz w:val="24"/>
              </w:rPr>
            </w:pPr>
            <w:r w:rsidRPr="0084456F">
              <w:rPr>
                <w:rFonts w:ascii="Times New Roman" w:hAnsi="Times New Roman" w:cs="Times New Roman"/>
                <w:sz w:val="24"/>
              </w:rPr>
              <w:t>Máximo tamaño de partícula (pasa el 100%)</w:t>
            </w:r>
          </w:p>
        </w:tc>
        <w:tc>
          <w:tcPr>
            <w:tcW w:w="2161" w:type="dxa"/>
            <w:vMerge w:val="restart"/>
            <w:tcBorders>
              <w:top w:val="single" w:sz="4" w:space="0" w:color="7F7F7F" w:themeColor="text1" w:themeTint="80"/>
              <w:bottom w:val="nil"/>
            </w:tcBorders>
            <w:vAlign w:val="center"/>
          </w:tcPr>
          <w:p w:rsidR="00914768" w:rsidRPr="0084456F" w:rsidRDefault="00914768" w:rsidP="003A07AF">
            <w:pPr>
              <w:keepNext/>
              <w:keepLine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84456F">
              <w:rPr>
                <w:rFonts w:ascii="Times New Roman" w:hAnsi="Times New Roman" w:cs="Times New Roman"/>
                <w:sz w:val="24"/>
              </w:rPr>
              <w:t>Tamaño de malla estándar</w:t>
            </w:r>
          </w:p>
        </w:tc>
        <w:tc>
          <w:tcPr>
            <w:tcW w:w="3793" w:type="dxa"/>
            <w:gridSpan w:val="2"/>
            <w:tcBorders>
              <w:top w:val="single" w:sz="4" w:space="0" w:color="7F7F7F" w:themeColor="text1" w:themeTint="80"/>
              <w:bottom w:val="nil"/>
            </w:tcBorders>
            <w:vAlign w:val="center"/>
          </w:tcPr>
          <w:p w:rsidR="00914768" w:rsidRPr="0084456F" w:rsidRDefault="00914768" w:rsidP="003A07AF">
            <w:pPr>
              <w:keepNext/>
              <w:keepLine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84456F">
              <w:rPr>
                <w:rFonts w:ascii="Times New Roman" w:hAnsi="Times New Roman" w:cs="Times New Roman"/>
                <w:sz w:val="24"/>
              </w:rPr>
              <w:t>Masa mínima recomendada de espécimen de ensayo húmedo para contenidos de humedad reportados</w:t>
            </w:r>
          </w:p>
        </w:tc>
      </w:tr>
      <w:tr w:rsidR="00914768" w:rsidRPr="0084456F" w:rsidTr="00665292">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948" w:type="dxa"/>
            <w:vMerge/>
            <w:tcBorders>
              <w:top w:val="nil"/>
            </w:tcBorders>
            <w:vAlign w:val="center"/>
          </w:tcPr>
          <w:p w:rsidR="00914768" w:rsidRPr="0084456F" w:rsidRDefault="00914768" w:rsidP="0084456F">
            <w:pPr>
              <w:keepNext/>
              <w:keepLines/>
              <w:spacing w:line="360" w:lineRule="auto"/>
              <w:rPr>
                <w:rFonts w:ascii="Times New Roman" w:hAnsi="Times New Roman" w:cs="Times New Roman"/>
                <w:sz w:val="24"/>
              </w:rPr>
            </w:pPr>
          </w:p>
        </w:tc>
        <w:tc>
          <w:tcPr>
            <w:tcW w:w="2161" w:type="dxa"/>
            <w:vMerge/>
            <w:tcBorders>
              <w:top w:val="nil"/>
            </w:tcBorders>
            <w:vAlign w:val="center"/>
          </w:tcPr>
          <w:p w:rsidR="00914768" w:rsidRPr="0084456F" w:rsidRDefault="00914768" w:rsidP="0084456F">
            <w:pPr>
              <w:keepNext/>
              <w:keepLine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2161" w:type="dxa"/>
            <w:tcBorders>
              <w:top w:val="nil"/>
            </w:tcBorders>
            <w:vAlign w:val="center"/>
          </w:tcPr>
          <w:p w:rsidR="00914768" w:rsidRPr="0084456F" w:rsidRDefault="00914768" w:rsidP="00A1056C">
            <w:pPr>
              <w:keepNext/>
              <w:keepLine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84456F">
              <w:rPr>
                <w:rFonts w:ascii="Times New Roman" w:hAnsi="Times New Roman" w:cs="Times New Roman"/>
                <w:sz w:val="24"/>
              </w:rPr>
              <w:t>a ± 0,1%</w:t>
            </w:r>
          </w:p>
        </w:tc>
        <w:tc>
          <w:tcPr>
            <w:tcW w:w="1632" w:type="dxa"/>
            <w:tcBorders>
              <w:top w:val="nil"/>
            </w:tcBorders>
            <w:vAlign w:val="center"/>
          </w:tcPr>
          <w:p w:rsidR="00914768" w:rsidRPr="0084456F" w:rsidRDefault="00914768" w:rsidP="00A1056C">
            <w:pPr>
              <w:keepNext/>
              <w:keepLine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84456F">
              <w:rPr>
                <w:rFonts w:ascii="Times New Roman" w:hAnsi="Times New Roman" w:cs="Times New Roman"/>
                <w:sz w:val="24"/>
              </w:rPr>
              <w:t>a ± 1%</w:t>
            </w:r>
          </w:p>
        </w:tc>
      </w:tr>
      <w:tr w:rsidR="00914768" w:rsidRPr="0084456F" w:rsidTr="00665292">
        <w:tc>
          <w:tcPr>
            <w:cnfStyle w:val="001000000000" w:firstRow="0" w:lastRow="0" w:firstColumn="1" w:lastColumn="0" w:oddVBand="0" w:evenVBand="0" w:oddHBand="0" w:evenHBand="0" w:firstRowFirstColumn="0" w:firstRowLastColumn="0" w:lastRowFirstColumn="0" w:lastRowLastColumn="0"/>
            <w:tcW w:w="1948" w:type="dxa"/>
            <w:tcBorders>
              <w:top w:val="single" w:sz="4" w:space="0" w:color="7F7F7F" w:themeColor="text1" w:themeTint="80"/>
              <w:bottom w:val="nil"/>
            </w:tcBorders>
            <w:vAlign w:val="center"/>
          </w:tcPr>
          <w:p w:rsidR="00914768" w:rsidRPr="00D6427F" w:rsidRDefault="00914768" w:rsidP="00A1056C">
            <w:pPr>
              <w:keepNext/>
              <w:keepLines/>
              <w:spacing w:line="360" w:lineRule="auto"/>
              <w:jc w:val="center"/>
              <w:rPr>
                <w:rFonts w:ascii="Times New Roman" w:hAnsi="Times New Roman" w:cs="Times New Roman"/>
                <w:b w:val="0"/>
                <w:sz w:val="24"/>
              </w:rPr>
            </w:pPr>
            <w:r w:rsidRPr="00D6427F">
              <w:rPr>
                <w:rFonts w:ascii="Times New Roman" w:hAnsi="Times New Roman" w:cs="Times New Roman"/>
                <w:b w:val="0"/>
                <w:sz w:val="24"/>
              </w:rPr>
              <w:t>2 mm o menos</w:t>
            </w:r>
          </w:p>
        </w:tc>
        <w:tc>
          <w:tcPr>
            <w:tcW w:w="2161" w:type="dxa"/>
            <w:tcBorders>
              <w:top w:val="single" w:sz="4" w:space="0" w:color="7F7F7F" w:themeColor="text1" w:themeTint="80"/>
              <w:bottom w:val="nil"/>
            </w:tcBorders>
            <w:vAlign w:val="center"/>
          </w:tcPr>
          <w:p w:rsidR="00914768" w:rsidRPr="00D6427F" w:rsidRDefault="00914768" w:rsidP="00A1056C">
            <w:pPr>
              <w:keepNext/>
              <w:keepLine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6427F">
              <w:rPr>
                <w:rFonts w:ascii="Times New Roman" w:hAnsi="Times New Roman" w:cs="Times New Roman"/>
                <w:sz w:val="24"/>
              </w:rPr>
              <w:t>2,00 mm (</w:t>
            </w:r>
            <w:proofErr w:type="spellStart"/>
            <w:r w:rsidRPr="00D6427F">
              <w:rPr>
                <w:rFonts w:ascii="Times New Roman" w:hAnsi="Times New Roman" w:cs="Times New Roman"/>
                <w:sz w:val="24"/>
              </w:rPr>
              <w:t>Nº</w:t>
            </w:r>
            <w:proofErr w:type="spellEnd"/>
            <w:r w:rsidRPr="00D6427F">
              <w:rPr>
                <w:rFonts w:ascii="Times New Roman" w:hAnsi="Times New Roman" w:cs="Times New Roman"/>
                <w:sz w:val="24"/>
              </w:rPr>
              <w:t xml:space="preserve"> 10)</w:t>
            </w:r>
          </w:p>
        </w:tc>
        <w:tc>
          <w:tcPr>
            <w:tcW w:w="2161" w:type="dxa"/>
            <w:tcBorders>
              <w:top w:val="single" w:sz="4" w:space="0" w:color="7F7F7F" w:themeColor="text1" w:themeTint="80"/>
              <w:bottom w:val="nil"/>
            </w:tcBorders>
            <w:vAlign w:val="center"/>
          </w:tcPr>
          <w:p w:rsidR="00914768" w:rsidRPr="00D6427F" w:rsidRDefault="00914768" w:rsidP="00A1056C">
            <w:pPr>
              <w:keepNext/>
              <w:keepLine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6427F">
              <w:rPr>
                <w:rFonts w:ascii="Times New Roman" w:hAnsi="Times New Roman" w:cs="Times New Roman"/>
                <w:sz w:val="24"/>
              </w:rPr>
              <w:t>20 g</w:t>
            </w:r>
          </w:p>
        </w:tc>
        <w:tc>
          <w:tcPr>
            <w:tcW w:w="1632" w:type="dxa"/>
            <w:tcBorders>
              <w:top w:val="single" w:sz="4" w:space="0" w:color="7F7F7F" w:themeColor="text1" w:themeTint="80"/>
              <w:bottom w:val="nil"/>
            </w:tcBorders>
            <w:vAlign w:val="center"/>
          </w:tcPr>
          <w:p w:rsidR="00914768" w:rsidRPr="0084456F" w:rsidRDefault="00914768" w:rsidP="00A1056C">
            <w:pPr>
              <w:keepNext/>
              <w:keepLine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4456F">
              <w:rPr>
                <w:rFonts w:ascii="Times New Roman" w:hAnsi="Times New Roman" w:cs="Times New Roman"/>
                <w:sz w:val="24"/>
              </w:rPr>
              <w:t>20 g *</w:t>
            </w:r>
          </w:p>
        </w:tc>
      </w:tr>
      <w:tr w:rsidR="00914768" w:rsidRPr="0084456F" w:rsidTr="00665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Borders>
              <w:top w:val="nil"/>
              <w:bottom w:val="nil"/>
            </w:tcBorders>
            <w:vAlign w:val="center"/>
          </w:tcPr>
          <w:p w:rsidR="00914768" w:rsidRPr="00D6427F" w:rsidRDefault="00914768" w:rsidP="00A1056C">
            <w:pPr>
              <w:keepNext/>
              <w:keepLines/>
              <w:spacing w:line="360" w:lineRule="auto"/>
              <w:jc w:val="center"/>
              <w:rPr>
                <w:rFonts w:ascii="Times New Roman" w:hAnsi="Times New Roman" w:cs="Times New Roman"/>
                <w:b w:val="0"/>
                <w:sz w:val="24"/>
              </w:rPr>
            </w:pPr>
            <w:r w:rsidRPr="00D6427F">
              <w:rPr>
                <w:rFonts w:ascii="Times New Roman" w:hAnsi="Times New Roman" w:cs="Times New Roman"/>
                <w:b w:val="0"/>
                <w:sz w:val="24"/>
              </w:rPr>
              <w:t>4,75 mm</w:t>
            </w:r>
          </w:p>
        </w:tc>
        <w:tc>
          <w:tcPr>
            <w:tcW w:w="2161" w:type="dxa"/>
            <w:tcBorders>
              <w:top w:val="nil"/>
              <w:bottom w:val="nil"/>
            </w:tcBorders>
            <w:vAlign w:val="center"/>
          </w:tcPr>
          <w:p w:rsidR="00914768" w:rsidRPr="00D6427F" w:rsidRDefault="00914768" w:rsidP="00A1056C">
            <w:pPr>
              <w:keepNext/>
              <w:keepLine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6427F">
              <w:rPr>
                <w:rFonts w:ascii="Times New Roman" w:hAnsi="Times New Roman" w:cs="Times New Roman"/>
                <w:sz w:val="24"/>
              </w:rPr>
              <w:t>4,760 mm (</w:t>
            </w:r>
            <w:proofErr w:type="spellStart"/>
            <w:r w:rsidRPr="00D6427F">
              <w:rPr>
                <w:rFonts w:ascii="Times New Roman" w:hAnsi="Times New Roman" w:cs="Times New Roman"/>
                <w:sz w:val="24"/>
              </w:rPr>
              <w:t>Nº</w:t>
            </w:r>
            <w:proofErr w:type="spellEnd"/>
            <w:r w:rsidRPr="00D6427F">
              <w:rPr>
                <w:rFonts w:ascii="Times New Roman" w:hAnsi="Times New Roman" w:cs="Times New Roman"/>
                <w:sz w:val="24"/>
              </w:rPr>
              <w:t xml:space="preserve"> 4)</w:t>
            </w:r>
          </w:p>
        </w:tc>
        <w:tc>
          <w:tcPr>
            <w:tcW w:w="2161" w:type="dxa"/>
            <w:tcBorders>
              <w:top w:val="nil"/>
              <w:bottom w:val="nil"/>
            </w:tcBorders>
            <w:vAlign w:val="center"/>
          </w:tcPr>
          <w:p w:rsidR="00914768" w:rsidRPr="00D6427F" w:rsidRDefault="00914768" w:rsidP="00A1056C">
            <w:pPr>
              <w:keepNext/>
              <w:keepLine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6427F">
              <w:rPr>
                <w:rFonts w:ascii="Times New Roman" w:hAnsi="Times New Roman" w:cs="Times New Roman"/>
                <w:sz w:val="24"/>
              </w:rPr>
              <w:t>100 g</w:t>
            </w:r>
          </w:p>
        </w:tc>
        <w:tc>
          <w:tcPr>
            <w:tcW w:w="1632" w:type="dxa"/>
            <w:tcBorders>
              <w:top w:val="nil"/>
              <w:bottom w:val="nil"/>
            </w:tcBorders>
            <w:vAlign w:val="center"/>
          </w:tcPr>
          <w:p w:rsidR="00914768" w:rsidRPr="0084456F" w:rsidRDefault="00914768" w:rsidP="00A1056C">
            <w:pPr>
              <w:keepNext/>
              <w:keepLine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84456F">
              <w:rPr>
                <w:rFonts w:ascii="Times New Roman" w:hAnsi="Times New Roman" w:cs="Times New Roman"/>
                <w:sz w:val="24"/>
              </w:rPr>
              <w:t>20 g *</w:t>
            </w:r>
          </w:p>
        </w:tc>
      </w:tr>
      <w:tr w:rsidR="00914768" w:rsidRPr="0084456F" w:rsidTr="00665292">
        <w:tc>
          <w:tcPr>
            <w:cnfStyle w:val="001000000000" w:firstRow="0" w:lastRow="0" w:firstColumn="1" w:lastColumn="0" w:oddVBand="0" w:evenVBand="0" w:oddHBand="0" w:evenHBand="0" w:firstRowFirstColumn="0" w:firstRowLastColumn="0" w:lastRowFirstColumn="0" w:lastRowLastColumn="0"/>
            <w:tcW w:w="1948" w:type="dxa"/>
            <w:tcBorders>
              <w:top w:val="nil"/>
              <w:bottom w:val="nil"/>
            </w:tcBorders>
            <w:vAlign w:val="center"/>
          </w:tcPr>
          <w:p w:rsidR="00914768" w:rsidRPr="00D6427F" w:rsidRDefault="00914768" w:rsidP="00A1056C">
            <w:pPr>
              <w:keepNext/>
              <w:keepLines/>
              <w:spacing w:line="360" w:lineRule="auto"/>
              <w:jc w:val="center"/>
              <w:rPr>
                <w:rFonts w:ascii="Times New Roman" w:hAnsi="Times New Roman" w:cs="Times New Roman"/>
                <w:b w:val="0"/>
                <w:sz w:val="24"/>
              </w:rPr>
            </w:pPr>
            <w:r w:rsidRPr="00D6427F">
              <w:rPr>
                <w:rFonts w:ascii="Times New Roman" w:hAnsi="Times New Roman" w:cs="Times New Roman"/>
                <w:b w:val="0"/>
                <w:sz w:val="24"/>
              </w:rPr>
              <w:t>9,50 mm</w:t>
            </w:r>
          </w:p>
        </w:tc>
        <w:tc>
          <w:tcPr>
            <w:tcW w:w="2161" w:type="dxa"/>
            <w:tcBorders>
              <w:top w:val="nil"/>
              <w:bottom w:val="nil"/>
            </w:tcBorders>
            <w:vAlign w:val="center"/>
          </w:tcPr>
          <w:p w:rsidR="00914768" w:rsidRPr="00D6427F" w:rsidRDefault="00914768" w:rsidP="00A1056C">
            <w:pPr>
              <w:keepNext/>
              <w:keepLine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6427F">
              <w:rPr>
                <w:rFonts w:ascii="Times New Roman" w:hAnsi="Times New Roman" w:cs="Times New Roman"/>
                <w:sz w:val="24"/>
              </w:rPr>
              <w:t>9,525 mm (3/8”)</w:t>
            </w:r>
          </w:p>
        </w:tc>
        <w:tc>
          <w:tcPr>
            <w:tcW w:w="2161" w:type="dxa"/>
            <w:tcBorders>
              <w:top w:val="nil"/>
              <w:bottom w:val="nil"/>
            </w:tcBorders>
            <w:vAlign w:val="center"/>
          </w:tcPr>
          <w:p w:rsidR="00914768" w:rsidRPr="00D6427F" w:rsidRDefault="00914768" w:rsidP="00A1056C">
            <w:pPr>
              <w:keepNext/>
              <w:keepLine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6427F">
              <w:rPr>
                <w:rFonts w:ascii="Times New Roman" w:hAnsi="Times New Roman" w:cs="Times New Roman"/>
                <w:sz w:val="24"/>
              </w:rPr>
              <w:t>500 g</w:t>
            </w:r>
          </w:p>
        </w:tc>
        <w:tc>
          <w:tcPr>
            <w:tcW w:w="1632" w:type="dxa"/>
            <w:tcBorders>
              <w:top w:val="nil"/>
              <w:bottom w:val="nil"/>
            </w:tcBorders>
            <w:vAlign w:val="center"/>
          </w:tcPr>
          <w:p w:rsidR="00914768" w:rsidRPr="0084456F" w:rsidRDefault="00914768" w:rsidP="00A1056C">
            <w:pPr>
              <w:keepNext/>
              <w:keepLine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4456F">
              <w:rPr>
                <w:rFonts w:ascii="Times New Roman" w:hAnsi="Times New Roman" w:cs="Times New Roman"/>
                <w:sz w:val="24"/>
              </w:rPr>
              <w:t>50 g</w:t>
            </w:r>
          </w:p>
        </w:tc>
      </w:tr>
      <w:tr w:rsidR="00914768" w:rsidRPr="0084456F" w:rsidTr="00665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Borders>
              <w:top w:val="nil"/>
              <w:bottom w:val="nil"/>
            </w:tcBorders>
            <w:vAlign w:val="center"/>
          </w:tcPr>
          <w:p w:rsidR="00914768" w:rsidRPr="00D6427F" w:rsidRDefault="00914768" w:rsidP="00A1056C">
            <w:pPr>
              <w:keepNext/>
              <w:keepLines/>
              <w:spacing w:line="360" w:lineRule="auto"/>
              <w:jc w:val="center"/>
              <w:rPr>
                <w:rFonts w:ascii="Times New Roman" w:hAnsi="Times New Roman" w:cs="Times New Roman"/>
                <w:b w:val="0"/>
                <w:sz w:val="24"/>
              </w:rPr>
            </w:pPr>
            <w:r w:rsidRPr="00D6427F">
              <w:rPr>
                <w:rFonts w:ascii="Times New Roman" w:hAnsi="Times New Roman" w:cs="Times New Roman"/>
                <w:b w:val="0"/>
                <w:sz w:val="24"/>
              </w:rPr>
              <w:t>19,00 mm</w:t>
            </w:r>
          </w:p>
        </w:tc>
        <w:tc>
          <w:tcPr>
            <w:tcW w:w="2161" w:type="dxa"/>
            <w:tcBorders>
              <w:top w:val="nil"/>
              <w:bottom w:val="nil"/>
            </w:tcBorders>
            <w:vAlign w:val="center"/>
          </w:tcPr>
          <w:p w:rsidR="00914768" w:rsidRPr="00D6427F" w:rsidRDefault="00914768" w:rsidP="00A1056C">
            <w:pPr>
              <w:keepNext/>
              <w:keepLine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6427F">
              <w:rPr>
                <w:rFonts w:ascii="Times New Roman" w:hAnsi="Times New Roman" w:cs="Times New Roman"/>
                <w:sz w:val="24"/>
              </w:rPr>
              <w:t>19,050 mm (3/4”)</w:t>
            </w:r>
          </w:p>
        </w:tc>
        <w:tc>
          <w:tcPr>
            <w:tcW w:w="2161" w:type="dxa"/>
            <w:tcBorders>
              <w:top w:val="nil"/>
              <w:bottom w:val="nil"/>
            </w:tcBorders>
            <w:vAlign w:val="center"/>
          </w:tcPr>
          <w:p w:rsidR="00914768" w:rsidRPr="00D6427F" w:rsidRDefault="00914768" w:rsidP="00A1056C">
            <w:pPr>
              <w:keepNext/>
              <w:keepLine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6427F">
              <w:rPr>
                <w:rFonts w:ascii="Times New Roman" w:hAnsi="Times New Roman" w:cs="Times New Roman"/>
                <w:sz w:val="24"/>
              </w:rPr>
              <w:t>2,5 kg</w:t>
            </w:r>
          </w:p>
        </w:tc>
        <w:tc>
          <w:tcPr>
            <w:tcW w:w="1632" w:type="dxa"/>
            <w:tcBorders>
              <w:top w:val="nil"/>
              <w:bottom w:val="nil"/>
            </w:tcBorders>
            <w:vAlign w:val="center"/>
          </w:tcPr>
          <w:p w:rsidR="00914768" w:rsidRPr="0084456F" w:rsidRDefault="00914768" w:rsidP="00A1056C">
            <w:pPr>
              <w:keepNext/>
              <w:keepLine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84456F">
              <w:rPr>
                <w:rFonts w:ascii="Times New Roman" w:hAnsi="Times New Roman" w:cs="Times New Roman"/>
                <w:sz w:val="24"/>
              </w:rPr>
              <w:t>250 g</w:t>
            </w:r>
          </w:p>
        </w:tc>
      </w:tr>
      <w:tr w:rsidR="00914768" w:rsidRPr="0084456F" w:rsidTr="00665292">
        <w:tc>
          <w:tcPr>
            <w:cnfStyle w:val="001000000000" w:firstRow="0" w:lastRow="0" w:firstColumn="1" w:lastColumn="0" w:oddVBand="0" w:evenVBand="0" w:oddHBand="0" w:evenHBand="0" w:firstRowFirstColumn="0" w:firstRowLastColumn="0" w:lastRowFirstColumn="0" w:lastRowLastColumn="0"/>
            <w:tcW w:w="1948" w:type="dxa"/>
            <w:tcBorders>
              <w:top w:val="nil"/>
              <w:bottom w:val="nil"/>
            </w:tcBorders>
            <w:vAlign w:val="center"/>
          </w:tcPr>
          <w:p w:rsidR="00914768" w:rsidRPr="00D6427F" w:rsidRDefault="00914768" w:rsidP="00A1056C">
            <w:pPr>
              <w:keepNext/>
              <w:keepLines/>
              <w:spacing w:line="360" w:lineRule="auto"/>
              <w:jc w:val="center"/>
              <w:rPr>
                <w:rFonts w:ascii="Times New Roman" w:hAnsi="Times New Roman" w:cs="Times New Roman"/>
                <w:b w:val="0"/>
                <w:sz w:val="24"/>
              </w:rPr>
            </w:pPr>
            <w:r w:rsidRPr="00D6427F">
              <w:rPr>
                <w:rFonts w:ascii="Times New Roman" w:hAnsi="Times New Roman" w:cs="Times New Roman"/>
                <w:b w:val="0"/>
                <w:sz w:val="24"/>
              </w:rPr>
              <w:t>37,50 mm</w:t>
            </w:r>
          </w:p>
        </w:tc>
        <w:tc>
          <w:tcPr>
            <w:tcW w:w="2161" w:type="dxa"/>
            <w:tcBorders>
              <w:top w:val="nil"/>
              <w:bottom w:val="nil"/>
            </w:tcBorders>
            <w:vAlign w:val="center"/>
          </w:tcPr>
          <w:p w:rsidR="00914768" w:rsidRPr="00D6427F" w:rsidRDefault="00914768" w:rsidP="00A1056C">
            <w:pPr>
              <w:keepNext/>
              <w:keepLine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6427F">
              <w:rPr>
                <w:rFonts w:ascii="Times New Roman" w:hAnsi="Times New Roman" w:cs="Times New Roman"/>
                <w:sz w:val="24"/>
              </w:rPr>
              <w:t>38,1 mm (1 .”)</w:t>
            </w:r>
          </w:p>
        </w:tc>
        <w:tc>
          <w:tcPr>
            <w:tcW w:w="2161" w:type="dxa"/>
            <w:tcBorders>
              <w:top w:val="nil"/>
              <w:bottom w:val="nil"/>
            </w:tcBorders>
            <w:vAlign w:val="center"/>
          </w:tcPr>
          <w:p w:rsidR="00914768" w:rsidRPr="00D6427F" w:rsidRDefault="00914768" w:rsidP="00A1056C">
            <w:pPr>
              <w:keepNext/>
              <w:keepLine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6427F">
              <w:rPr>
                <w:rFonts w:ascii="Times New Roman" w:hAnsi="Times New Roman" w:cs="Times New Roman"/>
                <w:sz w:val="24"/>
              </w:rPr>
              <w:t>10 kg</w:t>
            </w:r>
          </w:p>
        </w:tc>
        <w:tc>
          <w:tcPr>
            <w:tcW w:w="1632" w:type="dxa"/>
            <w:tcBorders>
              <w:top w:val="nil"/>
              <w:bottom w:val="nil"/>
            </w:tcBorders>
            <w:vAlign w:val="center"/>
          </w:tcPr>
          <w:p w:rsidR="00914768" w:rsidRPr="0084456F" w:rsidRDefault="00914768" w:rsidP="00A1056C">
            <w:pPr>
              <w:keepNext/>
              <w:keepLine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4456F">
              <w:rPr>
                <w:rFonts w:ascii="Times New Roman" w:hAnsi="Times New Roman" w:cs="Times New Roman"/>
                <w:sz w:val="24"/>
              </w:rPr>
              <w:t>1 kg</w:t>
            </w:r>
          </w:p>
        </w:tc>
      </w:tr>
      <w:tr w:rsidR="00914768" w:rsidRPr="0084456F" w:rsidTr="00665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Borders>
              <w:top w:val="nil"/>
            </w:tcBorders>
            <w:vAlign w:val="center"/>
          </w:tcPr>
          <w:p w:rsidR="00914768" w:rsidRPr="00D6427F" w:rsidRDefault="00914768" w:rsidP="00A1056C">
            <w:pPr>
              <w:keepNext/>
              <w:keepLines/>
              <w:spacing w:line="360" w:lineRule="auto"/>
              <w:jc w:val="center"/>
              <w:rPr>
                <w:rFonts w:ascii="Times New Roman" w:hAnsi="Times New Roman" w:cs="Times New Roman"/>
                <w:b w:val="0"/>
                <w:sz w:val="24"/>
              </w:rPr>
            </w:pPr>
            <w:r w:rsidRPr="00D6427F">
              <w:rPr>
                <w:rFonts w:ascii="Times New Roman" w:hAnsi="Times New Roman" w:cs="Times New Roman"/>
                <w:b w:val="0"/>
                <w:sz w:val="24"/>
              </w:rPr>
              <w:t>75,00 mm</w:t>
            </w:r>
          </w:p>
        </w:tc>
        <w:tc>
          <w:tcPr>
            <w:tcW w:w="2161" w:type="dxa"/>
            <w:tcBorders>
              <w:top w:val="nil"/>
            </w:tcBorders>
            <w:vAlign w:val="center"/>
          </w:tcPr>
          <w:p w:rsidR="00914768" w:rsidRPr="00D6427F" w:rsidRDefault="00914768" w:rsidP="00A1056C">
            <w:pPr>
              <w:keepNext/>
              <w:keepLine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6427F">
              <w:rPr>
                <w:rFonts w:ascii="Times New Roman" w:hAnsi="Times New Roman" w:cs="Times New Roman"/>
                <w:sz w:val="24"/>
              </w:rPr>
              <w:t>76,200 mm (3”)</w:t>
            </w:r>
          </w:p>
        </w:tc>
        <w:tc>
          <w:tcPr>
            <w:tcW w:w="2161" w:type="dxa"/>
            <w:tcBorders>
              <w:top w:val="nil"/>
            </w:tcBorders>
            <w:vAlign w:val="center"/>
          </w:tcPr>
          <w:p w:rsidR="00914768" w:rsidRPr="00D6427F" w:rsidRDefault="00914768" w:rsidP="00A1056C">
            <w:pPr>
              <w:keepNext/>
              <w:keepLine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6427F">
              <w:rPr>
                <w:rFonts w:ascii="Times New Roman" w:hAnsi="Times New Roman" w:cs="Times New Roman"/>
                <w:sz w:val="24"/>
              </w:rPr>
              <w:t>50 kg</w:t>
            </w:r>
          </w:p>
        </w:tc>
        <w:tc>
          <w:tcPr>
            <w:tcW w:w="1632" w:type="dxa"/>
            <w:tcBorders>
              <w:top w:val="nil"/>
            </w:tcBorders>
            <w:vAlign w:val="center"/>
          </w:tcPr>
          <w:p w:rsidR="00914768" w:rsidRPr="0084456F" w:rsidRDefault="00914768" w:rsidP="00A1056C">
            <w:pPr>
              <w:keepNext/>
              <w:keepLine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84456F">
              <w:rPr>
                <w:rFonts w:ascii="Times New Roman" w:hAnsi="Times New Roman" w:cs="Times New Roman"/>
                <w:sz w:val="24"/>
              </w:rPr>
              <w:t>5 kg</w:t>
            </w:r>
          </w:p>
        </w:tc>
      </w:tr>
    </w:tbl>
    <w:p w:rsidR="00914768" w:rsidRPr="00BC1226" w:rsidRDefault="00BC1226" w:rsidP="0084456F">
      <w:pPr>
        <w:spacing w:line="360" w:lineRule="auto"/>
        <w:jc w:val="both"/>
        <w:rPr>
          <w:rFonts w:ascii="Times New Roman" w:hAnsi="Times New Roman" w:cs="Times New Roman"/>
          <w:color w:val="000000" w:themeColor="text1"/>
          <w:sz w:val="24"/>
          <w:szCs w:val="24"/>
        </w:rPr>
      </w:pPr>
      <w:r w:rsidRPr="00BC1226">
        <w:rPr>
          <w:rFonts w:ascii="Times New Roman" w:hAnsi="Times New Roman" w:cs="Times New Roman"/>
          <w:color w:val="000000" w:themeColor="text1"/>
          <w:sz w:val="24"/>
          <w:szCs w:val="24"/>
        </w:rPr>
        <w:t>Nota. -</w:t>
      </w:r>
      <w:r w:rsidR="00914768" w:rsidRPr="00BC1226">
        <w:rPr>
          <w:rFonts w:ascii="Times New Roman" w:hAnsi="Times New Roman" w:cs="Times New Roman"/>
          <w:color w:val="000000" w:themeColor="text1"/>
          <w:sz w:val="24"/>
          <w:szCs w:val="24"/>
        </w:rPr>
        <w:t xml:space="preserve"> * Se usará no menos de 20 g para que sea representativa.</w:t>
      </w:r>
    </w:p>
    <w:p w:rsidR="00914768" w:rsidRPr="00BC1226" w:rsidRDefault="00914768" w:rsidP="00053A65">
      <w:pPr>
        <w:spacing w:line="360" w:lineRule="auto"/>
        <w:rPr>
          <w:rFonts w:ascii="Times New Roman" w:hAnsi="Times New Roman" w:cs="Times New Roman"/>
          <w:color w:val="000000" w:themeColor="text1"/>
          <w:sz w:val="24"/>
          <w:szCs w:val="24"/>
        </w:rPr>
      </w:pPr>
      <w:r w:rsidRPr="00BC1226">
        <w:rPr>
          <w:rFonts w:ascii="Times New Roman" w:hAnsi="Times New Roman" w:cs="Times New Roman"/>
          <w:b/>
          <w:color w:val="000000" w:themeColor="text1"/>
          <w:sz w:val="24"/>
          <w:szCs w:val="24"/>
        </w:rPr>
        <w:t>Fuente:</w:t>
      </w:r>
      <w:r w:rsidRPr="00BC1226">
        <w:rPr>
          <w:rFonts w:ascii="Times New Roman" w:hAnsi="Times New Roman" w:cs="Times New Roman"/>
          <w:color w:val="000000" w:themeColor="text1"/>
          <w:sz w:val="24"/>
          <w:szCs w:val="24"/>
        </w:rPr>
        <w:t xml:space="preserve"> </w:t>
      </w:r>
      <w:r w:rsidR="00F33230">
        <w:rPr>
          <w:rFonts w:ascii="Times New Roman" w:hAnsi="Times New Roman" w:cs="Times New Roman"/>
          <w:color w:val="000000" w:themeColor="text1"/>
          <w:sz w:val="24"/>
          <w:szCs w:val="24"/>
        </w:rPr>
        <w:t xml:space="preserve">Tomado del </w:t>
      </w:r>
      <w:r w:rsidRPr="00BC1226">
        <w:rPr>
          <w:rFonts w:ascii="Times New Roman" w:hAnsi="Times New Roman" w:cs="Times New Roman"/>
          <w:color w:val="000000" w:themeColor="text1"/>
          <w:sz w:val="24"/>
          <w:szCs w:val="24"/>
        </w:rPr>
        <w:t>Manual de ensayo de materiales. MTC</w:t>
      </w:r>
      <w:r w:rsidR="00BC1226">
        <w:rPr>
          <w:rFonts w:ascii="Times New Roman" w:hAnsi="Times New Roman" w:cs="Times New Roman"/>
          <w:color w:val="000000" w:themeColor="text1"/>
          <w:sz w:val="24"/>
          <w:szCs w:val="24"/>
        </w:rPr>
        <w:t>.</w:t>
      </w:r>
      <w:r w:rsidR="001C5B68">
        <w:rPr>
          <w:rFonts w:ascii="Times New Roman" w:hAnsi="Times New Roman" w:cs="Times New Roman"/>
          <w:color w:val="000000" w:themeColor="text1"/>
          <w:sz w:val="24"/>
          <w:szCs w:val="24"/>
        </w:rPr>
        <w:t xml:space="preserve"> 2016.</w:t>
      </w:r>
    </w:p>
    <w:p w:rsidR="00914768" w:rsidRPr="0084456F" w:rsidRDefault="00914768" w:rsidP="0084456F">
      <w:pPr>
        <w:spacing w:line="360" w:lineRule="auto"/>
        <w:rPr>
          <w:rFonts w:ascii="Times New Roman" w:hAnsi="Times New Roman" w:cs="Times New Roman"/>
          <w:lang w:eastAsia="en-US"/>
        </w:rPr>
      </w:pPr>
    </w:p>
    <w:p w:rsidR="00914768" w:rsidRPr="0084456F" w:rsidRDefault="00914768" w:rsidP="007C5CE8">
      <w:pPr>
        <w:pStyle w:val="Prrafodelista"/>
        <w:keepNext/>
        <w:numPr>
          <w:ilvl w:val="0"/>
          <w:numId w:val="29"/>
        </w:numPr>
        <w:spacing w:line="360" w:lineRule="auto"/>
        <w:ind w:left="567" w:hanging="567"/>
        <w:jc w:val="both"/>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PROCEDIMIENTO</w:t>
      </w:r>
    </w:p>
    <w:p w:rsidR="00914768" w:rsidRPr="0084456F" w:rsidRDefault="003A07AF" w:rsidP="0084456F">
      <w:pPr>
        <w:pStyle w:val="Prrafodelista"/>
        <w:numPr>
          <w:ilvl w:val="0"/>
          <w:numId w:val="30"/>
        </w:numPr>
        <w:spacing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 d</w:t>
      </w:r>
      <w:r w:rsidR="00914768" w:rsidRPr="0084456F">
        <w:rPr>
          <w:rFonts w:ascii="Times New Roman" w:hAnsi="Times New Roman" w:cs="Times New Roman"/>
          <w:color w:val="000000" w:themeColor="text1"/>
          <w:sz w:val="24"/>
          <w:szCs w:val="24"/>
        </w:rPr>
        <w:t>etermin</w:t>
      </w:r>
      <w:r>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y regist</w:t>
      </w:r>
      <w:r>
        <w:rPr>
          <w:rFonts w:ascii="Times New Roman" w:hAnsi="Times New Roman" w:cs="Times New Roman"/>
          <w:color w:val="000000" w:themeColor="text1"/>
          <w:sz w:val="24"/>
          <w:szCs w:val="24"/>
        </w:rPr>
        <w:t>ró</w:t>
      </w:r>
      <w:r w:rsidR="00914768" w:rsidRPr="0084456F">
        <w:rPr>
          <w:rFonts w:ascii="Times New Roman" w:hAnsi="Times New Roman" w:cs="Times New Roman"/>
          <w:color w:val="000000" w:themeColor="text1"/>
          <w:sz w:val="24"/>
          <w:szCs w:val="24"/>
        </w:rPr>
        <w:t xml:space="preserve"> la masa de un contenedor limpio y seco</w:t>
      </w:r>
      <w:r w:rsidR="00E03412" w:rsidRPr="0084456F">
        <w:rPr>
          <w:rFonts w:ascii="Times New Roman" w:hAnsi="Times New Roman" w:cs="Times New Roman"/>
          <w:color w:val="000000" w:themeColor="text1"/>
          <w:sz w:val="24"/>
          <w:szCs w:val="24"/>
        </w:rPr>
        <w:t>.</w:t>
      </w:r>
    </w:p>
    <w:p w:rsidR="003A07AF" w:rsidRPr="00760470" w:rsidRDefault="00914768" w:rsidP="00760470">
      <w:pPr>
        <w:pStyle w:val="Prrafodelista"/>
        <w:numPr>
          <w:ilvl w:val="0"/>
          <w:numId w:val="30"/>
        </w:numPr>
        <w:spacing w:line="360" w:lineRule="auto"/>
        <w:ind w:left="426" w:hanging="426"/>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S</w:t>
      </w:r>
      <w:r w:rsidR="003A07AF">
        <w:rPr>
          <w:rFonts w:ascii="Times New Roman" w:hAnsi="Times New Roman" w:cs="Times New Roman"/>
          <w:color w:val="000000" w:themeColor="text1"/>
          <w:sz w:val="24"/>
          <w:szCs w:val="24"/>
        </w:rPr>
        <w:t>e s</w:t>
      </w:r>
      <w:r w:rsidRPr="0084456F">
        <w:rPr>
          <w:rFonts w:ascii="Times New Roman" w:hAnsi="Times New Roman" w:cs="Times New Roman"/>
          <w:color w:val="000000" w:themeColor="text1"/>
          <w:sz w:val="24"/>
          <w:szCs w:val="24"/>
        </w:rPr>
        <w:t>eleccion</w:t>
      </w:r>
      <w:r w:rsidR="003A07AF">
        <w:rPr>
          <w:rFonts w:ascii="Times New Roman" w:hAnsi="Times New Roman" w:cs="Times New Roman"/>
          <w:color w:val="000000" w:themeColor="text1"/>
          <w:sz w:val="24"/>
          <w:szCs w:val="24"/>
        </w:rPr>
        <w:t>ó</w:t>
      </w:r>
      <w:r w:rsidRPr="0084456F">
        <w:rPr>
          <w:rFonts w:ascii="Times New Roman" w:hAnsi="Times New Roman" w:cs="Times New Roman"/>
          <w:color w:val="000000" w:themeColor="text1"/>
          <w:sz w:val="24"/>
          <w:szCs w:val="24"/>
        </w:rPr>
        <w:t xml:space="preserve"> especímenes de ensayo </w:t>
      </w:r>
      <w:r w:rsidR="00760470">
        <w:rPr>
          <w:rFonts w:ascii="Times New Roman" w:hAnsi="Times New Roman" w:cs="Times New Roman"/>
          <w:color w:val="000000" w:themeColor="text1"/>
          <w:sz w:val="24"/>
          <w:szCs w:val="24"/>
        </w:rPr>
        <w:t xml:space="preserve">húmedo </w:t>
      </w:r>
      <w:r w:rsidRPr="0084456F">
        <w:rPr>
          <w:rFonts w:ascii="Times New Roman" w:hAnsi="Times New Roman" w:cs="Times New Roman"/>
          <w:color w:val="000000" w:themeColor="text1"/>
          <w:sz w:val="24"/>
          <w:szCs w:val="24"/>
        </w:rPr>
        <w:t>representativo</w:t>
      </w:r>
      <w:r w:rsidR="00760470">
        <w:rPr>
          <w:rFonts w:ascii="Times New Roman" w:hAnsi="Times New Roman" w:cs="Times New Roman"/>
          <w:color w:val="000000" w:themeColor="text1"/>
          <w:sz w:val="24"/>
          <w:szCs w:val="24"/>
        </w:rPr>
        <w:t xml:space="preserve"> y s</w:t>
      </w:r>
      <w:r w:rsidR="003A07AF" w:rsidRPr="00760470">
        <w:rPr>
          <w:rFonts w:ascii="Times New Roman" w:hAnsi="Times New Roman" w:cs="Times New Roman"/>
          <w:color w:val="000000" w:themeColor="text1"/>
          <w:sz w:val="24"/>
          <w:szCs w:val="24"/>
        </w:rPr>
        <w:t>e c</w:t>
      </w:r>
      <w:r w:rsidRPr="00760470">
        <w:rPr>
          <w:rFonts w:ascii="Times New Roman" w:hAnsi="Times New Roman" w:cs="Times New Roman"/>
          <w:color w:val="000000" w:themeColor="text1"/>
          <w:sz w:val="24"/>
          <w:szCs w:val="24"/>
        </w:rPr>
        <w:t>oloc</w:t>
      </w:r>
      <w:r w:rsidR="003A07AF" w:rsidRPr="00760470">
        <w:rPr>
          <w:rFonts w:ascii="Times New Roman" w:hAnsi="Times New Roman" w:cs="Times New Roman"/>
          <w:color w:val="000000" w:themeColor="text1"/>
          <w:sz w:val="24"/>
          <w:szCs w:val="24"/>
        </w:rPr>
        <w:t>ó</w:t>
      </w:r>
      <w:r w:rsidRPr="00760470">
        <w:rPr>
          <w:rFonts w:ascii="Times New Roman" w:hAnsi="Times New Roman" w:cs="Times New Roman"/>
          <w:color w:val="000000" w:themeColor="text1"/>
          <w:sz w:val="24"/>
          <w:szCs w:val="24"/>
        </w:rPr>
        <w:t xml:space="preserve"> en el contenedor</w:t>
      </w:r>
      <w:r w:rsidR="003A07AF" w:rsidRPr="00760470">
        <w:rPr>
          <w:rFonts w:ascii="Times New Roman" w:hAnsi="Times New Roman" w:cs="Times New Roman"/>
          <w:color w:val="000000" w:themeColor="text1"/>
          <w:sz w:val="24"/>
          <w:szCs w:val="24"/>
        </w:rPr>
        <w:t>.</w:t>
      </w:r>
    </w:p>
    <w:p w:rsidR="00914768" w:rsidRPr="0084456F" w:rsidRDefault="003A07AF" w:rsidP="0084456F">
      <w:pPr>
        <w:pStyle w:val="Prrafodelista"/>
        <w:numPr>
          <w:ilvl w:val="0"/>
          <w:numId w:val="30"/>
        </w:numPr>
        <w:spacing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 d</w:t>
      </w:r>
      <w:r w:rsidR="00914768" w:rsidRPr="0084456F">
        <w:rPr>
          <w:rFonts w:ascii="Times New Roman" w:hAnsi="Times New Roman" w:cs="Times New Roman"/>
          <w:color w:val="000000" w:themeColor="text1"/>
          <w:sz w:val="24"/>
          <w:szCs w:val="24"/>
        </w:rPr>
        <w:t>etermin</w:t>
      </w:r>
      <w:r>
        <w:rPr>
          <w:rFonts w:ascii="Times New Roman" w:hAnsi="Times New Roman" w:cs="Times New Roman"/>
          <w:color w:val="000000" w:themeColor="text1"/>
          <w:sz w:val="24"/>
          <w:szCs w:val="24"/>
        </w:rPr>
        <w:t>ó y registró</w:t>
      </w:r>
      <w:r w:rsidR="00914768" w:rsidRPr="0084456F">
        <w:rPr>
          <w:rFonts w:ascii="Times New Roman" w:hAnsi="Times New Roman" w:cs="Times New Roman"/>
          <w:color w:val="000000" w:themeColor="text1"/>
          <w:sz w:val="24"/>
          <w:szCs w:val="24"/>
        </w:rPr>
        <w:t xml:space="preserve"> el peso del contenedor y material húmedo usando una balanza</w:t>
      </w:r>
      <w:r>
        <w:rPr>
          <w:rFonts w:ascii="Times New Roman" w:hAnsi="Times New Roman" w:cs="Times New Roman"/>
          <w:color w:val="000000" w:themeColor="text1"/>
          <w:sz w:val="24"/>
          <w:szCs w:val="24"/>
        </w:rPr>
        <w:t xml:space="preserve"> con sensibilidad de 0.1 gramos.</w:t>
      </w:r>
    </w:p>
    <w:p w:rsidR="00914768" w:rsidRDefault="003A07AF" w:rsidP="00FC71E9">
      <w:pPr>
        <w:pStyle w:val="Prrafodelista"/>
        <w:numPr>
          <w:ilvl w:val="0"/>
          <w:numId w:val="30"/>
        </w:numPr>
        <w:spacing w:line="360" w:lineRule="auto"/>
        <w:ind w:left="426" w:hanging="426"/>
        <w:jc w:val="both"/>
        <w:rPr>
          <w:rFonts w:ascii="Times New Roman" w:hAnsi="Times New Roman" w:cs="Times New Roman"/>
          <w:color w:val="000000" w:themeColor="text1"/>
          <w:sz w:val="24"/>
          <w:szCs w:val="24"/>
        </w:rPr>
      </w:pPr>
      <w:r w:rsidRPr="004561F4">
        <w:rPr>
          <w:rFonts w:ascii="Times New Roman" w:hAnsi="Times New Roman" w:cs="Times New Roman"/>
          <w:color w:val="000000" w:themeColor="text1"/>
          <w:sz w:val="24"/>
          <w:szCs w:val="24"/>
        </w:rPr>
        <w:t xml:space="preserve">Se </w:t>
      </w:r>
      <w:r w:rsidR="00914768" w:rsidRPr="004561F4">
        <w:rPr>
          <w:rFonts w:ascii="Times New Roman" w:hAnsi="Times New Roman" w:cs="Times New Roman"/>
          <w:color w:val="000000" w:themeColor="text1"/>
          <w:sz w:val="24"/>
          <w:szCs w:val="24"/>
        </w:rPr>
        <w:t>coloc</w:t>
      </w:r>
      <w:r w:rsidRPr="004561F4">
        <w:rPr>
          <w:rFonts w:ascii="Times New Roman" w:hAnsi="Times New Roman" w:cs="Times New Roman"/>
          <w:color w:val="000000" w:themeColor="text1"/>
          <w:sz w:val="24"/>
          <w:szCs w:val="24"/>
        </w:rPr>
        <w:t>ó</w:t>
      </w:r>
      <w:r w:rsidR="00914768" w:rsidRPr="004561F4">
        <w:rPr>
          <w:rFonts w:ascii="Times New Roman" w:hAnsi="Times New Roman" w:cs="Times New Roman"/>
          <w:color w:val="000000" w:themeColor="text1"/>
          <w:sz w:val="24"/>
          <w:szCs w:val="24"/>
        </w:rPr>
        <w:t xml:space="preserve"> el contenedor con material húmedo en el horn</w:t>
      </w:r>
      <w:r w:rsidRPr="004561F4">
        <w:rPr>
          <w:rFonts w:ascii="Times New Roman" w:hAnsi="Times New Roman" w:cs="Times New Roman"/>
          <w:color w:val="000000" w:themeColor="text1"/>
          <w:sz w:val="24"/>
          <w:szCs w:val="24"/>
        </w:rPr>
        <w:t xml:space="preserve">o </w:t>
      </w:r>
      <w:r w:rsidR="00914768" w:rsidRPr="004561F4">
        <w:rPr>
          <w:rFonts w:ascii="Times New Roman" w:hAnsi="Times New Roman" w:cs="Times New Roman"/>
          <w:color w:val="000000" w:themeColor="text1"/>
          <w:sz w:val="24"/>
          <w:szCs w:val="24"/>
        </w:rPr>
        <w:t xml:space="preserve">a 110 ± 5 </w:t>
      </w:r>
      <w:proofErr w:type="spellStart"/>
      <w:r w:rsidR="00914768" w:rsidRPr="004561F4">
        <w:rPr>
          <w:rFonts w:ascii="Times New Roman" w:hAnsi="Times New Roman" w:cs="Times New Roman"/>
          <w:color w:val="000000" w:themeColor="text1"/>
          <w:sz w:val="24"/>
          <w:szCs w:val="24"/>
        </w:rPr>
        <w:t>ºC</w:t>
      </w:r>
      <w:proofErr w:type="spellEnd"/>
      <w:r w:rsidR="00914768" w:rsidRPr="004561F4">
        <w:rPr>
          <w:rFonts w:ascii="Times New Roman" w:hAnsi="Times New Roman" w:cs="Times New Roman"/>
          <w:color w:val="000000" w:themeColor="text1"/>
          <w:sz w:val="24"/>
          <w:szCs w:val="24"/>
        </w:rPr>
        <w:t xml:space="preserve"> </w:t>
      </w:r>
      <w:r w:rsidR="004561F4" w:rsidRPr="004561F4">
        <w:rPr>
          <w:rFonts w:ascii="Times New Roman" w:hAnsi="Times New Roman" w:cs="Times New Roman"/>
          <w:color w:val="000000" w:themeColor="text1"/>
          <w:sz w:val="24"/>
          <w:szCs w:val="24"/>
        </w:rPr>
        <w:t>por 24 horas, luego se puso el</w:t>
      </w:r>
      <w:r w:rsidR="00914768" w:rsidRPr="004561F4">
        <w:rPr>
          <w:rFonts w:ascii="Times New Roman" w:hAnsi="Times New Roman" w:cs="Times New Roman"/>
          <w:color w:val="000000" w:themeColor="text1"/>
          <w:sz w:val="24"/>
          <w:szCs w:val="24"/>
        </w:rPr>
        <w:t xml:space="preserve"> contenedor a temperatura ambiente </w:t>
      </w:r>
      <w:r w:rsidR="004561F4" w:rsidRPr="004561F4">
        <w:rPr>
          <w:rFonts w:ascii="Times New Roman" w:hAnsi="Times New Roman" w:cs="Times New Roman"/>
          <w:color w:val="000000" w:themeColor="text1"/>
          <w:sz w:val="24"/>
          <w:szCs w:val="24"/>
        </w:rPr>
        <w:t>hasta enfriarse y se anotó</w:t>
      </w:r>
      <w:r w:rsidR="00914768" w:rsidRPr="004561F4">
        <w:rPr>
          <w:rFonts w:ascii="Times New Roman" w:hAnsi="Times New Roman" w:cs="Times New Roman"/>
          <w:color w:val="000000" w:themeColor="text1"/>
          <w:sz w:val="24"/>
          <w:szCs w:val="24"/>
        </w:rPr>
        <w:t xml:space="preserve"> el peso del contenedor y el material secado al horno usando la misma balanza. </w:t>
      </w:r>
    </w:p>
    <w:p w:rsidR="004561F4" w:rsidRPr="004561F4" w:rsidRDefault="004561F4" w:rsidP="004561F4">
      <w:pPr>
        <w:pStyle w:val="Prrafodelista"/>
        <w:spacing w:line="360" w:lineRule="auto"/>
        <w:ind w:left="426"/>
        <w:jc w:val="both"/>
        <w:rPr>
          <w:rFonts w:ascii="Times New Roman" w:hAnsi="Times New Roman" w:cs="Times New Roman"/>
          <w:color w:val="000000" w:themeColor="text1"/>
          <w:sz w:val="24"/>
          <w:szCs w:val="24"/>
        </w:rPr>
      </w:pPr>
    </w:p>
    <w:p w:rsidR="00D41EFA" w:rsidRPr="0084456F" w:rsidRDefault="00D41EFA" w:rsidP="0084456F">
      <w:pPr>
        <w:spacing w:line="360" w:lineRule="auto"/>
        <w:jc w:val="both"/>
        <w:rPr>
          <w:rFonts w:ascii="Times New Roman" w:hAnsi="Times New Roman" w:cs="Times New Roman"/>
          <w:color w:val="000000" w:themeColor="text1"/>
          <w:szCs w:val="24"/>
          <w:lang w:val="en-US"/>
        </w:rPr>
      </w:pPr>
      <w:bookmarkStart w:id="65" w:name="_Hlk515796720"/>
      <w:r w:rsidRPr="0084456F">
        <w:rPr>
          <w:rFonts w:ascii="Times New Roman" w:hAnsi="Times New Roman" w:cs="Times New Roman"/>
          <w:color w:val="000000" w:themeColor="text1"/>
          <w:szCs w:val="24"/>
          <w:lang w:val="en-US"/>
        </w:rPr>
        <w:t xml:space="preserve">REFERENCIA NORMATIVA: </w:t>
      </w:r>
      <w:bookmarkEnd w:id="65"/>
      <w:r w:rsidRPr="0084456F">
        <w:rPr>
          <w:rFonts w:ascii="Times New Roman" w:hAnsi="Times New Roman" w:cs="Times New Roman"/>
          <w:color w:val="000000" w:themeColor="text1"/>
          <w:szCs w:val="24"/>
          <w:lang w:val="en-US"/>
        </w:rPr>
        <w:t>ASTM D 2216: Standard Test Method of Laboratory Determination of Water (Moisture) Content of Soil and Rock.</w:t>
      </w:r>
    </w:p>
    <w:p w:rsidR="00914768" w:rsidRPr="0084456F" w:rsidRDefault="00914768" w:rsidP="0084456F">
      <w:pPr>
        <w:pStyle w:val="Ttulo2"/>
        <w:numPr>
          <w:ilvl w:val="3"/>
          <w:numId w:val="9"/>
        </w:numPr>
        <w:tabs>
          <w:tab w:val="left" w:pos="851"/>
        </w:tabs>
        <w:spacing w:line="360" w:lineRule="auto"/>
        <w:ind w:left="851" w:hanging="851"/>
        <w:jc w:val="both"/>
        <w:rPr>
          <w:rFonts w:ascii="Times New Roman" w:hAnsi="Times New Roman" w:cs="Times New Roman"/>
          <w:b/>
          <w:bCs/>
          <w:color w:val="000000" w:themeColor="text1"/>
          <w:sz w:val="24"/>
          <w:szCs w:val="24"/>
        </w:rPr>
      </w:pPr>
      <w:bookmarkStart w:id="66" w:name="_Toc524189921"/>
      <w:r w:rsidRPr="0084456F">
        <w:rPr>
          <w:rFonts w:ascii="Times New Roman" w:hAnsi="Times New Roman" w:cs="Times New Roman"/>
          <w:b/>
          <w:bCs/>
          <w:color w:val="000000" w:themeColor="text1"/>
          <w:sz w:val="24"/>
          <w:szCs w:val="24"/>
        </w:rPr>
        <w:lastRenderedPageBreak/>
        <w:t>DETERMINACIÓN DEL L</w:t>
      </w:r>
      <w:r w:rsidR="00CA5C19">
        <w:rPr>
          <w:rFonts w:ascii="Times New Roman" w:hAnsi="Times New Roman" w:cs="Times New Roman"/>
          <w:b/>
          <w:bCs/>
          <w:color w:val="000000" w:themeColor="text1"/>
          <w:sz w:val="24"/>
          <w:szCs w:val="24"/>
        </w:rPr>
        <w:t>Í</w:t>
      </w:r>
      <w:r w:rsidRPr="0084456F">
        <w:rPr>
          <w:rFonts w:ascii="Times New Roman" w:hAnsi="Times New Roman" w:cs="Times New Roman"/>
          <w:b/>
          <w:bCs/>
          <w:color w:val="000000" w:themeColor="text1"/>
          <w:sz w:val="24"/>
          <w:szCs w:val="24"/>
        </w:rPr>
        <w:t>MITE LÍQUIDO DE LOS SUELOS - MTC E 110</w:t>
      </w:r>
      <w:bookmarkEnd w:id="66"/>
    </w:p>
    <w:p w:rsidR="00914768" w:rsidRPr="0084456F" w:rsidRDefault="00914768" w:rsidP="0084456F">
      <w:pPr>
        <w:pStyle w:val="Prrafodelista"/>
        <w:keepNext/>
        <w:numPr>
          <w:ilvl w:val="0"/>
          <w:numId w:val="32"/>
        </w:numPr>
        <w:spacing w:line="360" w:lineRule="auto"/>
        <w:ind w:left="567" w:hanging="567"/>
        <w:jc w:val="both"/>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PROCEDIMIENTO</w:t>
      </w:r>
    </w:p>
    <w:p w:rsidR="00914768" w:rsidRPr="0084456F" w:rsidRDefault="00C1100D" w:rsidP="0084456F">
      <w:pPr>
        <w:pStyle w:val="Prrafodelista"/>
        <w:numPr>
          <w:ilvl w:val="0"/>
          <w:numId w:val="30"/>
        </w:numPr>
        <w:spacing w:line="360" w:lineRule="auto"/>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 c</w:t>
      </w:r>
      <w:r w:rsidR="00914768" w:rsidRPr="0084456F">
        <w:rPr>
          <w:rFonts w:ascii="Times New Roman" w:hAnsi="Times New Roman" w:cs="Times New Roman"/>
          <w:color w:val="000000" w:themeColor="text1"/>
          <w:sz w:val="24"/>
          <w:szCs w:val="24"/>
        </w:rPr>
        <w:t>oloc</w:t>
      </w:r>
      <w:r>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una porción del suelo preparado, en la copa del dispositivo de límite líquido en el punto en que la copa descansa sobre la base, presionándola</w:t>
      </w:r>
      <w:r>
        <w:rPr>
          <w:rFonts w:ascii="Times New Roman" w:hAnsi="Times New Roman" w:cs="Times New Roman"/>
          <w:color w:val="000000" w:themeColor="text1"/>
          <w:sz w:val="24"/>
          <w:szCs w:val="24"/>
        </w:rPr>
        <w:t xml:space="preserve">, </w:t>
      </w:r>
      <w:r w:rsidR="00914768" w:rsidRPr="0084456F">
        <w:rPr>
          <w:rFonts w:ascii="Times New Roman" w:hAnsi="Times New Roman" w:cs="Times New Roman"/>
          <w:color w:val="000000" w:themeColor="text1"/>
          <w:sz w:val="24"/>
          <w:szCs w:val="24"/>
        </w:rPr>
        <w:t>esparciéndola en la copa hasta una profundidad de aproximadamente 10 mm en su punto más profundo</w:t>
      </w:r>
      <w:r>
        <w:rPr>
          <w:rFonts w:ascii="Times New Roman" w:hAnsi="Times New Roman" w:cs="Times New Roman"/>
          <w:color w:val="000000" w:themeColor="text1"/>
          <w:sz w:val="24"/>
          <w:szCs w:val="24"/>
        </w:rPr>
        <w:t xml:space="preserve"> y</w:t>
      </w:r>
      <w:r w:rsidR="00914768" w:rsidRPr="0084456F">
        <w:rPr>
          <w:rFonts w:ascii="Times New Roman" w:hAnsi="Times New Roman" w:cs="Times New Roman"/>
          <w:color w:val="000000" w:themeColor="text1"/>
          <w:sz w:val="24"/>
          <w:szCs w:val="24"/>
        </w:rPr>
        <w:t xml:space="preserve"> formando una superficie aproximadamente horizontal. </w:t>
      </w:r>
    </w:p>
    <w:p w:rsidR="00914768" w:rsidRPr="0084456F" w:rsidRDefault="00914768" w:rsidP="0084456F">
      <w:pPr>
        <w:pStyle w:val="Prrafodelista"/>
        <w:spacing w:line="360" w:lineRule="auto"/>
        <w:ind w:left="284"/>
        <w:jc w:val="both"/>
        <w:rPr>
          <w:rFonts w:ascii="Times New Roman" w:hAnsi="Times New Roman" w:cs="Times New Roman"/>
          <w:color w:val="000000" w:themeColor="text1"/>
          <w:sz w:val="24"/>
          <w:szCs w:val="24"/>
        </w:rPr>
      </w:pPr>
    </w:p>
    <w:p w:rsidR="00914768" w:rsidRPr="0084456F" w:rsidRDefault="00914768" w:rsidP="0084456F">
      <w:pPr>
        <w:pStyle w:val="Prrafodelista"/>
        <w:numPr>
          <w:ilvl w:val="0"/>
          <w:numId w:val="30"/>
        </w:numPr>
        <w:spacing w:line="360" w:lineRule="auto"/>
        <w:ind w:left="284" w:hanging="284"/>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Utilizando el acanalador</w:t>
      </w:r>
      <w:r w:rsidR="007358FC">
        <w:rPr>
          <w:rFonts w:ascii="Times New Roman" w:hAnsi="Times New Roman" w:cs="Times New Roman"/>
          <w:color w:val="000000" w:themeColor="text1"/>
          <w:sz w:val="24"/>
          <w:szCs w:val="24"/>
        </w:rPr>
        <w:t xml:space="preserve"> se </w:t>
      </w:r>
      <w:r w:rsidRPr="0084456F">
        <w:rPr>
          <w:rFonts w:ascii="Times New Roman" w:hAnsi="Times New Roman" w:cs="Times New Roman"/>
          <w:color w:val="000000" w:themeColor="text1"/>
          <w:sz w:val="24"/>
          <w:szCs w:val="24"/>
        </w:rPr>
        <w:t>dividi</w:t>
      </w:r>
      <w:r w:rsidR="007358FC">
        <w:rPr>
          <w:rFonts w:ascii="Times New Roman" w:hAnsi="Times New Roman" w:cs="Times New Roman"/>
          <w:color w:val="000000" w:themeColor="text1"/>
          <w:sz w:val="24"/>
          <w:szCs w:val="24"/>
        </w:rPr>
        <w:t>ó</w:t>
      </w:r>
      <w:r w:rsidRPr="0084456F">
        <w:rPr>
          <w:rFonts w:ascii="Times New Roman" w:hAnsi="Times New Roman" w:cs="Times New Roman"/>
          <w:color w:val="000000" w:themeColor="text1"/>
          <w:sz w:val="24"/>
          <w:szCs w:val="24"/>
        </w:rPr>
        <w:t xml:space="preserve"> la muestra contenida en la copa haciendo una ranura a través del suelo siguiendo una línea que un</w:t>
      </w:r>
      <w:r w:rsidR="00E91020">
        <w:rPr>
          <w:rFonts w:ascii="Times New Roman" w:hAnsi="Times New Roman" w:cs="Times New Roman"/>
          <w:color w:val="000000" w:themeColor="text1"/>
          <w:sz w:val="24"/>
          <w:szCs w:val="24"/>
        </w:rPr>
        <w:t>e</w:t>
      </w:r>
      <w:r w:rsidRPr="0084456F">
        <w:rPr>
          <w:rFonts w:ascii="Times New Roman" w:hAnsi="Times New Roman" w:cs="Times New Roman"/>
          <w:color w:val="000000" w:themeColor="text1"/>
          <w:sz w:val="24"/>
          <w:szCs w:val="24"/>
        </w:rPr>
        <w:t xml:space="preserve"> el punto más alto y el punto más bajo sobre el borde de la copa. Cuando se cort</w:t>
      </w:r>
      <w:r w:rsidR="00E91020">
        <w:rPr>
          <w:rFonts w:ascii="Times New Roman" w:hAnsi="Times New Roman" w:cs="Times New Roman"/>
          <w:color w:val="000000" w:themeColor="text1"/>
          <w:sz w:val="24"/>
          <w:szCs w:val="24"/>
        </w:rPr>
        <w:t>ó</w:t>
      </w:r>
      <w:r w:rsidRPr="0084456F">
        <w:rPr>
          <w:rFonts w:ascii="Times New Roman" w:hAnsi="Times New Roman" w:cs="Times New Roman"/>
          <w:color w:val="000000" w:themeColor="text1"/>
          <w:sz w:val="24"/>
          <w:szCs w:val="24"/>
        </w:rPr>
        <w:t xml:space="preserve"> la ranura</w:t>
      </w:r>
      <w:r w:rsidR="00E91020">
        <w:rPr>
          <w:rFonts w:ascii="Times New Roman" w:hAnsi="Times New Roman" w:cs="Times New Roman"/>
          <w:color w:val="000000" w:themeColor="text1"/>
          <w:sz w:val="24"/>
          <w:szCs w:val="24"/>
        </w:rPr>
        <w:t xml:space="preserve"> se </w:t>
      </w:r>
      <w:r w:rsidRPr="0084456F">
        <w:rPr>
          <w:rFonts w:ascii="Times New Roman" w:hAnsi="Times New Roman" w:cs="Times New Roman"/>
          <w:color w:val="000000" w:themeColor="text1"/>
          <w:sz w:val="24"/>
          <w:szCs w:val="24"/>
        </w:rPr>
        <w:t>mant</w:t>
      </w:r>
      <w:r w:rsidR="00E91020">
        <w:rPr>
          <w:rFonts w:ascii="Times New Roman" w:hAnsi="Times New Roman" w:cs="Times New Roman"/>
          <w:color w:val="000000" w:themeColor="text1"/>
          <w:sz w:val="24"/>
          <w:szCs w:val="24"/>
        </w:rPr>
        <w:t>uvo</w:t>
      </w:r>
      <w:r w:rsidRPr="0084456F">
        <w:rPr>
          <w:rFonts w:ascii="Times New Roman" w:hAnsi="Times New Roman" w:cs="Times New Roman"/>
          <w:color w:val="000000" w:themeColor="text1"/>
          <w:sz w:val="24"/>
          <w:szCs w:val="24"/>
        </w:rPr>
        <w:t xml:space="preserve"> el acanalador contra la superficie de la copa y </w:t>
      </w:r>
      <w:r w:rsidR="00E91020">
        <w:rPr>
          <w:rFonts w:ascii="Times New Roman" w:hAnsi="Times New Roman" w:cs="Times New Roman"/>
          <w:color w:val="000000" w:themeColor="text1"/>
          <w:sz w:val="24"/>
          <w:szCs w:val="24"/>
        </w:rPr>
        <w:t xml:space="preserve">se </w:t>
      </w:r>
      <w:r w:rsidRPr="0084456F">
        <w:rPr>
          <w:rFonts w:ascii="Times New Roman" w:hAnsi="Times New Roman" w:cs="Times New Roman"/>
          <w:color w:val="000000" w:themeColor="text1"/>
          <w:sz w:val="24"/>
          <w:szCs w:val="24"/>
        </w:rPr>
        <w:t>traz</w:t>
      </w:r>
      <w:r w:rsidR="00E91020">
        <w:rPr>
          <w:rFonts w:ascii="Times New Roman" w:hAnsi="Times New Roman" w:cs="Times New Roman"/>
          <w:color w:val="000000" w:themeColor="text1"/>
          <w:sz w:val="24"/>
          <w:szCs w:val="24"/>
        </w:rPr>
        <w:t>ó</w:t>
      </w:r>
      <w:r w:rsidRPr="0084456F">
        <w:rPr>
          <w:rFonts w:ascii="Times New Roman" w:hAnsi="Times New Roman" w:cs="Times New Roman"/>
          <w:color w:val="000000" w:themeColor="text1"/>
          <w:sz w:val="24"/>
          <w:szCs w:val="24"/>
        </w:rPr>
        <w:t xml:space="preserve"> un arco manteniendo la corriente perpendicular a la superficie de la copa en todo su movimiento. </w:t>
      </w:r>
    </w:p>
    <w:p w:rsidR="00914768" w:rsidRPr="0084456F" w:rsidRDefault="00914768" w:rsidP="0084456F">
      <w:pPr>
        <w:pStyle w:val="Prrafodelista"/>
        <w:spacing w:line="360" w:lineRule="auto"/>
        <w:ind w:left="284"/>
        <w:jc w:val="both"/>
        <w:rPr>
          <w:rFonts w:ascii="Times New Roman" w:hAnsi="Times New Roman" w:cs="Times New Roman"/>
          <w:color w:val="000000" w:themeColor="text1"/>
          <w:sz w:val="24"/>
          <w:szCs w:val="24"/>
        </w:rPr>
      </w:pPr>
    </w:p>
    <w:p w:rsidR="00914768" w:rsidRPr="0084456F" w:rsidRDefault="00E91020" w:rsidP="0084456F">
      <w:pPr>
        <w:pStyle w:val="Prrafodelista"/>
        <w:numPr>
          <w:ilvl w:val="0"/>
          <w:numId w:val="30"/>
        </w:numPr>
        <w:spacing w:line="360" w:lineRule="auto"/>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 v</w:t>
      </w:r>
      <w:r w:rsidR="00914768" w:rsidRPr="0084456F">
        <w:rPr>
          <w:rFonts w:ascii="Times New Roman" w:hAnsi="Times New Roman" w:cs="Times New Roman"/>
          <w:color w:val="000000" w:themeColor="text1"/>
          <w:sz w:val="24"/>
          <w:szCs w:val="24"/>
        </w:rPr>
        <w:t>erific</w:t>
      </w:r>
      <w:r>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que no existen restos de suelo por debajo de la copa. </w:t>
      </w:r>
      <w:r>
        <w:rPr>
          <w:rFonts w:ascii="Times New Roman" w:hAnsi="Times New Roman" w:cs="Times New Roman"/>
          <w:color w:val="000000" w:themeColor="text1"/>
          <w:sz w:val="24"/>
          <w:szCs w:val="24"/>
        </w:rPr>
        <w:t>Se l</w:t>
      </w:r>
      <w:r w:rsidR="00914768" w:rsidRPr="0084456F">
        <w:rPr>
          <w:rFonts w:ascii="Times New Roman" w:hAnsi="Times New Roman" w:cs="Times New Roman"/>
          <w:color w:val="000000" w:themeColor="text1"/>
          <w:sz w:val="24"/>
          <w:szCs w:val="24"/>
        </w:rPr>
        <w:t>evant</w:t>
      </w:r>
      <w:r>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y solt</w:t>
      </w:r>
      <w:r>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la copa girando el manubrio hasta que las dos mitades de suelo estén en contacto en la base de la ranura una longitud de 13 mm (1/2 </w:t>
      </w:r>
      <w:proofErr w:type="spellStart"/>
      <w:r w:rsidR="00914768" w:rsidRPr="0084456F">
        <w:rPr>
          <w:rFonts w:ascii="Times New Roman" w:hAnsi="Times New Roman" w:cs="Times New Roman"/>
          <w:color w:val="000000" w:themeColor="text1"/>
          <w:sz w:val="24"/>
          <w:szCs w:val="24"/>
        </w:rPr>
        <w:t>pulg</w:t>
      </w:r>
      <w:proofErr w:type="spellEnd"/>
      <w:r w:rsidR="00914768" w:rsidRPr="0084456F">
        <w:rPr>
          <w:rFonts w:ascii="Times New Roman" w:hAnsi="Times New Roman" w:cs="Times New Roman"/>
          <w:color w:val="000000" w:themeColor="text1"/>
          <w:sz w:val="24"/>
          <w:szCs w:val="24"/>
        </w:rPr>
        <w:t>).</w:t>
      </w:r>
    </w:p>
    <w:p w:rsidR="00914768" w:rsidRPr="0084456F" w:rsidRDefault="00914768" w:rsidP="0084456F">
      <w:pPr>
        <w:pStyle w:val="Prrafodelista"/>
        <w:spacing w:line="360" w:lineRule="auto"/>
        <w:ind w:left="284"/>
        <w:jc w:val="both"/>
        <w:rPr>
          <w:rFonts w:ascii="Times New Roman" w:hAnsi="Times New Roman" w:cs="Times New Roman"/>
          <w:color w:val="000000" w:themeColor="text1"/>
          <w:sz w:val="24"/>
          <w:szCs w:val="24"/>
        </w:rPr>
      </w:pPr>
    </w:p>
    <w:p w:rsidR="00914768" w:rsidRPr="0084456F" w:rsidRDefault="00E91020" w:rsidP="0084456F">
      <w:pPr>
        <w:pStyle w:val="Prrafodelista"/>
        <w:numPr>
          <w:ilvl w:val="0"/>
          <w:numId w:val="30"/>
        </w:numPr>
        <w:spacing w:line="360" w:lineRule="auto"/>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 r</w:t>
      </w:r>
      <w:r w:rsidR="00914768" w:rsidRPr="0084456F">
        <w:rPr>
          <w:rFonts w:ascii="Times New Roman" w:hAnsi="Times New Roman" w:cs="Times New Roman"/>
          <w:color w:val="000000" w:themeColor="text1"/>
          <w:sz w:val="24"/>
          <w:szCs w:val="24"/>
        </w:rPr>
        <w:t>egistr</w:t>
      </w:r>
      <w:r>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el número de golpes</w:t>
      </w:r>
      <w:r w:rsidR="00420CF3">
        <w:rPr>
          <w:rFonts w:ascii="Times New Roman" w:hAnsi="Times New Roman" w:cs="Times New Roman"/>
          <w:color w:val="000000" w:themeColor="text1"/>
          <w:sz w:val="24"/>
          <w:szCs w:val="24"/>
        </w:rPr>
        <w:t xml:space="preserve"> (</w:t>
      </w:r>
      <w:r w:rsidR="00914768" w:rsidRPr="0084456F">
        <w:rPr>
          <w:rFonts w:ascii="Times New Roman" w:hAnsi="Times New Roman" w:cs="Times New Roman"/>
          <w:color w:val="000000" w:themeColor="text1"/>
          <w:sz w:val="24"/>
          <w:szCs w:val="24"/>
        </w:rPr>
        <w:t>N</w:t>
      </w:r>
      <w:r w:rsidR="00420CF3">
        <w:rPr>
          <w:rFonts w:ascii="Times New Roman" w:hAnsi="Times New Roman" w:cs="Times New Roman"/>
          <w:color w:val="000000" w:themeColor="text1"/>
          <w:sz w:val="24"/>
          <w:szCs w:val="24"/>
        </w:rPr>
        <w:t>)</w:t>
      </w:r>
      <w:r w:rsidR="00914768" w:rsidRPr="0084456F">
        <w:rPr>
          <w:rFonts w:ascii="Times New Roman" w:hAnsi="Times New Roman" w:cs="Times New Roman"/>
          <w:color w:val="000000" w:themeColor="text1"/>
          <w:sz w:val="24"/>
          <w:szCs w:val="24"/>
        </w:rPr>
        <w:t xml:space="preserve"> necesario para cerrar la ranura. </w:t>
      </w:r>
      <w:r>
        <w:rPr>
          <w:rFonts w:ascii="Times New Roman" w:hAnsi="Times New Roman" w:cs="Times New Roman"/>
          <w:color w:val="000000" w:themeColor="text1"/>
          <w:sz w:val="24"/>
          <w:szCs w:val="24"/>
        </w:rPr>
        <w:t>Se t</w:t>
      </w:r>
      <w:r w:rsidR="00914768" w:rsidRPr="0084456F">
        <w:rPr>
          <w:rFonts w:ascii="Times New Roman" w:hAnsi="Times New Roman" w:cs="Times New Roman"/>
          <w:color w:val="000000" w:themeColor="text1"/>
          <w:sz w:val="24"/>
          <w:szCs w:val="24"/>
        </w:rPr>
        <w:t>om</w:t>
      </w:r>
      <w:r>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una tajada de suelo de aproximadamente e</w:t>
      </w:r>
      <w:r w:rsidR="00336018">
        <w:rPr>
          <w:rFonts w:ascii="Times New Roman" w:hAnsi="Times New Roman" w:cs="Times New Roman"/>
          <w:color w:val="000000" w:themeColor="text1"/>
          <w:sz w:val="24"/>
          <w:szCs w:val="24"/>
        </w:rPr>
        <w:t>l</w:t>
      </w:r>
      <w:r w:rsidR="00914768" w:rsidRPr="0084456F">
        <w:rPr>
          <w:rFonts w:ascii="Times New Roman" w:hAnsi="Times New Roman" w:cs="Times New Roman"/>
          <w:color w:val="000000" w:themeColor="text1"/>
          <w:sz w:val="24"/>
          <w:szCs w:val="24"/>
        </w:rPr>
        <w:t xml:space="preserve"> ancho de la espátula extendiéndola de extremo a extremo de la torta de suelo en ángulos rectos a la ranura e incluyendo la porción de la ranura en la cual el suelo se deslizó en conjunto</w:t>
      </w:r>
      <w:r w:rsidR="00703DA3">
        <w:rPr>
          <w:rFonts w:ascii="Times New Roman" w:hAnsi="Times New Roman" w:cs="Times New Roman"/>
          <w:color w:val="000000" w:themeColor="text1"/>
          <w:sz w:val="24"/>
          <w:szCs w:val="24"/>
        </w:rPr>
        <w:t xml:space="preserve"> y se</w:t>
      </w:r>
      <w:r w:rsidR="00914768" w:rsidRPr="0084456F">
        <w:rPr>
          <w:rFonts w:ascii="Times New Roman" w:hAnsi="Times New Roman" w:cs="Times New Roman"/>
          <w:color w:val="000000" w:themeColor="text1"/>
          <w:sz w:val="24"/>
          <w:szCs w:val="24"/>
        </w:rPr>
        <w:t xml:space="preserve"> coloc</w:t>
      </w:r>
      <w:r w:rsidR="00703DA3">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en un recipiente de peso conocido.</w:t>
      </w:r>
    </w:p>
    <w:p w:rsidR="00914768" w:rsidRPr="0084456F" w:rsidRDefault="00914768" w:rsidP="0084456F">
      <w:pPr>
        <w:pStyle w:val="Prrafodelista"/>
        <w:spacing w:line="360" w:lineRule="auto"/>
        <w:ind w:left="284"/>
        <w:jc w:val="both"/>
        <w:rPr>
          <w:rFonts w:ascii="Times New Roman" w:hAnsi="Times New Roman" w:cs="Times New Roman"/>
          <w:color w:val="000000" w:themeColor="text1"/>
          <w:sz w:val="24"/>
          <w:szCs w:val="24"/>
        </w:rPr>
      </w:pPr>
    </w:p>
    <w:p w:rsidR="00914768" w:rsidRPr="0084456F" w:rsidRDefault="00703DA3" w:rsidP="0084456F">
      <w:pPr>
        <w:pStyle w:val="Prrafodelista"/>
        <w:numPr>
          <w:ilvl w:val="0"/>
          <w:numId w:val="30"/>
        </w:numPr>
        <w:spacing w:line="360" w:lineRule="auto"/>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 r</w:t>
      </w:r>
      <w:r w:rsidR="00914768" w:rsidRPr="0084456F">
        <w:rPr>
          <w:rFonts w:ascii="Times New Roman" w:hAnsi="Times New Roman" w:cs="Times New Roman"/>
          <w:color w:val="000000" w:themeColor="text1"/>
          <w:sz w:val="24"/>
          <w:szCs w:val="24"/>
        </w:rPr>
        <w:t>egres</w:t>
      </w:r>
      <w:r>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el suelo remanente </w:t>
      </w:r>
      <w:r>
        <w:rPr>
          <w:rFonts w:ascii="Times New Roman" w:hAnsi="Times New Roman" w:cs="Times New Roman"/>
          <w:color w:val="000000" w:themeColor="text1"/>
          <w:sz w:val="24"/>
          <w:szCs w:val="24"/>
        </w:rPr>
        <w:t>de</w:t>
      </w:r>
      <w:r w:rsidR="00914768" w:rsidRPr="0084456F">
        <w:rPr>
          <w:rFonts w:ascii="Times New Roman" w:hAnsi="Times New Roman" w:cs="Times New Roman"/>
          <w:color w:val="000000" w:themeColor="text1"/>
          <w:sz w:val="24"/>
          <w:szCs w:val="24"/>
        </w:rPr>
        <w:t xml:space="preserve"> la copa al plato de mezclado. </w:t>
      </w:r>
      <w:r>
        <w:rPr>
          <w:rFonts w:ascii="Times New Roman" w:hAnsi="Times New Roman" w:cs="Times New Roman"/>
          <w:color w:val="000000" w:themeColor="text1"/>
          <w:sz w:val="24"/>
          <w:szCs w:val="24"/>
        </w:rPr>
        <w:t>Se l</w:t>
      </w:r>
      <w:r w:rsidR="00914768" w:rsidRPr="0084456F">
        <w:rPr>
          <w:rFonts w:ascii="Times New Roman" w:hAnsi="Times New Roman" w:cs="Times New Roman"/>
          <w:color w:val="000000" w:themeColor="text1"/>
          <w:sz w:val="24"/>
          <w:szCs w:val="24"/>
        </w:rPr>
        <w:t>av</w:t>
      </w:r>
      <w:r>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y sec</w:t>
      </w:r>
      <w:r>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la copa y el acanalador y </w:t>
      </w:r>
      <w:r>
        <w:rPr>
          <w:rFonts w:ascii="Times New Roman" w:hAnsi="Times New Roman" w:cs="Times New Roman"/>
          <w:color w:val="000000" w:themeColor="text1"/>
          <w:sz w:val="24"/>
          <w:szCs w:val="24"/>
        </w:rPr>
        <w:t xml:space="preserve">se </w:t>
      </w:r>
      <w:r w:rsidR="00914768" w:rsidRPr="0084456F">
        <w:rPr>
          <w:rFonts w:ascii="Times New Roman" w:hAnsi="Times New Roman" w:cs="Times New Roman"/>
          <w:color w:val="000000" w:themeColor="text1"/>
          <w:sz w:val="24"/>
          <w:szCs w:val="24"/>
        </w:rPr>
        <w:t>fij</w:t>
      </w:r>
      <w:r>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la copa nuevamente a su soporte como preparación para la siguiente prueba.</w:t>
      </w:r>
    </w:p>
    <w:p w:rsidR="00914768" w:rsidRPr="0084456F" w:rsidRDefault="00914768" w:rsidP="0084456F">
      <w:pPr>
        <w:pStyle w:val="Prrafodelista"/>
        <w:spacing w:line="360" w:lineRule="auto"/>
        <w:ind w:left="284"/>
        <w:jc w:val="both"/>
        <w:rPr>
          <w:rFonts w:ascii="Times New Roman" w:hAnsi="Times New Roman" w:cs="Times New Roman"/>
          <w:color w:val="000000" w:themeColor="text1"/>
          <w:sz w:val="24"/>
          <w:szCs w:val="24"/>
        </w:rPr>
      </w:pPr>
    </w:p>
    <w:p w:rsidR="00914768" w:rsidRPr="0084456F" w:rsidRDefault="00703DA3" w:rsidP="0084456F">
      <w:pPr>
        <w:pStyle w:val="Prrafodelista"/>
        <w:numPr>
          <w:ilvl w:val="0"/>
          <w:numId w:val="30"/>
        </w:numPr>
        <w:spacing w:line="360" w:lineRule="auto"/>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 m</w:t>
      </w:r>
      <w:r w:rsidR="00914768" w:rsidRPr="0084456F">
        <w:rPr>
          <w:rFonts w:ascii="Times New Roman" w:hAnsi="Times New Roman" w:cs="Times New Roman"/>
          <w:color w:val="000000" w:themeColor="text1"/>
          <w:sz w:val="24"/>
          <w:szCs w:val="24"/>
        </w:rPr>
        <w:t>ezcl</w:t>
      </w:r>
      <w:r>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nuevamente todo el espécimen de suelo en el plato de mezclado añadiéndole agua destilada para aumentar su contenido de humedad y disminuir el número de golpes necesarios para cerrar la ranura</w:t>
      </w:r>
      <w:r w:rsidR="009E06F5">
        <w:rPr>
          <w:rFonts w:ascii="Times New Roman" w:hAnsi="Times New Roman" w:cs="Times New Roman"/>
          <w:color w:val="000000" w:themeColor="text1"/>
          <w:sz w:val="24"/>
          <w:szCs w:val="24"/>
        </w:rPr>
        <w:t xml:space="preserve"> y se r</w:t>
      </w:r>
      <w:r w:rsidR="00914768" w:rsidRPr="0084456F">
        <w:rPr>
          <w:rFonts w:ascii="Times New Roman" w:hAnsi="Times New Roman" w:cs="Times New Roman"/>
          <w:color w:val="000000" w:themeColor="text1"/>
          <w:sz w:val="24"/>
          <w:szCs w:val="24"/>
        </w:rPr>
        <w:t>ep</w:t>
      </w:r>
      <w:r w:rsidR="009E06F5">
        <w:rPr>
          <w:rFonts w:ascii="Times New Roman" w:hAnsi="Times New Roman" w:cs="Times New Roman"/>
          <w:color w:val="000000" w:themeColor="text1"/>
          <w:sz w:val="24"/>
          <w:szCs w:val="24"/>
        </w:rPr>
        <w:t>i</w:t>
      </w:r>
      <w:r w:rsidR="00914768" w:rsidRPr="0084456F">
        <w:rPr>
          <w:rFonts w:ascii="Times New Roman" w:hAnsi="Times New Roman" w:cs="Times New Roman"/>
          <w:color w:val="000000" w:themeColor="text1"/>
          <w:sz w:val="24"/>
          <w:szCs w:val="24"/>
        </w:rPr>
        <w:t>ti</w:t>
      </w:r>
      <w:r w:rsidR="009E06F5">
        <w:rPr>
          <w:rFonts w:ascii="Times New Roman" w:hAnsi="Times New Roman" w:cs="Times New Roman"/>
          <w:color w:val="000000" w:themeColor="text1"/>
          <w:sz w:val="24"/>
          <w:szCs w:val="24"/>
        </w:rPr>
        <w:t>eron los</w:t>
      </w:r>
      <w:r w:rsidR="00914768" w:rsidRPr="0084456F">
        <w:rPr>
          <w:rFonts w:ascii="Times New Roman" w:hAnsi="Times New Roman" w:cs="Times New Roman"/>
          <w:color w:val="000000" w:themeColor="text1"/>
          <w:sz w:val="24"/>
          <w:szCs w:val="24"/>
        </w:rPr>
        <w:t xml:space="preserve"> pasos anteriores</w:t>
      </w:r>
      <w:r w:rsidR="009E06F5">
        <w:rPr>
          <w:rFonts w:ascii="Times New Roman" w:hAnsi="Times New Roman" w:cs="Times New Roman"/>
          <w:color w:val="000000" w:themeColor="text1"/>
          <w:sz w:val="24"/>
          <w:szCs w:val="24"/>
        </w:rPr>
        <w:t xml:space="preserve">. </w:t>
      </w:r>
      <w:r w:rsidR="00914768" w:rsidRPr="0084456F">
        <w:rPr>
          <w:rFonts w:ascii="Times New Roman" w:hAnsi="Times New Roman" w:cs="Times New Roman"/>
          <w:color w:val="000000" w:themeColor="text1"/>
          <w:sz w:val="24"/>
          <w:szCs w:val="24"/>
        </w:rPr>
        <w:t>Una de estas pruebas se realiz</w:t>
      </w:r>
      <w:r w:rsidR="009E06F5">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para un cierre que requiera de 25 a 35 golpes, una para un cierre entre 20 y 30 golpes y una prueba para un cierre que requiera de 15 a 25 golpes.</w:t>
      </w:r>
    </w:p>
    <w:p w:rsidR="00914768" w:rsidRPr="0084456F" w:rsidRDefault="009E06F5" w:rsidP="0084456F">
      <w:pPr>
        <w:pStyle w:val="Prrafodelista"/>
        <w:numPr>
          <w:ilvl w:val="0"/>
          <w:numId w:val="30"/>
        </w:numPr>
        <w:spacing w:line="360" w:lineRule="auto"/>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Se d</w:t>
      </w:r>
      <w:r w:rsidR="00914768" w:rsidRPr="0084456F">
        <w:rPr>
          <w:rFonts w:ascii="Times New Roman" w:hAnsi="Times New Roman" w:cs="Times New Roman"/>
          <w:color w:val="000000" w:themeColor="text1"/>
          <w:sz w:val="24"/>
          <w:szCs w:val="24"/>
        </w:rPr>
        <w:t>etermin</w:t>
      </w:r>
      <w:r>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el contenido de humedad</w:t>
      </w:r>
      <w:r>
        <w:rPr>
          <w:rFonts w:ascii="Times New Roman" w:hAnsi="Times New Roman" w:cs="Times New Roman"/>
          <w:color w:val="000000" w:themeColor="text1"/>
          <w:sz w:val="24"/>
          <w:szCs w:val="24"/>
        </w:rPr>
        <w:t xml:space="preserve"> (</w:t>
      </w:r>
      <w:proofErr w:type="spellStart"/>
      <w:r w:rsidR="00914768" w:rsidRPr="0084456F">
        <w:rPr>
          <w:rFonts w:ascii="Times New Roman" w:hAnsi="Times New Roman" w:cs="Times New Roman"/>
          <w:color w:val="000000" w:themeColor="text1"/>
          <w:sz w:val="24"/>
          <w:szCs w:val="24"/>
        </w:rPr>
        <w:t>Wn</w:t>
      </w:r>
      <w:proofErr w:type="spellEnd"/>
      <w:r>
        <w:rPr>
          <w:rFonts w:ascii="Times New Roman" w:hAnsi="Times New Roman" w:cs="Times New Roman"/>
          <w:color w:val="000000" w:themeColor="text1"/>
          <w:sz w:val="24"/>
          <w:szCs w:val="24"/>
        </w:rPr>
        <w:t>)</w:t>
      </w:r>
      <w:r w:rsidR="00914768" w:rsidRPr="0084456F">
        <w:rPr>
          <w:rFonts w:ascii="Times New Roman" w:hAnsi="Times New Roman" w:cs="Times New Roman"/>
          <w:color w:val="000000" w:themeColor="text1"/>
          <w:sz w:val="24"/>
          <w:szCs w:val="24"/>
        </w:rPr>
        <w:t>, del espécimen de suelo de cada prueba</w:t>
      </w:r>
      <w:r>
        <w:rPr>
          <w:rFonts w:ascii="Times New Roman" w:hAnsi="Times New Roman" w:cs="Times New Roman"/>
          <w:color w:val="000000" w:themeColor="text1"/>
          <w:sz w:val="24"/>
          <w:szCs w:val="24"/>
        </w:rPr>
        <w:t>.</w:t>
      </w:r>
    </w:p>
    <w:p w:rsidR="00914768" w:rsidRPr="0084456F" w:rsidRDefault="00914768" w:rsidP="0084456F">
      <w:pPr>
        <w:pStyle w:val="Prrafodelista"/>
        <w:spacing w:line="360" w:lineRule="auto"/>
        <w:ind w:left="284"/>
        <w:jc w:val="both"/>
        <w:rPr>
          <w:rFonts w:ascii="Times New Roman" w:hAnsi="Times New Roman" w:cs="Times New Roman"/>
          <w:color w:val="000000" w:themeColor="text1"/>
          <w:sz w:val="24"/>
          <w:szCs w:val="24"/>
        </w:rPr>
      </w:pPr>
    </w:p>
    <w:p w:rsidR="000B4ED8" w:rsidRPr="0084456F" w:rsidRDefault="000B4ED8" w:rsidP="0084456F">
      <w:pPr>
        <w:spacing w:line="360" w:lineRule="auto"/>
        <w:jc w:val="both"/>
        <w:rPr>
          <w:rFonts w:ascii="Times New Roman" w:hAnsi="Times New Roman" w:cs="Times New Roman"/>
          <w:color w:val="000000" w:themeColor="text1"/>
          <w:szCs w:val="24"/>
        </w:rPr>
      </w:pPr>
      <w:bookmarkStart w:id="67" w:name="_Hlk515807534"/>
      <w:r w:rsidRPr="0084456F">
        <w:rPr>
          <w:rFonts w:ascii="Times New Roman" w:hAnsi="Times New Roman" w:cs="Times New Roman"/>
          <w:color w:val="000000" w:themeColor="text1"/>
          <w:szCs w:val="24"/>
        </w:rPr>
        <w:t xml:space="preserve">REFERENCIA NORMATIVA: </w:t>
      </w:r>
      <w:bookmarkEnd w:id="67"/>
      <w:r w:rsidRPr="0084456F">
        <w:rPr>
          <w:rFonts w:ascii="Times New Roman" w:hAnsi="Times New Roman" w:cs="Times New Roman"/>
          <w:color w:val="000000" w:themeColor="text1"/>
          <w:szCs w:val="24"/>
        </w:rPr>
        <w:t>NTP 339.129: SUELOS. Método de ensayo para determinar el límite líquido, límite plástico e índice de plasticidad de suelos.</w:t>
      </w:r>
    </w:p>
    <w:p w:rsidR="00914768" w:rsidRPr="0084456F" w:rsidRDefault="00914768" w:rsidP="0084456F">
      <w:pPr>
        <w:pStyle w:val="Prrafodelista"/>
        <w:spacing w:line="360" w:lineRule="auto"/>
        <w:ind w:left="284"/>
        <w:jc w:val="both"/>
        <w:rPr>
          <w:rFonts w:ascii="Times New Roman" w:hAnsi="Times New Roman" w:cs="Times New Roman"/>
          <w:color w:val="000000" w:themeColor="text1"/>
          <w:sz w:val="24"/>
          <w:szCs w:val="24"/>
        </w:rPr>
      </w:pPr>
    </w:p>
    <w:p w:rsidR="00914768" w:rsidRPr="0084456F" w:rsidRDefault="00914768" w:rsidP="0084456F">
      <w:pPr>
        <w:pStyle w:val="Ttulo2"/>
        <w:numPr>
          <w:ilvl w:val="3"/>
          <w:numId w:val="9"/>
        </w:numPr>
        <w:tabs>
          <w:tab w:val="left" w:pos="851"/>
        </w:tabs>
        <w:spacing w:line="360" w:lineRule="auto"/>
        <w:ind w:left="851" w:hanging="851"/>
        <w:jc w:val="both"/>
        <w:rPr>
          <w:rFonts w:ascii="Times New Roman" w:hAnsi="Times New Roman" w:cs="Times New Roman"/>
          <w:b/>
          <w:bCs/>
          <w:color w:val="000000" w:themeColor="text1"/>
          <w:sz w:val="24"/>
          <w:szCs w:val="24"/>
        </w:rPr>
      </w:pPr>
      <w:bookmarkStart w:id="68" w:name="_Toc524189922"/>
      <w:r w:rsidRPr="0084456F">
        <w:rPr>
          <w:rFonts w:ascii="Times New Roman" w:hAnsi="Times New Roman" w:cs="Times New Roman"/>
          <w:b/>
          <w:bCs/>
          <w:color w:val="000000" w:themeColor="text1"/>
          <w:sz w:val="24"/>
          <w:szCs w:val="24"/>
        </w:rPr>
        <w:t>DETERMINACIÓN DEL L</w:t>
      </w:r>
      <w:r w:rsidR="00CA5C19">
        <w:rPr>
          <w:rFonts w:ascii="Times New Roman" w:hAnsi="Times New Roman" w:cs="Times New Roman"/>
          <w:b/>
          <w:bCs/>
          <w:color w:val="000000" w:themeColor="text1"/>
          <w:sz w:val="24"/>
          <w:szCs w:val="24"/>
        </w:rPr>
        <w:t>Í</w:t>
      </w:r>
      <w:r w:rsidRPr="0084456F">
        <w:rPr>
          <w:rFonts w:ascii="Times New Roman" w:hAnsi="Times New Roman" w:cs="Times New Roman"/>
          <w:b/>
          <w:bCs/>
          <w:color w:val="000000" w:themeColor="text1"/>
          <w:sz w:val="24"/>
          <w:szCs w:val="24"/>
        </w:rPr>
        <w:t>MITE PLÁSTICO (L.P.) DE LOS SUELOS E ÍNDICE DE PLASTICIDAD (I.P.) - MTC E 111</w:t>
      </w:r>
      <w:bookmarkEnd w:id="68"/>
    </w:p>
    <w:p w:rsidR="00914768" w:rsidRPr="0084456F" w:rsidRDefault="00914768" w:rsidP="0084456F">
      <w:pPr>
        <w:spacing w:line="360" w:lineRule="auto"/>
        <w:rPr>
          <w:rFonts w:ascii="Times New Roman" w:hAnsi="Times New Roman" w:cs="Times New Roman"/>
          <w:lang w:eastAsia="en-US"/>
        </w:rPr>
      </w:pPr>
    </w:p>
    <w:p w:rsidR="00914768" w:rsidRDefault="00914768" w:rsidP="0084456F">
      <w:pPr>
        <w:pStyle w:val="Prrafodelista"/>
        <w:keepNext/>
        <w:numPr>
          <w:ilvl w:val="0"/>
          <w:numId w:val="33"/>
        </w:numPr>
        <w:spacing w:line="360" w:lineRule="auto"/>
        <w:ind w:left="567" w:hanging="567"/>
        <w:jc w:val="both"/>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PROCEDIMIENTO</w:t>
      </w:r>
    </w:p>
    <w:p w:rsidR="0021230E" w:rsidRPr="0021230E" w:rsidRDefault="00914768" w:rsidP="0021230E">
      <w:pPr>
        <w:pStyle w:val="Prrafodelista"/>
        <w:numPr>
          <w:ilvl w:val="0"/>
          <w:numId w:val="30"/>
        </w:numPr>
        <w:spacing w:line="360" w:lineRule="auto"/>
        <w:ind w:left="284" w:hanging="284"/>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Se mold</w:t>
      </w:r>
      <w:r w:rsidR="00BD69EF">
        <w:rPr>
          <w:rFonts w:ascii="Times New Roman" w:hAnsi="Times New Roman" w:cs="Times New Roman"/>
          <w:color w:val="000000" w:themeColor="text1"/>
          <w:sz w:val="24"/>
          <w:szCs w:val="24"/>
        </w:rPr>
        <w:t>eó</w:t>
      </w:r>
      <w:r w:rsidRPr="0084456F">
        <w:rPr>
          <w:rFonts w:ascii="Times New Roman" w:hAnsi="Times New Roman" w:cs="Times New Roman"/>
          <w:color w:val="000000" w:themeColor="text1"/>
          <w:sz w:val="24"/>
          <w:szCs w:val="24"/>
        </w:rPr>
        <w:t xml:space="preserve"> la mitad de la muestra en forma de elipsoide y se r</w:t>
      </w:r>
      <w:r w:rsidR="006C4DEA">
        <w:rPr>
          <w:rFonts w:ascii="Times New Roman" w:hAnsi="Times New Roman" w:cs="Times New Roman"/>
          <w:color w:val="000000" w:themeColor="text1"/>
          <w:sz w:val="24"/>
          <w:szCs w:val="24"/>
        </w:rPr>
        <w:t>odó</w:t>
      </w:r>
      <w:r w:rsidRPr="0084456F">
        <w:rPr>
          <w:rFonts w:ascii="Times New Roman" w:hAnsi="Times New Roman" w:cs="Times New Roman"/>
          <w:color w:val="000000" w:themeColor="text1"/>
          <w:sz w:val="24"/>
          <w:szCs w:val="24"/>
        </w:rPr>
        <w:t xml:space="preserve"> con los dedos de la mano sobre una superficie lisa con la presión necesaria para formar cilindros</w:t>
      </w:r>
      <w:r w:rsidR="0021230E">
        <w:rPr>
          <w:rFonts w:ascii="Times New Roman" w:hAnsi="Times New Roman" w:cs="Times New Roman"/>
          <w:color w:val="000000" w:themeColor="text1"/>
          <w:sz w:val="24"/>
          <w:szCs w:val="24"/>
        </w:rPr>
        <w:t xml:space="preserve">, </w:t>
      </w:r>
      <w:r w:rsidR="0021230E" w:rsidRPr="0021230E">
        <w:rPr>
          <w:rFonts w:ascii="Times New Roman" w:hAnsi="Times New Roman" w:cs="Times New Roman"/>
          <w:color w:val="000000" w:themeColor="text1"/>
          <w:sz w:val="24"/>
          <w:szCs w:val="24"/>
        </w:rPr>
        <w:t>se determin</w:t>
      </w:r>
      <w:r w:rsidR="0021230E">
        <w:rPr>
          <w:rFonts w:ascii="Times New Roman" w:hAnsi="Times New Roman" w:cs="Times New Roman"/>
          <w:color w:val="000000" w:themeColor="text1"/>
          <w:sz w:val="24"/>
          <w:szCs w:val="24"/>
        </w:rPr>
        <w:t>ó</w:t>
      </w:r>
      <w:r w:rsidR="0021230E" w:rsidRPr="0021230E">
        <w:rPr>
          <w:rFonts w:ascii="Times New Roman" w:hAnsi="Times New Roman" w:cs="Times New Roman"/>
          <w:color w:val="000000" w:themeColor="text1"/>
          <w:sz w:val="24"/>
          <w:szCs w:val="24"/>
        </w:rPr>
        <w:t xml:space="preserve"> </w:t>
      </w:r>
      <w:r w:rsidR="0021230E">
        <w:rPr>
          <w:rFonts w:ascii="Times New Roman" w:hAnsi="Times New Roman" w:cs="Times New Roman"/>
          <w:color w:val="000000" w:themeColor="text1"/>
          <w:sz w:val="24"/>
          <w:szCs w:val="24"/>
        </w:rPr>
        <w:t>el contenido de</w:t>
      </w:r>
      <w:r w:rsidR="0021230E" w:rsidRPr="0021230E">
        <w:rPr>
          <w:rFonts w:ascii="Times New Roman" w:hAnsi="Times New Roman" w:cs="Times New Roman"/>
          <w:color w:val="000000" w:themeColor="text1"/>
          <w:sz w:val="24"/>
          <w:szCs w:val="24"/>
        </w:rPr>
        <w:t xml:space="preserve"> humedad y se repit</w:t>
      </w:r>
      <w:r w:rsidR="0021230E">
        <w:rPr>
          <w:rFonts w:ascii="Times New Roman" w:hAnsi="Times New Roman" w:cs="Times New Roman"/>
          <w:color w:val="000000" w:themeColor="text1"/>
          <w:sz w:val="24"/>
          <w:szCs w:val="24"/>
        </w:rPr>
        <w:t>ió</w:t>
      </w:r>
      <w:r w:rsidR="0021230E" w:rsidRPr="0021230E">
        <w:rPr>
          <w:rFonts w:ascii="Times New Roman" w:hAnsi="Times New Roman" w:cs="Times New Roman"/>
          <w:color w:val="000000" w:themeColor="text1"/>
          <w:sz w:val="24"/>
          <w:szCs w:val="24"/>
        </w:rPr>
        <w:t xml:space="preserve"> con la otra mitad de la masa el proceso indicado en el proceso anterior.</w:t>
      </w:r>
    </w:p>
    <w:p w:rsidR="0021230E" w:rsidRPr="0084456F" w:rsidRDefault="0021230E" w:rsidP="0084456F">
      <w:pPr>
        <w:pStyle w:val="Prrafodelista"/>
        <w:spacing w:line="360" w:lineRule="auto"/>
        <w:ind w:left="284"/>
        <w:jc w:val="both"/>
        <w:rPr>
          <w:rFonts w:ascii="Times New Roman" w:hAnsi="Times New Roman" w:cs="Times New Roman"/>
          <w:color w:val="000000" w:themeColor="text1"/>
          <w:sz w:val="24"/>
          <w:szCs w:val="24"/>
        </w:rPr>
      </w:pPr>
    </w:p>
    <w:p w:rsidR="00914768" w:rsidRPr="0084456F" w:rsidRDefault="0021230E" w:rsidP="0021230E">
      <w:pPr>
        <w:pStyle w:val="Prrafodelista"/>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Nota: </w:t>
      </w:r>
      <w:r w:rsidR="00914768" w:rsidRPr="0084456F">
        <w:rPr>
          <w:rFonts w:ascii="Times New Roman" w:hAnsi="Times New Roman" w:cs="Times New Roman"/>
          <w:color w:val="000000" w:themeColor="text1"/>
          <w:sz w:val="24"/>
          <w:szCs w:val="24"/>
        </w:rPr>
        <w:t>Si antes de llegar el cilindro a un diámetro de unos 3,2 mm (1/8") no se ha desmoronado, se vuelve a hacer un elipsoide y a repetir el proceso, cuantas veces sea necesario, hasta que se desmorone aproximadamente con dicho diámetro.</w:t>
      </w:r>
    </w:p>
    <w:p w:rsidR="00914768" w:rsidRPr="0084456F" w:rsidRDefault="00914768" w:rsidP="0084456F">
      <w:pPr>
        <w:pStyle w:val="Prrafodelista"/>
        <w:spacing w:line="360" w:lineRule="auto"/>
        <w:ind w:left="284"/>
        <w:jc w:val="both"/>
        <w:rPr>
          <w:rFonts w:ascii="Times New Roman" w:hAnsi="Times New Roman" w:cs="Times New Roman"/>
          <w:color w:val="000000" w:themeColor="text1"/>
          <w:sz w:val="24"/>
          <w:szCs w:val="24"/>
        </w:rPr>
      </w:pPr>
    </w:p>
    <w:p w:rsidR="000E2F15" w:rsidRPr="0084456F" w:rsidRDefault="000E2F15" w:rsidP="0084456F">
      <w:pPr>
        <w:keepLines/>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Cs w:val="24"/>
        </w:rPr>
        <w:t>REFERENCIA NORMATIVA: NTP 339.129: SUELOS. Método de ensayo para determinar el límite líquido, límite plástico e índice de plasticidad de suelos</w:t>
      </w:r>
      <w:r w:rsidRPr="0084456F">
        <w:rPr>
          <w:rFonts w:ascii="Times New Roman" w:hAnsi="Times New Roman" w:cs="Times New Roman"/>
          <w:color w:val="000000" w:themeColor="text1"/>
          <w:sz w:val="24"/>
          <w:szCs w:val="24"/>
        </w:rPr>
        <w:t>.</w:t>
      </w:r>
    </w:p>
    <w:p w:rsidR="000E2F15" w:rsidRPr="0084456F" w:rsidRDefault="000E2F15" w:rsidP="0084456F">
      <w:pPr>
        <w:keepLines/>
        <w:spacing w:line="360" w:lineRule="auto"/>
        <w:jc w:val="both"/>
        <w:rPr>
          <w:rFonts w:ascii="Times New Roman" w:hAnsi="Times New Roman" w:cs="Times New Roman"/>
          <w:color w:val="000000" w:themeColor="text1"/>
          <w:sz w:val="24"/>
          <w:szCs w:val="24"/>
        </w:rPr>
      </w:pPr>
    </w:p>
    <w:p w:rsidR="00914768" w:rsidRPr="0084456F" w:rsidRDefault="00914768" w:rsidP="0084456F">
      <w:pPr>
        <w:pStyle w:val="Ttulo2"/>
        <w:numPr>
          <w:ilvl w:val="3"/>
          <w:numId w:val="9"/>
        </w:numPr>
        <w:tabs>
          <w:tab w:val="left" w:pos="851"/>
        </w:tabs>
        <w:spacing w:line="360" w:lineRule="auto"/>
        <w:ind w:left="851" w:hanging="851"/>
        <w:jc w:val="both"/>
        <w:rPr>
          <w:rFonts w:ascii="Times New Roman" w:hAnsi="Times New Roman" w:cs="Times New Roman"/>
          <w:b/>
          <w:bCs/>
          <w:color w:val="000000" w:themeColor="text1"/>
          <w:sz w:val="24"/>
          <w:szCs w:val="24"/>
        </w:rPr>
      </w:pPr>
      <w:bookmarkStart w:id="69" w:name="_Toc524189923"/>
      <w:r w:rsidRPr="0084456F">
        <w:rPr>
          <w:rFonts w:ascii="Times New Roman" w:hAnsi="Times New Roman" w:cs="Times New Roman"/>
          <w:b/>
          <w:bCs/>
          <w:color w:val="000000" w:themeColor="text1"/>
          <w:sz w:val="24"/>
          <w:szCs w:val="24"/>
        </w:rPr>
        <w:t>COMPACTACIÓN DE SUELOS EN LABORATORIO UTILIZANDO UNA ENERGÍA MODIFICADA (PROCTOR MODIFICADO) - MTC E 115</w:t>
      </w:r>
      <w:bookmarkEnd w:id="69"/>
    </w:p>
    <w:p w:rsidR="00914768" w:rsidRPr="0084456F" w:rsidRDefault="00914768" w:rsidP="0084456F">
      <w:pPr>
        <w:pStyle w:val="Prrafodelista"/>
        <w:keepNext/>
        <w:numPr>
          <w:ilvl w:val="0"/>
          <w:numId w:val="34"/>
        </w:numPr>
        <w:spacing w:line="360" w:lineRule="auto"/>
        <w:ind w:left="567" w:hanging="567"/>
        <w:jc w:val="both"/>
        <w:rPr>
          <w:rFonts w:ascii="Times New Roman" w:hAnsi="Times New Roman" w:cs="Times New Roman"/>
          <w:b/>
          <w:color w:val="000000" w:themeColor="text1"/>
          <w:sz w:val="24"/>
          <w:szCs w:val="24"/>
        </w:rPr>
      </w:pPr>
      <w:bookmarkStart w:id="70" w:name="_Hlk521915826"/>
      <w:r w:rsidRPr="0084456F">
        <w:rPr>
          <w:rFonts w:ascii="Times New Roman" w:hAnsi="Times New Roman" w:cs="Times New Roman"/>
          <w:b/>
          <w:color w:val="000000" w:themeColor="text1"/>
          <w:sz w:val="24"/>
          <w:szCs w:val="24"/>
        </w:rPr>
        <w:t>MUESTRA</w:t>
      </w:r>
    </w:p>
    <w:p w:rsidR="00914768" w:rsidRPr="0084456F" w:rsidRDefault="00914768"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Molde: 152,4 mm (6 </w:t>
      </w:r>
      <w:proofErr w:type="spellStart"/>
      <w:r w:rsidRPr="0084456F">
        <w:rPr>
          <w:rFonts w:ascii="Times New Roman" w:hAnsi="Times New Roman" w:cs="Times New Roman"/>
          <w:color w:val="000000" w:themeColor="text1"/>
          <w:sz w:val="24"/>
          <w:szCs w:val="24"/>
        </w:rPr>
        <w:t>pulg</w:t>
      </w:r>
      <w:proofErr w:type="spellEnd"/>
      <w:r w:rsidRPr="0084456F">
        <w:rPr>
          <w:rFonts w:ascii="Times New Roman" w:hAnsi="Times New Roman" w:cs="Times New Roman"/>
          <w:color w:val="000000" w:themeColor="text1"/>
          <w:sz w:val="24"/>
          <w:szCs w:val="24"/>
        </w:rPr>
        <w:t>) de diámetro.</w:t>
      </w:r>
    </w:p>
    <w:p w:rsidR="00914768" w:rsidRPr="0084456F" w:rsidRDefault="00914768"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Materiales: Se emplea el que pasa por el tamiz 19,0 mm (¾ </w:t>
      </w:r>
      <w:proofErr w:type="spellStart"/>
      <w:r w:rsidRPr="0084456F">
        <w:rPr>
          <w:rFonts w:ascii="Times New Roman" w:hAnsi="Times New Roman" w:cs="Times New Roman"/>
          <w:color w:val="000000" w:themeColor="text1"/>
          <w:sz w:val="24"/>
          <w:szCs w:val="24"/>
        </w:rPr>
        <w:t>pulg</w:t>
      </w:r>
      <w:proofErr w:type="spellEnd"/>
      <w:r w:rsidRPr="0084456F">
        <w:rPr>
          <w:rFonts w:ascii="Times New Roman" w:hAnsi="Times New Roman" w:cs="Times New Roman"/>
          <w:color w:val="000000" w:themeColor="text1"/>
          <w:sz w:val="24"/>
          <w:szCs w:val="24"/>
        </w:rPr>
        <w:t>).</w:t>
      </w:r>
    </w:p>
    <w:p w:rsidR="00914768" w:rsidRPr="0084456F" w:rsidRDefault="00914768"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Número de Capas: 5</w:t>
      </w:r>
    </w:p>
    <w:p w:rsidR="00914768" w:rsidRPr="0084456F" w:rsidRDefault="00914768"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Golpes por Capa: 56</w:t>
      </w:r>
    </w:p>
    <w:bookmarkEnd w:id="70"/>
    <w:p w:rsidR="00EA595E" w:rsidRPr="0084456F" w:rsidRDefault="00EA595E" w:rsidP="0084456F">
      <w:pPr>
        <w:spacing w:line="360" w:lineRule="auto"/>
        <w:jc w:val="both"/>
        <w:rPr>
          <w:rFonts w:ascii="Times New Roman" w:hAnsi="Times New Roman" w:cs="Times New Roman"/>
          <w:color w:val="000000" w:themeColor="text1"/>
          <w:sz w:val="24"/>
          <w:szCs w:val="24"/>
        </w:rPr>
      </w:pPr>
    </w:p>
    <w:p w:rsidR="00914768" w:rsidRDefault="00914768" w:rsidP="0084456F">
      <w:pPr>
        <w:pStyle w:val="Prrafodelista"/>
        <w:keepNext/>
        <w:numPr>
          <w:ilvl w:val="0"/>
          <w:numId w:val="34"/>
        </w:numPr>
        <w:spacing w:line="360" w:lineRule="auto"/>
        <w:ind w:left="567" w:hanging="567"/>
        <w:jc w:val="both"/>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PROCEDIMIENTO</w:t>
      </w:r>
    </w:p>
    <w:p w:rsidR="00914768" w:rsidRDefault="00E96B3E" w:rsidP="0084456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 redujo </w:t>
      </w:r>
      <w:r w:rsidRPr="0084456F">
        <w:rPr>
          <w:rFonts w:ascii="Times New Roman" w:hAnsi="Times New Roman" w:cs="Times New Roman"/>
          <w:color w:val="000000" w:themeColor="text1"/>
          <w:sz w:val="24"/>
          <w:szCs w:val="24"/>
        </w:rPr>
        <w:t>el contenido de agua por secado al aire hasta que el material sea friable</w:t>
      </w:r>
      <w:r>
        <w:rPr>
          <w:rFonts w:ascii="Times New Roman" w:hAnsi="Times New Roman" w:cs="Times New Roman"/>
          <w:color w:val="000000" w:themeColor="text1"/>
          <w:sz w:val="24"/>
          <w:szCs w:val="24"/>
        </w:rPr>
        <w:t xml:space="preserve"> ya que estuvo</w:t>
      </w:r>
      <w:r w:rsidR="00914768" w:rsidRPr="0084456F">
        <w:rPr>
          <w:rFonts w:ascii="Times New Roman" w:hAnsi="Times New Roman" w:cs="Times New Roman"/>
          <w:color w:val="000000" w:themeColor="text1"/>
          <w:sz w:val="24"/>
          <w:szCs w:val="24"/>
        </w:rPr>
        <w:t xml:space="preserve"> demasiado húmed</w:t>
      </w:r>
      <w:r>
        <w:rPr>
          <w:rFonts w:ascii="Times New Roman" w:hAnsi="Times New Roman" w:cs="Times New Roman"/>
          <w:color w:val="000000" w:themeColor="text1"/>
          <w:sz w:val="24"/>
          <w:szCs w:val="24"/>
        </w:rPr>
        <w:t>o</w:t>
      </w:r>
      <w:r w:rsidR="008F749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se d</w:t>
      </w:r>
      <w:r w:rsidR="00914768" w:rsidRPr="0084456F">
        <w:rPr>
          <w:rFonts w:ascii="Times New Roman" w:hAnsi="Times New Roman" w:cs="Times New Roman"/>
          <w:color w:val="000000" w:themeColor="text1"/>
          <w:sz w:val="24"/>
          <w:szCs w:val="24"/>
        </w:rPr>
        <w:t>isgreg</w:t>
      </w:r>
      <w:r>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por completo los grumos </w:t>
      </w:r>
      <w:r>
        <w:rPr>
          <w:rFonts w:ascii="Times New Roman" w:hAnsi="Times New Roman" w:cs="Times New Roman"/>
          <w:color w:val="000000" w:themeColor="text1"/>
          <w:sz w:val="24"/>
          <w:szCs w:val="24"/>
        </w:rPr>
        <w:t>para</w:t>
      </w:r>
      <w:r w:rsidR="00914768" w:rsidRPr="0084456F">
        <w:rPr>
          <w:rFonts w:ascii="Times New Roman" w:hAnsi="Times New Roman" w:cs="Times New Roman"/>
          <w:color w:val="000000" w:themeColor="text1"/>
          <w:sz w:val="24"/>
          <w:szCs w:val="24"/>
        </w:rPr>
        <w:t xml:space="preserve"> evitar </w:t>
      </w:r>
      <w:r>
        <w:rPr>
          <w:rFonts w:ascii="Times New Roman" w:hAnsi="Times New Roman" w:cs="Times New Roman"/>
          <w:color w:val="000000" w:themeColor="text1"/>
          <w:sz w:val="24"/>
          <w:szCs w:val="24"/>
        </w:rPr>
        <w:t xml:space="preserve">que las </w:t>
      </w:r>
      <w:r>
        <w:rPr>
          <w:rFonts w:ascii="Times New Roman" w:hAnsi="Times New Roman" w:cs="Times New Roman"/>
          <w:color w:val="000000" w:themeColor="text1"/>
          <w:sz w:val="24"/>
          <w:szCs w:val="24"/>
        </w:rPr>
        <w:lastRenderedPageBreak/>
        <w:t>p</w:t>
      </w:r>
      <w:r w:rsidR="00914768" w:rsidRPr="0084456F">
        <w:rPr>
          <w:rFonts w:ascii="Times New Roman" w:hAnsi="Times New Roman" w:cs="Times New Roman"/>
          <w:color w:val="000000" w:themeColor="text1"/>
          <w:sz w:val="24"/>
          <w:szCs w:val="24"/>
        </w:rPr>
        <w:t>artículas individuales</w:t>
      </w:r>
      <w:r>
        <w:rPr>
          <w:rFonts w:ascii="Times New Roman" w:hAnsi="Times New Roman" w:cs="Times New Roman"/>
          <w:color w:val="000000" w:themeColor="text1"/>
          <w:sz w:val="24"/>
          <w:szCs w:val="24"/>
        </w:rPr>
        <w:t xml:space="preserve"> se quiebren</w:t>
      </w:r>
      <w:r w:rsidR="007E2369">
        <w:rPr>
          <w:rFonts w:ascii="Times New Roman" w:hAnsi="Times New Roman" w:cs="Times New Roman"/>
          <w:color w:val="000000" w:themeColor="text1"/>
          <w:sz w:val="24"/>
          <w:szCs w:val="24"/>
        </w:rPr>
        <w:t xml:space="preserve"> y </w:t>
      </w:r>
      <w:r w:rsidR="008F749F">
        <w:rPr>
          <w:rFonts w:ascii="Times New Roman" w:hAnsi="Times New Roman" w:cs="Times New Roman"/>
          <w:color w:val="000000" w:themeColor="text1"/>
          <w:sz w:val="24"/>
          <w:szCs w:val="24"/>
        </w:rPr>
        <w:t xml:space="preserve">se </w:t>
      </w:r>
      <w:r w:rsidR="00914768" w:rsidRPr="0084456F">
        <w:rPr>
          <w:rFonts w:ascii="Times New Roman" w:hAnsi="Times New Roman" w:cs="Times New Roman"/>
          <w:color w:val="000000" w:themeColor="text1"/>
          <w:sz w:val="24"/>
          <w:szCs w:val="24"/>
        </w:rPr>
        <w:t>pas</w:t>
      </w:r>
      <w:r w:rsidR="008F749F">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el tamiz 9,5 mm (⅜ </w:t>
      </w:r>
      <w:proofErr w:type="spellStart"/>
      <w:r w:rsidR="00914768" w:rsidRPr="0084456F">
        <w:rPr>
          <w:rFonts w:ascii="Times New Roman" w:hAnsi="Times New Roman" w:cs="Times New Roman"/>
          <w:color w:val="000000" w:themeColor="text1"/>
          <w:sz w:val="24"/>
          <w:szCs w:val="24"/>
        </w:rPr>
        <w:t>pulg</w:t>
      </w:r>
      <w:proofErr w:type="spellEnd"/>
      <w:r w:rsidR="00914768" w:rsidRPr="0084456F">
        <w:rPr>
          <w:rFonts w:ascii="Times New Roman" w:hAnsi="Times New Roman" w:cs="Times New Roman"/>
          <w:color w:val="000000" w:themeColor="text1"/>
          <w:sz w:val="24"/>
          <w:szCs w:val="24"/>
        </w:rPr>
        <w:t>)</w:t>
      </w:r>
      <w:r w:rsidR="007E2369">
        <w:rPr>
          <w:rFonts w:ascii="Times New Roman" w:hAnsi="Times New Roman" w:cs="Times New Roman"/>
          <w:color w:val="000000" w:themeColor="text1"/>
          <w:sz w:val="24"/>
          <w:szCs w:val="24"/>
        </w:rPr>
        <w:t>. Se u</w:t>
      </w:r>
      <w:r w:rsidR="00914768" w:rsidRPr="0084456F">
        <w:rPr>
          <w:rFonts w:ascii="Times New Roman" w:hAnsi="Times New Roman" w:cs="Times New Roman"/>
          <w:color w:val="000000" w:themeColor="text1"/>
          <w:sz w:val="24"/>
          <w:szCs w:val="24"/>
        </w:rPr>
        <w:t>s</w:t>
      </w:r>
      <w:r w:rsidR="007E2369">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aproximadamente </w:t>
      </w:r>
      <w:r w:rsidR="007E2369">
        <w:rPr>
          <w:rFonts w:ascii="Times New Roman" w:hAnsi="Times New Roman" w:cs="Times New Roman"/>
          <w:color w:val="000000" w:themeColor="text1"/>
          <w:sz w:val="24"/>
          <w:szCs w:val="24"/>
        </w:rPr>
        <w:t>5.9</w:t>
      </w:r>
      <w:r w:rsidR="00914768" w:rsidRPr="0084456F">
        <w:rPr>
          <w:rFonts w:ascii="Times New Roman" w:hAnsi="Times New Roman" w:cs="Times New Roman"/>
          <w:color w:val="000000" w:themeColor="text1"/>
          <w:sz w:val="24"/>
          <w:szCs w:val="24"/>
        </w:rPr>
        <w:t xml:space="preserve"> kg del suelo tamizado para cada espécimen compactado </w:t>
      </w:r>
      <w:r w:rsidR="007E2369">
        <w:rPr>
          <w:rFonts w:ascii="Times New Roman" w:hAnsi="Times New Roman" w:cs="Times New Roman"/>
          <w:color w:val="000000" w:themeColor="text1"/>
          <w:sz w:val="24"/>
          <w:szCs w:val="24"/>
        </w:rPr>
        <w:t>y se a</w:t>
      </w:r>
      <w:r w:rsidR="00914768" w:rsidRPr="0084456F">
        <w:rPr>
          <w:rFonts w:ascii="Times New Roman" w:hAnsi="Times New Roman" w:cs="Times New Roman"/>
          <w:color w:val="000000" w:themeColor="text1"/>
          <w:sz w:val="24"/>
          <w:szCs w:val="24"/>
        </w:rPr>
        <w:t>ñadi</w:t>
      </w:r>
      <w:r w:rsidR="007E2369">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las cantidades requeridas de agua</w:t>
      </w:r>
      <w:r w:rsidR="007E2369">
        <w:rPr>
          <w:rFonts w:ascii="Times New Roman" w:hAnsi="Times New Roman" w:cs="Times New Roman"/>
          <w:color w:val="000000" w:themeColor="text1"/>
          <w:sz w:val="24"/>
          <w:szCs w:val="24"/>
        </w:rPr>
        <w:t>.</w:t>
      </w:r>
    </w:p>
    <w:p w:rsidR="008C1A2D" w:rsidRPr="0084456F" w:rsidRDefault="008C1A2D" w:rsidP="0084456F">
      <w:pPr>
        <w:spacing w:line="360" w:lineRule="auto"/>
        <w:jc w:val="both"/>
        <w:rPr>
          <w:rFonts w:ascii="Times New Roman" w:hAnsi="Times New Roman" w:cs="Times New Roman"/>
          <w:color w:val="000000" w:themeColor="text1"/>
          <w:sz w:val="24"/>
          <w:szCs w:val="24"/>
        </w:rPr>
      </w:pPr>
    </w:p>
    <w:p w:rsidR="00914768" w:rsidRPr="007E2369" w:rsidRDefault="007E2369" w:rsidP="007E2369">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 d</w:t>
      </w:r>
      <w:r w:rsidR="00914768" w:rsidRPr="007E2369">
        <w:rPr>
          <w:rFonts w:ascii="Times New Roman" w:hAnsi="Times New Roman" w:cs="Times New Roman"/>
          <w:color w:val="000000" w:themeColor="text1"/>
          <w:sz w:val="24"/>
          <w:szCs w:val="24"/>
        </w:rPr>
        <w:t>etermin</w:t>
      </w:r>
      <w:r>
        <w:rPr>
          <w:rFonts w:ascii="Times New Roman" w:hAnsi="Times New Roman" w:cs="Times New Roman"/>
          <w:color w:val="000000" w:themeColor="text1"/>
          <w:sz w:val="24"/>
          <w:szCs w:val="24"/>
        </w:rPr>
        <w:t>ó</w:t>
      </w:r>
      <w:r w:rsidR="00914768" w:rsidRPr="007E2369">
        <w:rPr>
          <w:rFonts w:ascii="Times New Roman" w:hAnsi="Times New Roman" w:cs="Times New Roman"/>
          <w:color w:val="000000" w:themeColor="text1"/>
          <w:sz w:val="24"/>
          <w:szCs w:val="24"/>
        </w:rPr>
        <w:t xml:space="preserve"> y anot</w:t>
      </w:r>
      <w:r>
        <w:rPr>
          <w:rFonts w:ascii="Times New Roman" w:hAnsi="Times New Roman" w:cs="Times New Roman"/>
          <w:color w:val="000000" w:themeColor="text1"/>
          <w:sz w:val="24"/>
          <w:szCs w:val="24"/>
        </w:rPr>
        <w:t>ó</w:t>
      </w:r>
      <w:r w:rsidR="00914768" w:rsidRPr="007E2369">
        <w:rPr>
          <w:rFonts w:ascii="Times New Roman" w:hAnsi="Times New Roman" w:cs="Times New Roman"/>
          <w:color w:val="000000" w:themeColor="text1"/>
          <w:sz w:val="24"/>
          <w:szCs w:val="24"/>
        </w:rPr>
        <w:t xml:space="preserve"> la masa del</w:t>
      </w:r>
      <w:r>
        <w:rPr>
          <w:rFonts w:ascii="Times New Roman" w:hAnsi="Times New Roman" w:cs="Times New Roman"/>
          <w:color w:val="000000" w:themeColor="text1"/>
          <w:sz w:val="24"/>
          <w:szCs w:val="24"/>
        </w:rPr>
        <w:t xml:space="preserve"> </w:t>
      </w:r>
      <w:r w:rsidR="00914768" w:rsidRPr="007E2369">
        <w:rPr>
          <w:rFonts w:ascii="Times New Roman" w:hAnsi="Times New Roman" w:cs="Times New Roman"/>
          <w:color w:val="000000" w:themeColor="text1"/>
          <w:sz w:val="24"/>
          <w:szCs w:val="24"/>
        </w:rPr>
        <w:t>molde y el plato de base</w:t>
      </w:r>
      <w:r w:rsidR="00E13307">
        <w:rPr>
          <w:rFonts w:ascii="Times New Roman" w:hAnsi="Times New Roman" w:cs="Times New Roman"/>
          <w:color w:val="000000" w:themeColor="text1"/>
          <w:sz w:val="24"/>
          <w:szCs w:val="24"/>
        </w:rPr>
        <w:t xml:space="preserve"> con </w:t>
      </w:r>
      <w:r w:rsidR="00E13307" w:rsidRPr="00BF2315">
        <w:rPr>
          <w:rFonts w:ascii="Times New Roman" w:hAnsi="Times New Roman" w:cs="Times New Roman"/>
          <w:color w:val="000000" w:themeColor="text1"/>
          <w:sz w:val="24"/>
          <w:szCs w:val="24"/>
        </w:rPr>
        <w:t>aproximación al gramo</w:t>
      </w:r>
      <w:r w:rsidR="00914768" w:rsidRPr="007E2369">
        <w:rPr>
          <w:rFonts w:ascii="Times New Roman" w:hAnsi="Times New Roman" w:cs="Times New Roman"/>
          <w:color w:val="000000" w:themeColor="text1"/>
          <w:sz w:val="24"/>
          <w:szCs w:val="24"/>
        </w:rPr>
        <w:t>.</w:t>
      </w:r>
    </w:p>
    <w:p w:rsidR="00914768" w:rsidRDefault="007E2369" w:rsidP="007E2369">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 e</w:t>
      </w:r>
      <w:r w:rsidR="00914768" w:rsidRPr="007E2369">
        <w:rPr>
          <w:rFonts w:ascii="Times New Roman" w:hAnsi="Times New Roman" w:cs="Times New Roman"/>
          <w:color w:val="000000" w:themeColor="text1"/>
          <w:sz w:val="24"/>
          <w:szCs w:val="24"/>
        </w:rPr>
        <w:t>nsambl</w:t>
      </w:r>
      <w:r>
        <w:rPr>
          <w:rFonts w:ascii="Times New Roman" w:hAnsi="Times New Roman" w:cs="Times New Roman"/>
          <w:color w:val="000000" w:themeColor="text1"/>
          <w:sz w:val="24"/>
          <w:szCs w:val="24"/>
        </w:rPr>
        <w:t>ó</w:t>
      </w:r>
      <w:r w:rsidR="00914768" w:rsidRPr="007E2369">
        <w:rPr>
          <w:rFonts w:ascii="Times New Roman" w:hAnsi="Times New Roman" w:cs="Times New Roman"/>
          <w:color w:val="000000" w:themeColor="text1"/>
          <w:sz w:val="24"/>
          <w:szCs w:val="24"/>
        </w:rPr>
        <w:t xml:space="preserve"> y asegur</w:t>
      </w:r>
      <w:r>
        <w:rPr>
          <w:rFonts w:ascii="Times New Roman" w:hAnsi="Times New Roman" w:cs="Times New Roman"/>
          <w:color w:val="000000" w:themeColor="text1"/>
          <w:sz w:val="24"/>
          <w:szCs w:val="24"/>
        </w:rPr>
        <w:t>ó</w:t>
      </w:r>
      <w:r w:rsidR="00914768" w:rsidRPr="007E2369">
        <w:rPr>
          <w:rFonts w:ascii="Times New Roman" w:hAnsi="Times New Roman" w:cs="Times New Roman"/>
          <w:color w:val="000000" w:themeColor="text1"/>
          <w:sz w:val="24"/>
          <w:szCs w:val="24"/>
        </w:rPr>
        <w:t xml:space="preserve"> el molde y el collar al plato base</w:t>
      </w:r>
      <w:r>
        <w:rPr>
          <w:rFonts w:ascii="Times New Roman" w:hAnsi="Times New Roman" w:cs="Times New Roman"/>
          <w:color w:val="000000" w:themeColor="text1"/>
          <w:sz w:val="24"/>
          <w:szCs w:val="24"/>
        </w:rPr>
        <w:t>, se</w:t>
      </w:r>
      <w:r w:rsidR="00914768" w:rsidRPr="0084456F">
        <w:rPr>
          <w:rFonts w:ascii="Times New Roman" w:hAnsi="Times New Roman" w:cs="Times New Roman"/>
          <w:color w:val="000000" w:themeColor="text1"/>
          <w:sz w:val="24"/>
          <w:szCs w:val="24"/>
        </w:rPr>
        <w:t xml:space="preserve"> coloc</w:t>
      </w:r>
      <w:r w:rsidR="00F82E39">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el suelo suelto dentro del molde y </w:t>
      </w:r>
      <w:r w:rsidR="00F82E39">
        <w:rPr>
          <w:rFonts w:ascii="Times New Roman" w:hAnsi="Times New Roman" w:cs="Times New Roman"/>
          <w:color w:val="000000" w:themeColor="text1"/>
          <w:sz w:val="24"/>
          <w:szCs w:val="24"/>
        </w:rPr>
        <w:t xml:space="preserve">se </w:t>
      </w:r>
      <w:r w:rsidR="00914768" w:rsidRPr="0084456F">
        <w:rPr>
          <w:rFonts w:ascii="Times New Roman" w:hAnsi="Times New Roman" w:cs="Times New Roman"/>
          <w:color w:val="000000" w:themeColor="text1"/>
          <w:sz w:val="24"/>
          <w:szCs w:val="24"/>
        </w:rPr>
        <w:t>extend</w:t>
      </w:r>
      <w:r w:rsidR="00F82E39">
        <w:rPr>
          <w:rFonts w:ascii="Times New Roman" w:hAnsi="Times New Roman" w:cs="Times New Roman"/>
          <w:color w:val="000000" w:themeColor="text1"/>
          <w:sz w:val="24"/>
          <w:szCs w:val="24"/>
        </w:rPr>
        <w:t>ió</w:t>
      </w:r>
      <w:r w:rsidR="00914768" w:rsidRPr="0084456F">
        <w:rPr>
          <w:rFonts w:ascii="Times New Roman" w:hAnsi="Times New Roman" w:cs="Times New Roman"/>
          <w:color w:val="000000" w:themeColor="text1"/>
          <w:sz w:val="24"/>
          <w:szCs w:val="24"/>
        </w:rPr>
        <w:t xml:space="preserve"> en una capa de espesor uniforme</w:t>
      </w:r>
      <w:r w:rsidR="00F82E39">
        <w:rPr>
          <w:rFonts w:ascii="Times New Roman" w:hAnsi="Times New Roman" w:cs="Times New Roman"/>
          <w:color w:val="000000" w:themeColor="text1"/>
          <w:sz w:val="24"/>
          <w:szCs w:val="24"/>
        </w:rPr>
        <w:t>, s</w:t>
      </w:r>
      <w:r w:rsidR="00914768" w:rsidRPr="0084456F">
        <w:rPr>
          <w:rFonts w:ascii="Times New Roman" w:hAnsi="Times New Roman" w:cs="Times New Roman"/>
          <w:color w:val="000000" w:themeColor="text1"/>
          <w:sz w:val="24"/>
          <w:szCs w:val="24"/>
        </w:rPr>
        <w:t xml:space="preserve">uavemente </w:t>
      </w:r>
      <w:r w:rsidR="00F82E39">
        <w:rPr>
          <w:rFonts w:ascii="Times New Roman" w:hAnsi="Times New Roman" w:cs="Times New Roman"/>
          <w:color w:val="000000" w:themeColor="text1"/>
          <w:sz w:val="24"/>
          <w:szCs w:val="24"/>
        </w:rPr>
        <w:t xml:space="preserve">se </w:t>
      </w:r>
      <w:r w:rsidR="00914768" w:rsidRPr="0084456F">
        <w:rPr>
          <w:rFonts w:ascii="Times New Roman" w:hAnsi="Times New Roman" w:cs="Times New Roman"/>
          <w:color w:val="000000" w:themeColor="text1"/>
          <w:sz w:val="24"/>
          <w:szCs w:val="24"/>
        </w:rPr>
        <w:t>apison</w:t>
      </w:r>
      <w:r w:rsidR="00F82E39">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el suelo antes de la compactación hasta que este no esté en estado suelto o esponjoso, usando el pisón manual de compactación</w:t>
      </w:r>
      <w:r w:rsidR="002B2865">
        <w:rPr>
          <w:rFonts w:ascii="Times New Roman" w:hAnsi="Times New Roman" w:cs="Times New Roman"/>
          <w:color w:val="000000" w:themeColor="text1"/>
          <w:sz w:val="24"/>
          <w:szCs w:val="24"/>
        </w:rPr>
        <w:t xml:space="preserve"> se compactó cada capa con 56 golpes.</w:t>
      </w:r>
      <w:r w:rsidR="00914768" w:rsidRPr="0084456F">
        <w:rPr>
          <w:rFonts w:ascii="Times New Roman" w:hAnsi="Times New Roman" w:cs="Times New Roman"/>
          <w:color w:val="000000" w:themeColor="text1"/>
          <w:sz w:val="24"/>
          <w:szCs w:val="24"/>
        </w:rPr>
        <w:t xml:space="preserve"> La cantidad total de suelo</w:t>
      </w:r>
      <w:r w:rsidR="00F82E39">
        <w:rPr>
          <w:rFonts w:ascii="Times New Roman" w:hAnsi="Times New Roman" w:cs="Times New Roman"/>
          <w:color w:val="000000" w:themeColor="text1"/>
          <w:sz w:val="24"/>
          <w:szCs w:val="24"/>
        </w:rPr>
        <w:t xml:space="preserve"> compactado </w:t>
      </w:r>
      <w:r w:rsidR="00914768" w:rsidRPr="0084456F">
        <w:rPr>
          <w:rFonts w:ascii="Times New Roman" w:hAnsi="Times New Roman" w:cs="Times New Roman"/>
          <w:color w:val="000000" w:themeColor="text1"/>
          <w:sz w:val="24"/>
          <w:szCs w:val="24"/>
        </w:rPr>
        <w:t xml:space="preserve">no </w:t>
      </w:r>
      <w:r w:rsidR="00F82E39">
        <w:rPr>
          <w:rFonts w:ascii="Times New Roman" w:hAnsi="Times New Roman" w:cs="Times New Roman"/>
          <w:color w:val="000000" w:themeColor="text1"/>
          <w:sz w:val="24"/>
          <w:szCs w:val="24"/>
        </w:rPr>
        <w:t xml:space="preserve">debe </w:t>
      </w:r>
      <w:r w:rsidR="00914768" w:rsidRPr="0084456F">
        <w:rPr>
          <w:rFonts w:ascii="Times New Roman" w:hAnsi="Times New Roman" w:cs="Times New Roman"/>
          <w:color w:val="000000" w:themeColor="text1"/>
          <w:sz w:val="24"/>
          <w:szCs w:val="24"/>
        </w:rPr>
        <w:t>exceder 6 mm (1/4pulg) de la parte superior del molde</w:t>
      </w:r>
      <w:r w:rsidR="00F82E39">
        <w:rPr>
          <w:rFonts w:ascii="Times New Roman" w:hAnsi="Times New Roman" w:cs="Times New Roman"/>
          <w:color w:val="000000" w:themeColor="text1"/>
          <w:sz w:val="24"/>
          <w:szCs w:val="24"/>
        </w:rPr>
        <w:t>, sino éste será descartado.</w:t>
      </w:r>
    </w:p>
    <w:p w:rsidR="008C1A2D" w:rsidRPr="0084456F" w:rsidRDefault="008C1A2D" w:rsidP="007E2369">
      <w:pPr>
        <w:spacing w:line="360" w:lineRule="auto"/>
        <w:jc w:val="both"/>
        <w:rPr>
          <w:rFonts w:ascii="Times New Roman" w:hAnsi="Times New Roman" w:cs="Times New Roman"/>
          <w:color w:val="000000" w:themeColor="text1"/>
          <w:sz w:val="24"/>
          <w:szCs w:val="24"/>
        </w:rPr>
      </w:pPr>
    </w:p>
    <w:p w:rsidR="00A97F44" w:rsidRDefault="00914768" w:rsidP="002B2865">
      <w:pPr>
        <w:spacing w:line="360" w:lineRule="auto"/>
        <w:jc w:val="both"/>
        <w:rPr>
          <w:rFonts w:ascii="Times New Roman" w:hAnsi="Times New Roman" w:cs="Times New Roman"/>
          <w:color w:val="000000" w:themeColor="text1"/>
          <w:sz w:val="24"/>
          <w:szCs w:val="24"/>
        </w:rPr>
      </w:pPr>
      <w:r w:rsidRPr="002B2865">
        <w:rPr>
          <w:rFonts w:ascii="Times New Roman" w:hAnsi="Times New Roman" w:cs="Times New Roman"/>
          <w:color w:val="000000" w:themeColor="text1"/>
          <w:sz w:val="24"/>
          <w:szCs w:val="24"/>
        </w:rPr>
        <w:t>Después de la compactación de la última capa</w:t>
      </w:r>
      <w:r w:rsidR="002B2865">
        <w:rPr>
          <w:rFonts w:ascii="Times New Roman" w:hAnsi="Times New Roman" w:cs="Times New Roman"/>
          <w:color w:val="000000" w:themeColor="text1"/>
          <w:sz w:val="24"/>
          <w:szCs w:val="24"/>
        </w:rPr>
        <w:t xml:space="preserve"> se </w:t>
      </w:r>
      <w:r w:rsidRPr="002B2865">
        <w:rPr>
          <w:rFonts w:ascii="Times New Roman" w:hAnsi="Times New Roman" w:cs="Times New Roman"/>
          <w:color w:val="000000" w:themeColor="text1"/>
          <w:sz w:val="24"/>
          <w:szCs w:val="24"/>
        </w:rPr>
        <w:t>remov</w:t>
      </w:r>
      <w:r w:rsidR="002B2865">
        <w:rPr>
          <w:rFonts w:ascii="Times New Roman" w:hAnsi="Times New Roman" w:cs="Times New Roman"/>
          <w:color w:val="000000" w:themeColor="text1"/>
          <w:sz w:val="24"/>
          <w:szCs w:val="24"/>
        </w:rPr>
        <w:t>ió</w:t>
      </w:r>
      <w:r w:rsidRPr="002B2865">
        <w:rPr>
          <w:rFonts w:ascii="Times New Roman" w:hAnsi="Times New Roman" w:cs="Times New Roman"/>
          <w:color w:val="000000" w:themeColor="text1"/>
          <w:sz w:val="24"/>
          <w:szCs w:val="24"/>
        </w:rPr>
        <w:t xml:space="preserve"> el collar y plato base del molde</w:t>
      </w:r>
      <w:r w:rsidR="00BF2315">
        <w:rPr>
          <w:rFonts w:ascii="Times New Roman" w:hAnsi="Times New Roman" w:cs="Times New Roman"/>
          <w:color w:val="000000" w:themeColor="text1"/>
          <w:sz w:val="24"/>
          <w:szCs w:val="24"/>
        </w:rPr>
        <w:t>, c</w:t>
      </w:r>
      <w:r w:rsidRPr="002B2865">
        <w:rPr>
          <w:rFonts w:ascii="Times New Roman" w:hAnsi="Times New Roman" w:cs="Times New Roman"/>
          <w:color w:val="000000" w:themeColor="text1"/>
          <w:sz w:val="24"/>
          <w:szCs w:val="24"/>
        </w:rPr>
        <w:t xml:space="preserve">uidadosamente </w:t>
      </w:r>
      <w:r w:rsidR="00BF2315">
        <w:rPr>
          <w:rFonts w:ascii="Times New Roman" w:hAnsi="Times New Roman" w:cs="Times New Roman"/>
          <w:color w:val="000000" w:themeColor="text1"/>
          <w:sz w:val="24"/>
          <w:szCs w:val="24"/>
        </w:rPr>
        <w:t xml:space="preserve">se </w:t>
      </w:r>
      <w:r w:rsidRPr="002B2865">
        <w:rPr>
          <w:rFonts w:ascii="Times New Roman" w:hAnsi="Times New Roman" w:cs="Times New Roman"/>
          <w:color w:val="000000" w:themeColor="text1"/>
          <w:sz w:val="24"/>
          <w:szCs w:val="24"/>
        </w:rPr>
        <w:t>enras</w:t>
      </w:r>
      <w:r w:rsidR="00BF2315">
        <w:rPr>
          <w:rFonts w:ascii="Times New Roman" w:hAnsi="Times New Roman" w:cs="Times New Roman"/>
          <w:color w:val="000000" w:themeColor="text1"/>
          <w:sz w:val="24"/>
          <w:szCs w:val="24"/>
        </w:rPr>
        <w:t>ó</w:t>
      </w:r>
      <w:r w:rsidRPr="002B2865">
        <w:rPr>
          <w:rFonts w:ascii="Times New Roman" w:hAnsi="Times New Roman" w:cs="Times New Roman"/>
          <w:color w:val="000000" w:themeColor="text1"/>
          <w:sz w:val="24"/>
          <w:szCs w:val="24"/>
        </w:rPr>
        <w:t xml:space="preserve"> el espécimen compactado por medio de una regla recta a través de la parte superior e inferior del molde para formar una superficie plana.</w:t>
      </w:r>
      <w:r w:rsidR="00BF2315">
        <w:rPr>
          <w:rFonts w:ascii="Times New Roman" w:hAnsi="Times New Roman" w:cs="Times New Roman"/>
          <w:color w:val="000000" w:themeColor="text1"/>
          <w:sz w:val="24"/>
          <w:szCs w:val="24"/>
        </w:rPr>
        <w:t xml:space="preserve"> Se r</w:t>
      </w:r>
      <w:r w:rsidRPr="002B2865">
        <w:rPr>
          <w:rFonts w:ascii="Times New Roman" w:hAnsi="Times New Roman" w:cs="Times New Roman"/>
          <w:color w:val="000000" w:themeColor="text1"/>
          <w:sz w:val="24"/>
          <w:szCs w:val="24"/>
        </w:rPr>
        <w:t>ellen</w:t>
      </w:r>
      <w:r w:rsidR="00BF2315">
        <w:rPr>
          <w:rFonts w:ascii="Times New Roman" w:hAnsi="Times New Roman" w:cs="Times New Roman"/>
          <w:color w:val="000000" w:themeColor="text1"/>
          <w:sz w:val="24"/>
          <w:szCs w:val="24"/>
        </w:rPr>
        <w:t>ó</w:t>
      </w:r>
      <w:r w:rsidRPr="002B2865">
        <w:rPr>
          <w:rFonts w:ascii="Times New Roman" w:hAnsi="Times New Roman" w:cs="Times New Roman"/>
          <w:color w:val="000000" w:themeColor="text1"/>
          <w:sz w:val="24"/>
          <w:szCs w:val="24"/>
        </w:rPr>
        <w:t xml:space="preserve"> cualquier hoyo de la superficie con suelo no usado o cortado del espécimen, </w:t>
      </w:r>
      <w:r w:rsidR="00A97F44">
        <w:rPr>
          <w:rFonts w:ascii="Times New Roman" w:hAnsi="Times New Roman" w:cs="Times New Roman"/>
          <w:color w:val="000000" w:themeColor="text1"/>
          <w:sz w:val="24"/>
          <w:szCs w:val="24"/>
        </w:rPr>
        <w:t xml:space="preserve">se </w:t>
      </w:r>
      <w:r w:rsidRPr="002B2865">
        <w:rPr>
          <w:rFonts w:ascii="Times New Roman" w:hAnsi="Times New Roman" w:cs="Times New Roman"/>
          <w:color w:val="000000" w:themeColor="text1"/>
          <w:sz w:val="24"/>
          <w:szCs w:val="24"/>
        </w:rPr>
        <w:t>presion</w:t>
      </w:r>
      <w:r w:rsidR="00A97F44">
        <w:rPr>
          <w:rFonts w:ascii="Times New Roman" w:hAnsi="Times New Roman" w:cs="Times New Roman"/>
          <w:color w:val="000000" w:themeColor="text1"/>
          <w:sz w:val="24"/>
          <w:szCs w:val="24"/>
        </w:rPr>
        <w:t>ó</w:t>
      </w:r>
      <w:r w:rsidRPr="002B2865">
        <w:rPr>
          <w:rFonts w:ascii="Times New Roman" w:hAnsi="Times New Roman" w:cs="Times New Roman"/>
          <w:color w:val="000000" w:themeColor="text1"/>
          <w:sz w:val="24"/>
          <w:szCs w:val="24"/>
        </w:rPr>
        <w:t xml:space="preserve"> con los dedos y</w:t>
      </w:r>
      <w:r w:rsidR="00A97F44">
        <w:rPr>
          <w:rFonts w:ascii="Times New Roman" w:hAnsi="Times New Roman" w:cs="Times New Roman"/>
          <w:color w:val="000000" w:themeColor="text1"/>
          <w:sz w:val="24"/>
          <w:szCs w:val="24"/>
        </w:rPr>
        <w:t xml:space="preserve"> se</w:t>
      </w:r>
      <w:r w:rsidRPr="002B2865">
        <w:rPr>
          <w:rFonts w:ascii="Times New Roman" w:hAnsi="Times New Roman" w:cs="Times New Roman"/>
          <w:color w:val="000000" w:themeColor="text1"/>
          <w:sz w:val="24"/>
          <w:szCs w:val="24"/>
        </w:rPr>
        <w:t xml:space="preserve"> v</w:t>
      </w:r>
      <w:r w:rsidR="00A97F44">
        <w:rPr>
          <w:rFonts w:ascii="Times New Roman" w:hAnsi="Times New Roman" w:cs="Times New Roman"/>
          <w:color w:val="000000" w:themeColor="text1"/>
          <w:sz w:val="24"/>
          <w:szCs w:val="24"/>
        </w:rPr>
        <w:t>olvió</w:t>
      </w:r>
      <w:r w:rsidRPr="002B2865">
        <w:rPr>
          <w:rFonts w:ascii="Times New Roman" w:hAnsi="Times New Roman" w:cs="Times New Roman"/>
          <w:color w:val="000000" w:themeColor="text1"/>
          <w:sz w:val="24"/>
          <w:szCs w:val="24"/>
        </w:rPr>
        <w:t xml:space="preserve"> a raspar con la regla recta.</w:t>
      </w:r>
    </w:p>
    <w:p w:rsidR="008C1A2D" w:rsidRDefault="008C1A2D" w:rsidP="002B2865">
      <w:pPr>
        <w:spacing w:line="360" w:lineRule="auto"/>
        <w:jc w:val="both"/>
        <w:rPr>
          <w:rFonts w:ascii="Times New Roman" w:hAnsi="Times New Roman" w:cs="Times New Roman"/>
          <w:color w:val="000000" w:themeColor="text1"/>
          <w:sz w:val="24"/>
          <w:szCs w:val="24"/>
        </w:rPr>
      </w:pPr>
    </w:p>
    <w:p w:rsidR="00914768" w:rsidRPr="00BF2315" w:rsidRDefault="00A1795D" w:rsidP="00BF2315">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 d</w:t>
      </w:r>
      <w:r w:rsidR="00914768" w:rsidRPr="00BF2315">
        <w:rPr>
          <w:rFonts w:ascii="Times New Roman" w:hAnsi="Times New Roman" w:cs="Times New Roman"/>
          <w:color w:val="000000" w:themeColor="text1"/>
          <w:sz w:val="24"/>
          <w:szCs w:val="24"/>
        </w:rPr>
        <w:t>etermin</w:t>
      </w:r>
      <w:r>
        <w:rPr>
          <w:rFonts w:ascii="Times New Roman" w:hAnsi="Times New Roman" w:cs="Times New Roman"/>
          <w:color w:val="000000" w:themeColor="text1"/>
          <w:sz w:val="24"/>
          <w:szCs w:val="24"/>
        </w:rPr>
        <w:t>ó</w:t>
      </w:r>
      <w:r w:rsidR="00914768" w:rsidRPr="00BF2315">
        <w:rPr>
          <w:rFonts w:ascii="Times New Roman" w:hAnsi="Times New Roman" w:cs="Times New Roman"/>
          <w:color w:val="000000" w:themeColor="text1"/>
          <w:sz w:val="24"/>
          <w:szCs w:val="24"/>
        </w:rPr>
        <w:t xml:space="preserve"> la masa del espécimen, molde y plato de base con aproximación al gramo.</w:t>
      </w:r>
    </w:p>
    <w:p w:rsidR="00914768" w:rsidRPr="00BF2315" w:rsidRDefault="00F600EA" w:rsidP="00BF2315">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 cortó </w:t>
      </w:r>
      <w:r w:rsidRPr="00BF2315">
        <w:rPr>
          <w:rFonts w:ascii="Times New Roman" w:hAnsi="Times New Roman" w:cs="Times New Roman"/>
          <w:color w:val="000000" w:themeColor="text1"/>
          <w:sz w:val="24"/>
          <w:szCs w:val="24"/>
        </w:rPr>
        <w:t>axialmente por el centro del espécimen compactado</w:t>
      </w:r>
      <w:r>
        <w:rPr>
          <w:rFonts w:ascii="Times New Roman" w:hAnsi="Times New Roman" w:cs="Times New Roman"/>
          <w:color w:val="000000" w:themeColor="text1"/>
          <w:sz w:val="24"/>
          <w:szCs w:val="24"/>
        </w:rPr>
        <w:t xml:space="preserve"> </w:t>
      </w:r>
      <w:r w:rsidR="00C80EDA" w:rsidRPr="00BF2315">
        <w:rPr>
          <w:rFonts w:ascii="Times New Roman" w:hAnsi="Times New Roman" w:cs="Times New Roman"/>
          <w:color w:val="000000" w:themeColor="text1"/>
          <w:sz w:val="24"/>
          <w:szCs w:val="24"/>
        </w:rPr>
        <w:t xml:space="preserve">utilizando una porción representativa </w:t>
      </w:r>
      <w:r>
        <w:rPr>
          <w:rFonts w:ascii="Times New Roman" w:hAnsi="Times New Roman" w:cs="Times New Roman"/>
          <w:color w:val="000000" w:themeColor="text1"/>
          <w:sz w:val="24"/>
          <w:szCs w:val="24"/>
        </w:rPr>
        <w:t xml:space="preserve">para </w:t>
      </w:r>
      <w:r w:rsidR="00914768" w:rsidRPr="00BF2315">
        <w:rPr>
          <w:rFonts w:ascii="Times New Roman" w:hAnsi="Times New Roman" w:cs="Times New Roman"/>
          <w:color w:val="000000" w:themeColor="text1"/>
          <w:sz w:val="24"/>
          <w:szCs w:val="24"/>
        </w:rPr>
        <w:t>determinar el contenido de agu</w:t>
      </w:r>
      <w:r w:rsidR="00C80EDA">
        <w:rPr>
          <w:rFonts w:ascii="Times New Roman" w:hAnsi="Times New Roman" w:cs="Times New Roman"/>
          <w:color w:val="000000" w:themeColor="text1"/>
          <w:sz w:val="24"/>
          <w:szCs w:val="24"/>
        </w:rPr>
        <w:t>a y se removió</w:t>
      </w:r>
      <w:r w:rsidRPr="00BF2315">
        <w:rPr>
          <w:rFonts w:ascii="Times New Roman" w:hAnsi="Times New Roman" w:cs="Times New Roman"/>
          <w:color w:val="000000" w:themeColor="text1"/>
          <w:sz w:val="24"/>
          <w:szCs w:val="24"/>
        </w:rPr>
        <w:t xml:space="preserve"> el material del molde.</w:t>
      </w:r>
    </w:p>
    <w:p w:rsidR="00914768" w:rsidRPr="0084456F" w:rsidRDefault="00914768" w:rsidP="0084456F">
      <w:pPr>
        <w:spacing w:line="360" w:lineRule="auto"/>
        <w:rPr>
          <w:rFonts w:ascii="Times New Roman" w:hAnsi="Times New Roman" w:cs="Times New Roman"/>
          <w:lang w:eastAsia="en-US"/>
        </w:rPr>
      </w:pPr>
    </w:p>
    <w:p w:rsidR="00D770A1" w:rsidRPr="0084456F" w:rsidRDefault="00D770A1" w:rsidP="0084456F">
      <w:pPr>
        <w:keepLines/>
        <w:spacing w:line="360" w:lineRule="auto"/>
        <w:jc w:val="both"/>
        <w:rPr>
          <w:rFonts w:ascii="Times New Roman" w:hAnsi="Times New Roman" w:cs="Times New Roman"/>
          <w:color w:val="000000" w:themeColor="text1"/>
          <w:sz w:val="24"/>
          <w:szCs w:val="24"/>
          <w:lang w:val="en-US"/>
        </w:rPr>
      </w:pPr>
      <w:r w:rsidRPr="0084456F">
        <w:rPr>
          <w:rFonts w:ascii="Times New Roman" w:hAnsi="Times New Roman" w:cs="Times New Roman"/>
          <w:color w:val="000000" w:themeColor="text1"/>
          <w:szCs w:val="24"/>
          <w:lang w:val="en-US"/>
        </w:rPr>
        <w:t xml:space="preserve">REFERENCIA NORMATIVA: ASTM D 1557: Standard Test Methods for Laboratory Compaction Characteristics of Soil Using Modified Effort ((2 700 </w:t>
      </w:r>
      <w:proofErr w:type="spellStart"/>
      <w:r w:rsidRPr="0084456F">
        <w:rPr>
          <w:rFonts w:ascii="Times New Roman" w:hAnsi="Times New Roman" w:cs="Times New Roman"/>
          <w:color w:val="000000" w:themeColor="text1"/>
          <w:szCs w:val="24"/>
          <w:lang w:val="en-US"/>
        </w:rPr>
        <w:t>kN</w:t>
      </w:r>
      <w:proofErr w:type="spellEnd"/>
      <w:r w:rsidRPr="0084456F">
        <w:rPr>
          <w:rFonts w:ascii="Times New Roman" w:hAnsi="Times New Roman" w:cs="Times New Roman"/>
          <w:color w:val="000000" w:themeColor="text1"/>
          <w:szCs w:val="24"/>
          <w:lang w:val="en-US"/>
        </w:rPr>
        <w:t>-m/m3 (56 000 pie-</w:t>
      </w:r>
      <w:proofErr w:type="spellStart"/>
      <w:r w:rsidRPr="0084456F">
        <w:rPr>
          <w:rFonts w:ascii="Times New Roman" w:hAnsi="Times New Roman" w:cs="Times New Roman"/>
          <w:color w:val="000000" w:themeColor="text1"/>
          <w:szCs w:val="24"/>
          <w:lang w:val="en-US"/>
        </w:rPr>
        <w:t>lbf</w:t>
      </w:r>
      <w:proofErr w:type="spellEnd"/>
      <w:r w:rsidRPr="0084456F">
        <w:rPr>
          <w:rFonts w:ascii="Times New Roman" w:hAnsi="Times New Roman" w:cs="Times New Roman"/>
          <w:color w:val="000000" w:themeColor="text1"/>
          <w:szCs w:val="24"/>
          <w:lang w:val="en-US"/>
        </w:rPr>
        <w:t>/pie3)).</w:t>
      </w:r>
    </w:p>
    <w:p w:rsidR="00914768" w:rsidRPr="0084456F" w:rsidRDefault="00914768" w:rsidP="0084456F">
      <w:pPr>
        <w:spacing w:line="360" w:lineRule="auto"/>
        <w:jc w:val="both"/>
        <w:rPr>
          <w:rFonts w:ascii="Times New Roman" w:hAnsi="Times New Roman" w:cs="Times New Roman"/>
          <w:color w:val="000000" w:themeColor="text1"/>
          <w:sz w:val="24"/>
          <w:szCs w:val="24"/>
          <w:lang w:val="en-US"/>
        </w:rPr>
      </w:pPr>
    </w:p>
    <w:p w:rsidR="00914768" w:rsidRPr="0084456F" w:rsidRDefault="00914768" w:rsidP="0084456F">
      <w:pPr>
        <w:pStyle w:val="Ttulo2"/>
        <w:numPr>
          <w:ilvl w:val="3"/>
          <w:numId w:val="9"/>
        </w:numPr>
        <w:tabs>
          <w:tab w:val="left" w:pos="851"/>
        </w:tabs>
        <w:spacing w:line="360" w:lineRule="auto"/>
        <w:ind w:left="851" w:hanging="851"/>
        <w:jc w:val="both"/>
        <w:rPr>
          <w:rFonts w:ascii="Times New Roman" w:hAnsi="Times New Roman" w:cs="Times New Roman"/>
          <w:b/>
          <w:bCs/>
          <w:color w:val="000000" w:themeColor="text1"/>
          <w:sz w:val="24"/>
          <w:szCs w:val="24"/>
        </w:rPr>
      </w:pPr>
      <w:bookmarkStart w:id="71" w:name="_Toc524189924"/>
      <w:r w:rsidRPr="0084456F">
        <w:rPr>
          <w:rFonts w:ascii="Times New Roman" w:hAnsi="Times New Roman" w:cs="Times New Roman"/>
          <w:b/>
          <w:bCs/>
          <w:color w:val="000000" w:themeColor="text1"/>
          <w:sz w:val="24"/>
          <w:szCs w:val="24"/>
        </w:rPr>
        <w:t>CBR DE SUELOS (LABORATORIO) - MTC E 132</w:t>
      </w:r>
      <w:bookmarkEnd w:id="71"/>
    </w:p>
    <w:p w:rsidR="00914768" w:rsidRPr="0084456F" w:rsidRDefault="00914768" w:rsidP="0084456F">
      <w:pPr>
        <w:spacing w:line="360" w:lineRule="auto"/>
        <w:jc w:val="both"/>
        <w:rPr>
          <w:rFonts w:ascii="Times New Roman" w:hAnsi="Times New Roman" w:cs="Times New Roman"/>
          <w:color w:val="000000" w:themeColor="text1"/>
          <w:sz w:val="24"/>
          <w:szCs w:val="24"/>
        </w:rPr>
      </w:pPr>
    </w:p>
    <w:p w:rsidR="00914768" w:rsidRPr="0084456F" w:rsidRDefault="00914768" w:rsidP="0084456F">
      <w:pPr>
        <w:pStyle w:val="Prrafodelista"/>
        <w:keepNext/>
        <w:numPr>
          <w:ilvl w:val="0"/>
          <w:numId w:val="38"/>
        </w:numPr>
        <w:spacing w:line="360" w:lineRule="auto"/>
        <w:ind w:left="567" w:hanging="567"/>
        <w:jc w:val="both"/>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PROCEDIMIENTO</w:t>
      </w:r>
    </w:p>
    <w:p w:rsidR="00914768" w:rsidRPr="008F327B" w:rsidRDefault="00914768" w:rsidP="0084456F">
      <w:pPr>
        <w:spacing w:line="360" w:lineRule="auto"/>
        <w:jc w:val="both"/>
        <w:rPr>
          <w:rFonts w:ascii="Times New Roman" w:hAnsi="Times New Roman" w:cs="Times New Roman"/>
          <w:color w:val="000000" w:themeColor="text1"/>
          <w:sz w:val="24"/>
          <w:szCs w:val="24"/>
          <w:u w:val="single"/>
        </w:rPr>
      </w:pPr>
      <w:r w:rsidRPr="0084456F">
        <w:rPr>
          <w:rFonts w:ascii="Times New Roman" w:hAnsi="Times New Roman" w:cs="Times New Roman"/>
          <w:color w:val="000000" w:themeColor="text1"/>
          <w:sz w:val="24"/>
          <w:szCs w:val="24"/>
          <w:u w:val="single"/>
        </w:rPr>
        <w:t>Preparación de la Muestra</w:t>
      </w:r>
      <w:r w:rsidR="00155B81">
        <w:rPr>
          <w:rFonts w:ascii="Times New Roman" w:hAnsi="Times New Roman" w:cs="Times New Roman"/>
          <w:color w:val="000000" w:themeColor="text1"/>
          <w:sz w:val="24"/>
          <w:szCs w:val="24"/>
          <w:u w:val="single"/>
        </w:rPr>
        <w:t>:</w:t>
      </w:r>
      <w:r w:rsidR="008F327B" w:rsidRPr="008F327B">
        <w:rPr>
          <w:rFonts w:ascii="Times New Roman" w:hAnsi="Times New Roman" w:cs="Times New Roman"/>
          <w:color w:val="000000" w:themeColor="text1"/>
          <w:sz w:val="24"/>
          <w:szCs w:val="24"/>
        </w:rPr>
        <w:t xml:space="preserve"> </w:t>
      </w:r>
      <w:r w:rsidR="0023616B">
        <w:rPr>
          <w:rFonts w:ascii="Times New Roman" w:hAnsi="Times New Roman" w:cs="Times New Roman"/>
          <w:color w:val="000000" w:themeColor="text1"/>
          <w:sz w:val="24"/>
          <w:szCs w:val="24"/>
        </w:rPr>
        <w:t>S</w:t>
      </w:r>
      <w:r w:rsidR="0023616B" w:rsidRPr="0084456F">
        <w:rPr>
          <w:rFonts w:ascii="Times New Roman" w:hAnsi="Times New Roman" w:cs="Times New Roman"/>
          <w:color w:val="000000" w:themeColor="text1"/>
          <w:sz w:val="24"/>
          <w:szCs w:val="24"/>
        </w:rPr>
        <w:t>e utiliz</w:t>
      </w:r>
      <w:r w:rsidR="0023616B">
        <w:rPr>
          <w:rFonts w:ascii="Times New Roman" w:hAnsi="Times New Roman" w:cs="Times New Roman"/>
          <w:color w:val="000000" w:themeColor="text1"/>
          <w:sz w:val="24"/>
          <w:szCs w:val="24"/>
        </w:rPr>
        <w:t>ó</w:t>
      </w:r>
      <w:r w:rsidR="0023616B" w:rsidRPr="0084456F">
        <w:rPr>
          <w:rFonts w:ascii="Times New Roman" w:hAnsi="Times New Roman" w:cs="Times New Roman"/>
          <w:color w:val="000000" w:themeColor="text1"/>
          <w:sz w:val="24"/>
          <w:szCs w:val="24"/>
        </w:rPr>
        <w:t xml:space="preserve"> la cantidad necesaria para el ensayo de apisonado, más unos 5 kg por cada molde CBR</w:t>
      </w:r>
      <w:r w:rsidR="0023616B">
        <w:rPr>
          <w:rFonts w:ascii="Times New Roman" w:hAnsi="Times New Roman" w:cs="Times New Roman"/>
          <w:color w:val="000000" w:themeColor="text1"/>
          <w:sz w:val="24"/>
          <w:szCs w:val="24"/>
        </w:rPr>
        <w:t xml:space="preserve"> d</w:t>
      </w:r>
      <w:r w:rsidR="0023616B" w:rsidRPr="0084456F">
        <w:rPr>
          <w:rFonts w:ascii="Times New Roman" w:hAnsi="Times New Roman" w:cs="Times New Roman"/>
          <w:color w:val="000000" w:themeColor="text1"/>
          <w:sz w:val="24"/>
          <w:szCs w:val="24"/>
        </w:rPr>
        <w:t>el material que pasa</w:t>
      </w:r>
      <w:r w:rsidRPr="0084456F">
        <w:rPr>
          <w:rFonts w:ascii="Times New Roman" w:hAnsi="Times New Roman" w:cs="Times New Roman"/>
          <w:color w:val="000000" w:themeColor="text1"/>
          <w:sz w:val="24"/>
          <w:szCs w:val="24"/>
        </w:rPr>
        <w:t xml:space="preserve"> por el tamiz de 19,1 mm (3/4"),</w:t>
      </w:r>
      <w:r w:rsidR="0023616B">
        <w:rPr>
          <w:rFonts w:ascii="Times New Roman" w:hAnsi="Times New Roman" w:cs="Times New Roman"/>
          <w:color w:val="000000" w:themeColor="text1"/>
          <w:sz w:val="24"/>
          <w:szCs w:val="24"/>
        </w:rPr>
        <w:t xml:space="preserve"> s</w:t>
      </w:r>
      <w:r w:rsidRPr="0084456F">
        <w:rPr>
          <w:rFonts w:ascii="Times New Roman" w:hAnsi="Times New Roman" w:cs="Times New Roman"/>
          <w:color w:val="000000" w:themeColor="text1"/>
          <w:sz w:val="24"/>
          <w:szCs w:val="24"/>
        </w:rPr>
        <w:t>e determin</w:t>
      </w:r>
      <w:r w:rsidR="0023616B">
        <w:rPr>
          <w:rFonts w:ascii="Times New Roman" w:hAnsi="Times New Roman" w:cs="Times New Roman"/>
          <w:color w:val="000000" w:themeColor="text1"/>
          <w:sz w:val="24"/>
          <w:szCs w:val="24"/>
        </w:rPr>
        <w:t>ó</w:t>
      </w:r>
      <w:r w:rsidRPr="0084456F">
        <w:rPr>
          <w:rFonts w:ascii="Times New Roman" w:hAnsi="Times New Roman" w:cs="Times New Roman"/>
          <w:color w:val="000000" w:themeColor="text1"/>
          <w:sz w:val="24"/>
          <w:szCs w:val="24"/>
        </w:rPr>
        <w:t xml:space="preserve"> la humedad natural</w:t>
      </w:r>
      <w:r w:rsidR="00155B81">
        <w:rPr>
          <w:rFonts w:ascii="Times New Roman" w:hAnsi="Times New Roman" w:cs="Times New Roman"/>
          <w:color w:val="000000" w:themeColor="text1"/>
          <w:sz w:val="24"/>
          <w:szCs w:val="24"/>
        </w:rPr>
        <w:t>,</w:t>
      </w:r>
      <w:r w:rsidR="002B115D" w:rsidRPr="0084456F">
        <w:rPr>
          <w:rFonts w:ascii="Times New Roman" w:hAnsi="Times New Roman" w:cs="Times New Roman"/>
          <w:color w:val="000000" w:themeColor="text1"/>
          <w:sz w:val="24"/>
          <w:szCs w:val="24"/>
        </w:rPr>
        <w:t xml:space="preserve"> </w:t>
      </w:r>
      <w:r w:rsidR="00EC3A20">
        <w:rPr>
          <w:rFonts w:ascii="Times New Roman" w:hAnsi="Times New Roman" w:cs="Times New Roman"/>
          <w:color w:val="000000" w:themeColor="text1"/>
          <w:sz w:val="24"/>
          <w:szCs w:val="24"/>
        </w:rPr>
        <w:t>c</w:t>
      </w:r>
      <w:r w:rsidRPr="0084456F">
        <w:rPr>
          <w:rFonts w:ascii="Times New Roman" w:hAnsi="Times New Roman" w:cs="Times New Roman"/>
          <w:color w:val="000000" w:themeColor="text1"/>
          <w:sz w:val="24"/>
          <w:szCs w:val="24"/>
        </w:rPr>
        <w:t xml:space="preserve">onocida </w:t>
      </w:r>
      <w:r w:rsidR="00EC3A20">
        <w:rPr>
          <w:rFonts w:ascii="Times New Roman" w:hAnsi="Times New Roman" w:cs="Times New Roman"/>
          <w:color w:val="000000" w:themeColor="text1"/>
          <w:sz w:val="24"/>
          <w:szCs w:val="24"/>
        </w:rPr>
        <w:t>ésta</w:t>
      </w:r>
      <w:r w:rsidRPr="0084456F">
        <w:rPr>
          <w:rFonts w:ascii="Times New Roman" w:hAnsi="Times New Roman" w:cs="Times New Roman"/>
          <w:color w:val="000000" w:themeColor="text1"/>
          <w:sz w:val="24"/>
          <w:szCs w:val="24"/>
        </w:rPr>
        <w:t xml:space="preserve"> se </w:t>
      </w:r>
      <w:r w:rsidR="00EC3A20">
        <w:rPr>
          <w:rFonts w:ascii="Times New Roman" w:hAnsi="Times New Roman" w:cs="Times New Roman"/>
          <w:color w:val="000000" w:themeColor="text1"/>
          <w:sz w:val="24"/>
          <w:szCs w:val="24"/>
        </w:rPr>
        <w:t>a</w:t>
      </w:r>
      <w:r w:rsidRPr="0084456F">
        <w:rPr>
          <w:rFonts w:ascii="Times New Roman" w:hAnsi="Times New Roman" w:cs="Times New Roman"/>
          <w:color w:val="000000" w:themeColor="text1"/>
          <w:sz w:val="24"/>
          <w:szCs w:val="24"/>
        </w:rPr>
        <w:t>ñad</w:t>
      </w:r>
      <w:r w:rsidR="00EC3A20">
        <w:rPr>
          <w:rFonts w:ascii="Times New Roman" w:hAnsi="Times New Roman" w:cs="Times New Roman"/>
          <w:color w:val="000000" w:themeColor="text1"/>
          <w:sz w:val="24"/>
          <w:szCs w:val="24"/>
        </w:rPr>
        <w:t>ió</w:t>
      </w:r>
      <w:r w:rsidRPr="0084456F">
        <w:rPr>
          <w:rFonts w:ascii="Times New Roman" w:hAnsi="Times New Roman" w:cs="Times New Roman"/>
          <w:color w:val="000000" w:themeColor="text1"/>
          <w:sz w:val="24"/>
          <w:szCs w:val="24"/>
        </w:rPr>
        <w:t xml:space="preserve"> la cantidad de agua que falt</w:t>
      </w:r>
      <w:r w:rsidR="00EC3A20">
        <w:rPr>
          <w:rFonts w:ascii="Times New Roman" w:hAnsi="Times New Roman" w:cs="Times New Roman"/>
          <w:color w:val="000000" w:themeColor="text1"/>
          <w:sz w:val="24"/>
          <w:szCs w:val="24"/>
        </w:rPr>
        <w:t>ó</w:t>
      </w:r>
      <w:r w:rsidRPr="0084456F">
        <w:rPr>
          <w:rFonts w:ascii="Times New Roman" w:hAnsi="Times New Roman" w:cs="Times New Roman"/>
          <w:color w:val="000000" w:themeColor="text1"/>
          <w:sz w:val="24"/>
          <w:szCs w:val="24"/>
        </w:rPr>
        <w:t xml:space="preserve"> para alcanzar la humedad óptima determinada según el ensayo de compactación y se mezcl</w:t>
      </w:r>
      <w:r w:rsidR="00EC3A20">
        <w:rPr>
          <w:rFonts w:ascii="Times New Roman" w:hAnsi="Times New Roman" w:cs="Times New Roman"/>
          <w:color w:val="000000" w:themeColor="text1"/>
          <w:sz w:val="24"/>
          <w:szCs w:val="24"/>
        </w:rPr>
        <w:t>ó</w:t>
      </w:r>
      <w:r w:rsidRPr="0084456F">
        <w:rPr>
          <w:rFonts w:ascii="Times New Roman" w:hAnsi="Times New Roman" w:cs="Times New Roman"/>
          <w:color w:val="000000" w:themeColor="text1"/>
          <w:sz w:val="24"/>
          <w:szCs w:val="24"/>
        </w:rPr>
        <w:t xml:space="preserve"> con la muestra.</w:t>
      </w:r>
    </w:p>
    <w:p w:rsidR="00914768" w:rsidRPr="0084456F" w:rsidRDefault="00914768"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u w:val="single"/>
        </w:rPr>
        <w:lastRenderedPageBreak/>
        <w:t>Elaboración de especímenes</w:t>
      </w:r>
      <w:r w:rsidR="00155B81">
        <w:rPr>
          <w:rFonts w:ascii="Times New Roman" w:hAnsi="Times New Roman" w:cs="Times New Roman"/>
          <w:color w:val="000000" w:themeColor="text1"/>
          <w:sz w:val="24"/>
          <w:szCs w:val="24"/>
          <w:u w:val="single"/>
        </w:rPr>
        <w:t>:</w:t>
      </w:r>
      <w:r w:rsidR="008F327B">
        <w:rPr>
          <w:rFonts w:ascii="Times New Roman" w:hAnsi="Times New Roman" w:cs="Times New Roman"/>
          <w:color w:val="000000" w:themeColor="text1"/>
          <w:sz w:val="24"/>
          <w:szCs w:val="24"/>
          <w:u w:val="single"/>
        </w:rPr>
        <w:t xml:space="preserve"> </w:t>
      </w:r>
      <w:r w:rsidRPr="0084456F">
        <w:rPr>
          <w:rFonts w:ascii="Times New Roman" w:hAnsi="Times New Roman" w:cs="Times New Roman"/>
          <w:color w:val="000000" w:themeColor="text1"/>
          <w:sz w:val="24"/>
          <w:szCs w:val="24"/>
        </w:rPr>
        <w:t>Se pes</w:t>
      </w:r>
      <w:r w:rsidR="00155B81">
        <w:rPr>
          <w:rFonts w:ascii="Times New Roman" w:hAnsi="Times New Roman" w:cs="Times New Roman"/>
          <w:color w:val="000000" w:themeColor="text1"/>
          <w:sz w:val="24"/>
          <w:szCs w:val="24"/>
        </w:rPr>
        <w:t>ó</w:t>
      </w:r>
      <w:r w:rsidRPr="0084456F">
        <w:rPr>
          <w:rFonts w:ascii="Times New Roman" w:hAnsi="Times New Roman" w:cs="Times New Roman"/>
          <w:color w:val="000000" w:themeColor="text1"/>
          <w:sz w:val="24"/>
          <w:szCs w:val="24"/>
        </w:rPr>
        <w:t xml:space="preserve"> el molde con su base, se coloc</w:t>
      </w:r>
      <w:r w:rsidR="00155B81">
        <w:rPr>
          <w:rFonts w:ascii="Times New Roman" w:hAnsi="Times New Roman" w:cs="Times New Roman"/>
          <w:color w:val="000000" w:themeColor="text1"/>
          <w:sz w:val="24"/>
          <w:szCs w:val="24"/>
        </w:rPr>
        <w:t>ó</w:t>
      </w:r>
      <w:r w:rsidRPr="0084456F">
        <w:rPr>
          <w:rFonts w:ascii="Times New Roman" w:hAnsi="Times New Roman" w:cs="Times New Roman"/>
          <w:color w:val="000000" w:themeColor="text1"/>
          <w:sz w:val="24"/>
          <w:szCs w:val="24"/>
        </w:rPr>
        <w:t xml:space="preserve"> el collar y el disco espaciador y sobre éste, un disco de papel de filtro grueso del mismo diámetro.</w:t>
      </w:r>
    </w:p>
    <w:p w:rsidR="00914768" w:rsidRPr="0084456F" w:rsidRDefault="00914768" w:rsidP="0084456F">
      <w:pPr>
        <w:spacing w:line="360" w:lineRule="auto"/>
        <w:jc w:val="both"/>
        <w:rPr>
          <w:rFonts w:ascii="Times New Roman" w:hAnsi="Times New Roman" w:cs="Times New Roman"/>
          <w:color w:val="000000" w:themeColor="text1"/>
          <w:sz w:val="24"/>
          <w:szCs w:val="24"/>
        </w:rPr>
      </w:pPr>
    </w:p>
    <w:p w:rsidR="00914768" w:rsidRPr="0084456F" w:rsidRDefault="0017527C" w:rsidP="0084456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00914768" w:rsidRPr="0084456F">
        <w:rPr>
          <w:rFonts w:ascii="Times New Roman" w:hAnsi="Times New Roman" w:cs="Times New Roman"/>
          <w:color w:val="000000" w:themeColor="text1"/>
          <w:sz w:val="24"/>
          <w:szCs w:val="24"/>
        </w:rPr>
        <w:t>e compact</w:t>
      </w:r>
      <w:r>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el espécimen</w:t>
      </w:r>
      <w:r w:rsidR="00E134A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00914768" w:rsidRPr="0084456F">
        <w:rPr>
          <w:rFonts w:ascii="Times New Roman" w:hAnsi="Times New Roman" w:cs="Times New Roman"/>
          <w:color w:val="000000" w:themeColor="text1"/>
          <w:sz w:val="24"/>
          <w:szCs w:val="24"/>
        </w:rPr>
        <w:t>ara suelos granulares la prueba se efect</w:t>
      </w:r>
      <w:r w:rsidR="00E134A4">
        <w:rPr>
          <w:rFonts w:ascii="Times New Roman" w:hAnsi="Times New Roman" w:cs="Times New Roman"/>
          <w:color w:val="000000" w:themeColor="text1"/>
          <w:sz w:val="24"/>
          <w:szCs w:val="24"/>
        </w:rPr>
        <w:t>uó</w:t>
      </w:r>
      <w:r w:rsidR="00914768" w:rsidRPr="0084456F">
        <w:rPr>
          <w:rFonts w:ascii="Times New Roman" w:hAnsi="Times New Roman" w:cs="Times New Roman"/>
          <w:color w:val="000000" w:themeColor="text1"/>
          <w:sz w:val="24"/>
          <w:szCs w:val="24"/>
        </w:rPr>
        <w:t xml:space="preserve"> dando 5</w:t>
      </w:r>
      <w:r w:rsidR="00E134A4">
        <w:rPr>
          <w:rFonts w:ascii="Times New Roman" w:hAnsi="Times New Roman" w:cs="Times New Roman"/>
          <w:color w:val="000000" w:themeColor="text1"/>
          <w:sz w:val="24"/>
          <w:szCs w:val="24"/>
        </w:rPr>
        <w:t>6</w:t>
      </w:r>
      <w:r w:rsidR="00914768" w:rsidRPr="0084456F">
        <w:rPr>
          <w:rFonts w:ascii="Times New Roman" w:hAnsi="Times New Roman" w:cs="Times New Roman"/>
          <w:color w:val="000000" w:themeColor="text1"/>
          <w:sz w:val="24"/>
          <w:szCs w:val="24"/>
        </w:rPr>
        <w:t>, 2</w:t>
      </w:r>
      <w:r w:rsidR="00E134A4">
        <w:rPr>
          <w:rFonts w:ascii="Times New Roman" w:hAnsi="Times New Roman" w:cs="Times New Roman"/>
          <w:color w:val="000000" w:themeColor="text1"/>
          <w:sz w:val="24"/>
          <w:szCs w:val="24"/>
        </w:rPr>
        <w:t>5</w:t>
      </w:r>
      <w:r w:rsidR="00914768" w:rsidRPr="0084456F">
        <w:rPr>
          <w:rFonts w:ascii="Times New Roman" w:hAnsi="Times New Roman" w:cs="Times New Roman"/>
          <w:color w:val="000000" w:themeColor="text1"/>
          <w:sz w:val="24"/>
          <w:szCs w:val="24"/>
        </w:rPr>
        <w:t xml:space="preserve"> y 1</w:t>
      </w:r>
      <w:r w:rsidR="00E134A4">
        <w:rPr>
          <w:rFonts w:ascii="Times New Roman" w:hAnsi="Times New Roman" w:cs="Times New Roman"/>
          <w:color w:val="000000" w:themeColor="text1"/>
          <w:sz w:val="24"/>
          <w:szCs w:val="24"/>
        </w:rPr>
        <w:t>0</w:t>
      </w:r>
      <w:r w:rsidR="00914768" w:rsidRPr="0084456F">
        <w:rPr>
          <w:rFonts w:ascii="Times New Roman" w:hAnsi="Times New Roman" w:cs="Times New Roman"/>
          <w:color w:val="000000" w:themeColor="text1"/>
          <w:sz w:val="24"/>
          <w:szCs w:val="24"/>
        </w:rPr>
        <w:t xml:space="preserve"> golpes por capa y con contenido de agua correspondiente a</w:t>
      </w:r>
      <w:r w:rsidR="00E134A4">
        <w:rPr>
          <w:rFonts w:ascii="Times New Roman" w:hAnsi="Times New Roman" w:cs="Times New Roman"/>
          <w:color w:val="000000" w:themeColor="text1"/>
          <w:sz w:val="24"/>
          <w:szCs w:val="24"/>
        </w:rPr>
        <w:t xml:space="preserve">l </w:t>
      </w:r>
      <w:r w:rsidR="00914768" w:rsidRPr="0084456F">
        <w:rPr>
          <w:rFonts w:ascii="Times New Roman" w:hAnsi="Times New Roman" w:cs="Times New Roman"/>
          <w:color w:val="000000" w:themeColor="text1"/>
          <w:sz w:val="24"/>
          <w:szCs w:val="24"/>
        </w:rPr>
        <w:t>óptim</w:t>
      </w:r>
      <w:r w:rsidR="00E134A4">
        <w:rPr>
          <w:rFonts w:ascii="Times New Roman" w:hAnsi="Times New Roman" w:cs="Times New Roman"/>
          <w:color w:val="000000" w:themeColor="text1"/>
          <w:sz w:val="24"/>
          <w:szCs w:val="24"/>
        </w:rPr>
        <w:t>o,</w:t>
      </w:r>
      <w:r w:rsidRPr="0084456F">
        <w:rPr>
          <w:rFonts w:ascii="Times New Roman" w:hAnsi="Times New Roman" w:cs="Times New Roman"/>
          <w:color w:val="000000" w:themeColor="text1"/>
          <w:sz w:val="24"/>
          <w:szCs w:val="24"/>
        </w:rPr>
        <w:t xml:space="preserve"> necesari</w:t>
      </w:r>
      <w:r w:rsidR="00E134A4">
        <w:rPr>
          <w:rFonts w:ascii="Times New Roman" w:hAnsi="Times New Roman" w:cs="Times New Roman"/>
          <w:color w:val="000000" w:themeColor="text1"/>
          <w:sz w:val="24"/>
          <w:szCs w:val="24"/>
        </w:rPr>
        <w:t>o</w:t>
      </w:r>
      <w:r w:rsidRPr="0084456F">
        <w:rPr>
          <w:rFonts w:ascii="Times New Roman" w:hAnsi="Times New Roman" w:cs="Times New Roman"/>
          <w:color w:val="000000" w:themeColor="text1"/>
          <w:sz w:val="24"/>
          <w:szCs w:val="24"/>
        </w:rPr>
        <w:t>s para que el suelo quede con la humedad y densidad desead</w:t>
      </w:r>
      <w:r w:rsidR="00E134A4">
        <w:rPr>
          <w:rFonts w:ascii="Times New Roman" w:hAnsi="Times New Roman" w:cs="Times New Roman"/>
          <w:color w:val="000000" w:themeColor="text1"/>
          <w:sz w:val="24"/>
          <w:szCs w:val="24"/>
        </w:rPr>
        <w:t>o</w:t>
      </w:r>
      <w:r w:rsidRPr="0084456F">
        <w:rPr>
          <w:rFonts w:ascii="Times New Roman" w:hAnsi="Times New Roman" w:cs="Times New Roman"/>
          <w:color w:val="000000" w:themeColor="text1"/>
          <w:sz w:val="24"/>
          <w:szCs w:val="24"/>
        </w:rPr>
        <w:t>s.</w:t>
      </w:r>
    </w:p>
    <w:p w:rsidR="00914768" w:rsidRPr="0084456F" w:rsidRDefault="00914768" w:rsidP="0084456F">
      <w:pPr>
        <w:spacing w:line="360" w:lineRule="auto"/>
        <w:jc w:val="both"/>
        <w:rPr>
          <w:rFonts w:ascii="Times New Roman" w:hAnsi="Times New Roman" w:cs="Times New Roman"/>
          <w:color w:val="000000" w:themeColor="text1"/>
          <w:sz w:val="24"/>
          <w:szCs w:val="24"/>
        </w:rPr>
      </w:pPr>
    </w:p>
    <w:p w:rsidR="00914768" w:rsidRPr="0084456F" w:rsidRDefault="00194807" w:rsidP="0084456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w:t>
      </w:r>
      <w:r w:rsidR="00914768" w:rsidRPr="0084456F">
        <w:rPr>
          <w:rFonts w:ascii="Times New Roman" w:hAnsi="Times New Roman" w:cs="Times New Roman"/>
          <w:color w:val="000000" w:themeColor="text1"/>
          <w:sz w:val="24"/>
          <w:szCs w:val="24"/>
        </w:rPr>
        <w:t xml:space="preserve"> tom</w:t>
      </w:r>
      <w:r>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una porción de material</w:t>
      </w:r>
      <w:r>
        <w:rPr>
          <w:rFonts w:ascii="Times New Roman" w:hAnsi="Times New Roman" w:cs="Times New Roman"/>
          <w:color w:val="000000" w:themeColor="text1"/>
          <w:sz w:val="24"/>
          <w:szCs w:val="24"/>
        </w:rPr>
        <w:t xml:space="preserve"> </w:t>
      </w:r>
      <w:r w:rsidR="00914768" w:rsidRPr="0084456F">
        <w:rPr>
          <w:rFonts w:ascii="Times New Roman" w:hAnsi="Times New Roman" w:cs="Times New Roman"/>
          <w:color w:val="000000" w:themeColor="text1"/>
          <w:sz w:val="24"/>
          <w:szCs w:val="24"/>
        </w:rPr>
        <w:t>antes de la compactación y otra al final, se mezcla</w:t>
      </w:r>
      <w:r>
        <w:rPr>
          <w:rFonts w:ascii="Times New Roman" w:hAnsi="Times New Roman" w:cs="Times New Roman"/>
          <w:color w:val="000000" w:themeColor="text1"/>
          <w:sz w:val="24"/>
          <w:szCs w:val="24"/>
        </w:rPr>
        <w:t>ro</w:t>
      </w:r>
      <w:r w:rsidR="00914768" w:rsidRPr="0084456F">
        <w:rPr>
          <w:rFonts w:ascii="Times New Roman" w:hAnsi="Times New Roman" w:cs="Times New Roman"/>
          <w:color w:val="000000" w:themeColor="text1"/>
          <w:sz w:val="24"/>
          <w:szCs w:val="24"/>
        </w:rPr>
        <w:t>n y se determin</w:t>
      </w:r>
      <w:r>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la humedad del </w:t>
      </w:r>
      <w:r>
        <w:rPr>
          <w:rFonts w:ascii="Times New Roman" w:hAnsi="Times New Roman" w:cs="Times New Roman"/>
          <w:color w:val="000000" w:themeColor="text1"/>
          <w:sz w:val="24"/>
          <w:szCs w:val="24"/>
        </w:rPr>
        <w:t>s</w:t>
      </w:r>
      <w:r w:rsidR="00914768" w:rsidRPr="0084456F">
        <w:rPr>
          <w:rFonts w:ascii="Times New Roman" w:hAnsi="Times New Roman" w:cs="Times New Roman"/>
          <w:color w:val="000000" w:themeColor="text1"/>
          <w:sz w:val="24"/>
          <w:szCs w:val="24"/>
        </w:rPr>
        <w:t>uelo</w:t>
      </w:r>
      <w:r>
        <w:rPr>
          <w:rFonts w:ascii="Times New Roman" w:hAnsi="Times New Roman" w:cs="Times New Roman"/>
          <w:color w:val="000000" w:themeColor="text1"/>
          <w:sz w:val="24"/>
          <w:szCs w:val="24"/>
        </w:rPr>
        <w:t xml:space="preserve">. </w:t>
      </w:r>
      <w:r w:rsidR="00914768" w:rsidRPr="0084456F">
        <w:rPr>
          <w:rFonts w:ascii="Times New Roman" w:hAnsi="Times New Roman" w:cs="Times New Roman"/>
          <w:color w:val="000000" w:themeColor="text1"/>
          <w:sz w:val="24"/>
          <w:szCs w:val="24"/>
        </w:rPr>
        <w:t>Terminada la compactación, se quit</w:t>
      </w:r>
      <w:r>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el collar y se enras</w:t>
      </w:r>
      <w:r>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el espécimen. Cualquier depresión producida al eliminar partículas gruesas durante el enrase, se rellenar</w:t>
      </w:r>
      <w:r>
        <w:rPr>
          <w:rFonts w:ascii="Times New Roman" w:hAnsi="Times New Roman" w:cs="Times New Roman"/>
          <w:color w:val="000000" w:themeColor="text1"/>
          <w:sz w:val="24"/>
          <w:szCs w:val="24"/>
        </w:rPr>
        <w:t>on</w:t>
      </w:r>
      <w:r w:rsidR="00914768" w:rsidRPr="0084456F">
        <w:rPr>
          <w:rFonts w:ascii="Times New Roman" w:hAnsi="Times New Roman" w:cs="Times New Roman"/>
          <w:color w:val="000000" w:themeColor="text1"/>
          <w:sz w:val="24"/>
          <w:szCs w:val="24"/>
        </w:rPr>
        <w:t xml:space="preserve"> con material sobrante sin gruesos, comprimiéndolo con la espátula.</w:t>
      </w:r>
    </w:p>
    <w:p w:rsidR="00914768" w:rsidRPr="0084456F" w:rsidRDefault="00914768" w:rsidP="0084456F">
      <w:pPr>
        <w:spacing w:line="360" w:lineRule="auto"/>
        <w:jc w:val="both"/>
        <w:rPr>
          <w:rFonts w:ascii="Times New Roman" w:hAnsi="Times New Roman" w:cs="Times New Roman"/>
          <w:color w:val="000000" w:themeColor="text1"/>
          <w:sz w:val="24"/>
          <w:szCs w:val="24"/>
        </w:rPr>
      </w:pPr>
    </w:p>
    <w:p w:rsidR="00914768" w:rsidRPr="0084456F" w:rsidRDefault="00914768"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Se desmon</w:t>
      </w:r>
      <w:r w:rsidR="00194807">
        <w:rPr>
          <w:rFonts w:ascii="Times New Roman" w:hAnsi="Times New Roman" w:cs="Times New Roman"/>
          <w:color w:val="000000" w:themeColor="text1"/>
          <w:sz w:val="24"/>
          <w:szCs w:val="24"/>
        </w:rPr>
        <w:t>tó</w:t>
      </w:r>
      <w:r w:rsidRPr="0084456F">
        <w:rPr>
          <w:rFonts w:ascii="Times New Roman" w:hAnsi="Times New Roman" w:cs="Times New Roman"/>
          <w:color w:val="000000" w:themeColor="text1"/>
          <w:sz w:val="24"/>
          <w:szCs w:val="24"/>
        </w:rPr>
        <w:t xml:space="preserve"> el molde y se v</w:t>
      </w:r>
      <w:r w:rsidR="00194807">
        <w:rPr>
          <w:rFonts w:ascii="Times New Roman" w:hAnsi="Times New Roman" w:cs="Times New Roman"/>
          <w:color w:val="000000" w:themeColor="text1"/>
          <w:sz w:val="24"/>
          <w:szCs w:val="24"/>
        </w:rPr>
        <w:t xml:space="preserve">olvió </w:t>
      </w:r>
      <w:r w:rsidRPr="0084456F">
        <w:rPr>
          <w:rFonts w:ascii="Times New Roman" w:hAnsi="Times New Roman" w:cs="Times New Roman"/>
          <w:color w:val="000000" w:themeColor="text1"/>
          <w:sz w:val="24"/>
          <w:szCs w:val="24"/>
        </w:rPr>
        <w:t>a montar invertido, sin disco espaciador colocando un papel filtro entre el molde y la base. Se pes</w:t>
      </w:r>
      <w:r w:rsidR="00E21912">
        <w:rPr>
          <w:rFonts w:ascii="Times New Roman" w:hAnsi="Times New Roman" w:cs="Times New Roman"/>
          <w:color w:val="000000" w:themeColor="text1"/>
          <w:sz w:val="24"/>
          <w:szCs w:val="24"/>
        </w:rPr>
        <w:t>ó</w:t>
      </w:r>
      <w:r w:rsidR="008F327B">
        <w:rPr>
          <w:rFonts w:ascii="Times New Roman" w:hAnsi="Times New Roman" w:cs="Times New Roman"/>
          <w:color w:val="000000" w:themeColor="text1"/>
          <w:sz w:val="24"/>
          <w:szCs w:val="24"/>
        </w:rPr>
        <w:t xml:space="preserve"> </w:t>
      </w:r>
      <w:r w:rsidR="008F327B" w:rsidRPr="00BF2315">
        <w:rPr>
          <w:rFonts w:ascii="Times New Roman" w:hAnsi="Times New Roman" w:cs="Times New Roman"/>
          <w:color w:val="000000" w:themeColor="text1"/>
          <w:sz w:val="24"/>
          <w:szCs w:val="24"/>
        </w:rPr>
        <w:t>con aproximación al gramo.</w:t>
      </w:r>
    </w:p>
    <w:p w:rsidR="00914768" w:rsidRPr="0084456F" w:rsidRDefault="00914768" w:rsidP="0084456F">
      <w:pPr>
        <w:spacing w:line="360" w:lineRule="auto"/>
        <w:jc w:val="both"/>
        <w:rPr>
          <w:rFonts w:ascii="Times New Roman" w:hAnsi="Times New Roman" w:cs="Times New Roman"/>
          <w:color w:val="000000" w:themeColor="text1"/>
          <w:sz w:val="24"/>
          <w:szCs w:val="24"/>
        </w:rPr>
      </w:pPr>
    </w:p>
    <w:p w:rsidR="008F327B" w:rsidRDefault="00914768"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u w:val="single"/>
        </w:rPr>
        <w:t>Inmersión</w:t>
      </w:r>
      <w:r w:rsidR="008F327B">
        <w:rPr>
          <w:rFonts w:ascii="Times New Roman" w:hAnsi="Times New Roman" w:cs="Times New Roman"/>
          <w:color w:val="000000" w:themeColor="text1"/>
          <w:sz w:val="24"/>
          <w:szCs w:val="24"/>
          <w:u w:val="single"/>
        </w:rPr>
        <w:t>:</w:t>
      </w:r>
      <w:r w:rsidRPr="0084456F">
        <w:rPr>
          <w:rFonts w:ascii="Times New Roman" w:hAnsi="Times New Roman" w:cs="Times New Roman"/>
          <w:color w:val="000000" w:themeColor="text1"/>
          <w:sz w:val="24"/>
          <w:szCs w:val="24"/>
        </w:rPr>
        <w:t xml:space="preserve"> Se coloc</w:t>
      </w:r>
      <w:r w:rsidR="00655A23">
        <w:rPr>
          <w:rFonts w:ascii="Times New Roman" w:hAnsi="Times New Roman" w:cs="Times New Roman"/>
          <w:color w:val="000000" w:themeColor="text1"/>
          <w:sz w:val="24"/>
          <w:szCs w:val="24"/>
        </w:rPr>
        <w:t>ó</w:t>
      </w:r>
      <w:r w:rsidRPr="0084456F">
        <w:rPr>
          <w:rFonts w:ascii="Times New Roman" w:hAnsi="Times New Roman" w:cs="Times New Roman"/>
          <w:color w:val="000000" w:themeColor="text1"/>
          <w:sz w:val="24"/>
          <w:szCs w:val="24"/>
        </w:rPr>
        <w:t xml:space="preserve"> sobre la superficie de </w:t>
      </w:r>
      <w:r w:rsidR="00655A23">
        <w:rPr>
          <w:rFonts w:ascii="Times New Roman" w:hAnsi="Times New Roman" w:cs="Times New Roman"/>
          <w:color w:val="000000" w:themeColor="text1"/>
          <w:sz w:val="24"/>
          <w:szCs w:val="24"/>
        </w:rPr>
        <w:t>l</w:t>
      </w:r>
      <w:r w:rsidRPr="0084456F">
        <w:rPr>
          <w:rFonts w:ascii="Times New Roman" w:hAnsi="Times New Roman" w:cs="Times New Roman"/>
          <w:color w:val="000000" w:themeColor="text1"/>
          <w:sz w:val="24"/>
          <w:szCs w:val="24"/>
        </w:rPr>
        <w:t xml:space="preserve">a muestra invertida la placa perforada con vástago y sobre ésta, los anillos necesarios para completar una sobrecarga </w:t>
      </w:r>
      <w:r w:rsidR="008F327B">
        <w:rPr>
          <w:rFonts w:ascii="Times New Roman" w:hAnsi="Times New Roman" w:cs="Times New Roman"/>
          <w:color w:val="000000" w:themeColor="text1"/>
          <w:sz w:val="24"/>
          <w:szCs w:val="24"/>
        </w:rPr>
        <w:t xml:space="preserve">de </w:t>
      </w:r>
      <w:r w:rsidRPr="0084456F">
        <w:rPr>
          <w:rFonts w:ascii="Times New Roman" w:hAnsi="Times New Roman" w:cs="Times New Roman"/>
          <w:color w:val="000000" w:themeColor="text1"/>
          <w:sz w:val="24"/>
          <w:szCs w:val="24"/>
        </w:rPr>
        <w:t>2</w:t>
      </w:r>
      <w:r w:rsidR="00655A23">
        <w:rPr>
          <w:rFonts w:ascii="Times New Roman" w:hAnsi="Times New Roman" w:cs="Times New Roman"/>
          <w:color w:val="000000" w:themeColor="text1"/>
          <w:sz w:val="24"/>
          <w:szCs w:val="24"/>
        </w:rPr>
        <w:t>.</w:t>
      </w:r>
      <w:r w:rsidRPr="0084456F">
        <w:rPr>
          <w:rFonts w:ascii="Times New Roman" w:hAnsi="Times New Roman" w:cs="Times New Roman"/>
          <w:color w:val="000000" w:themeColor="text1"/>
          <w:sz w:val="24"/>
          <w:szCs w:val="24"/>
        </w:rPr>
        <w:t>27 kg correspondientes a una pesa.</w:t>
      </w:r>
      <w:r w:rsidR="00655A23">
        <w:rPr>
          <w:rFonts w:ascii="Times New Roman" w:hAnsi="Times New Roman" w:cs="Times New Roman"/>
          <w:color w:val="000000" w:themeColor="text1"/>
          <w:sz w:val="24"/>
          <w:szCs w:val="24"/>
        </w:rPr>
        <w:t xml:space="preserve"> </w:t>
      </w:r>
      <w:r w:rsidRPr="0084456F">
        <w:rPr>
          <w:rFonts w:ascii="Times New Roman" w:hAnsi="Times New Roman" w:cs="Times New Roman"/>
          <w:color w:val="000000" w:themeColor="text1"/>
          <w:sz w:val="24"/>
          <w:szCs w:val="24"/>
        </w:rPr>
        <w:t>Se tom</w:t>
      </w:r>
      <w:r w:rsidR="00655A23">
        <w:rPr>
          <w:rFonts w:ascii="Times New Roman" w:hAnsi="Times New Roman" w:cs="Times New Roman"/>
          <w:color w:val="000000" w:themeColor="text1"/>
          <w:sz w:val="24"/>
          <w:szCs w:val="24"/>
        </w:rPr>
        <w:t>ó</w:t>
      </w:r>
      <w:r w:rsidRPr="0084456F">
        <w:rPr>
          <w:rFonts w:ascii="Times New Roman" w:hAnsi="Times New Roman" w:cs="Times New Roman"/>
          <w:color w:val="000000" w:themeColor="text1"/>
          <w:sz w:val="24"/>
          <w:szCs w:val="24"/>
        </w:rPr>
        <w:t xml:space="preserve"> la primera lectura para medir el hinchamiento colocando el trípode de medida con sus patas sobre los bordes del molde, haciendo coincidir el vástago del dial con el de la placa perforada. Se anot</w:t>
      </w:r>
      <w:r w:rsidR="00655A23">
        <w:rPr>
          <w:rFonts w:ascii="Times New Roman" w:hAnsi="Times New Roman" w:cs="Times New Roman"/>
          <w:color w:val="000000" w:themeColor="text1"/>
          <w:sz w:val="24"/>
          <w:szCs w:val="24"/>
        </w:rPr>
        <w:t>ó</w:t>
      </w:r>
      <w:r w:rsidRPr="0084456F">
        <w:rPr>
          <w:rFonts w:ascii="Times New Roman" w:hAnsi="Times New Roman" w:cs="Times New Roman"/>
          <w:color w:val="000000" w:themeColor="text1"/>
          <w:sz w:val="24"/>
          <w:szCs w:val="24"/>
        </w:rPr>
        <w:t xml:space="preserve"> su lectura, el día y la hora. A continuación, se sumerg</w:t>
      </w:r>
      <w:r w:rsidR="00655A23">
        <w:rPr>
          <w:rFonts w:ascii="Times New Roman" w:hAnsi="Times New Roman" w:cs="Times New Roman"/>
          <w:color w:val="000000" w:themeColor="text1"/>
          <w:sz w:val="24"/>
          <w:szCs w:val="24"/>
        </w:rPr>
        <w:t>ió</w:t>
      </w:r>
      <w:r w:rsidRPr="0084456F">
        <w:rPr>
          <w:rFonts w:ascii="Times New Roman" w:hAnsi="Times New Roman" w:cs="Times New Roman"/>
          <w:color w:val="000000" w:themeColor="text1"/>
          <w:sz w:val="24"/>
          <w:szCs w:val="24"/>
        </w:rPr>
        <w:t xml:space="preserve"> el molde en el tanque con la sobrecarga</w:t>
      </w:r>
      <w:r w:rsidR="00655A23">
        <w:rPr>
          <w:rFonts w:ascii="Times New Roman" w:hAnsi="Times New Roman" w:cs="Times New Roman"/>
          <w:color w:val="000000" w:themeColor="text1"/>
          <w:sz w:val="24"/>
          <w:szCs w:val="24"/>
        </w:rPr>
        <w:t>, s</w:t>
      </w:r>
      <w:r w:rsidRPr="0084456F">
        <w:rPr>
          <w:rFonts w:ascii="Times New Roman" w:hAnsi="Times New Roman" w:cs="Times New Roman"/>
          <w:color w:val="000000" w:themeColor="text1"/>
          <w:sz w:val="24"/>
          <w:szCs w:val="24"/>
        </w:rPr>
        <w:t>e mant</w:t>
      </w:r>
      <w:r w:rsidR="00655A23">
        <w:rPr>
          <w:rFonts w:ascii="Times New Roman" w:hAnsi="Times New Roman" w:cs="Times New Roman"/>
          <w:color w:val="000000" w:themeColor="text1"/>
          <w:sz w:val="24"/>
          <w:szCs w:val="24"/>
        </w:rPr>
        <w:t>uvo</w:t>
      </w:r>
      <w:r w:rsidRPr="0084456F">
        <w:rPr>
          <w:rFonts w:ascii="Times New Roman" w:hAnsi="Times New Roman" w:cs="Times New Roman"/>
          <w:color w:val="000000" w:themeColor="text1"/>
          <w:sz w:val="24"/>
          <w:szCs w:val="24"/>
        </w:rPr>
        <w:t xml:space="preserve"> la probeta en estas condiciones durante 4 días</w:t>
      </w:r>
      <w:r w:rsidR="00655A23">
        <w:rPr>
          <w:rFonts w:ascii="Times New Roman" w:hAnsi="Times New Roman" w:cs="Times New Roman"/>
          <w:color w:val="000000" w:themeColor="text1"/>
          <w:sz w:val="24"/>
          <w:szCs w:val="24"/>
        </w:rPr>
        <w:t xml:space="preserve"> y se anotó las lecturas cada 24 horas.</w:t>
      </w:r>
    </w:p>
    <w:p w:rsidR="00914768" w:rsidRPr="0084456F" w:rsidRDefault="00914768" w:rsidP="0084456F">
      <w:pPr>
        <w:spacing w:line="360" w:lineRule="auto"/>
        <w:jc w:val="both"/>
        <w:rPr>
          <w:rFonts w:ascii="Times New Roman" w:hAnsi="Times New Roman" w:cs="Times New Roman"/>
          <w:color w:val="000000" w:themeColor="text1"/>
          <w:sz w:val="24"/>
          <w:szCs w:val="24"/>
        </w:rPr>
      </w:pPr>
    </w:p>
    <w:p w:rsidR="00914768" w:rsidRPr="0084456F" w:rsidRDefault="00914768"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Después del periodo de inmersión se sac</w:t>
      </w:r>
      <w:r w:rsidR="00655A23">
        <w:rPr>
          <w:rFonts w:ascii="Times New Roman" w:hAnsi="Times New Roman" w:cs="Times New Roman"/>
          <w:color w:val="000000" w:themeColor="text1"/>
          <w:sz w:val="24"/>
          <w:szCs w:val="24"/>
        </w:rPr>
        <w:t>ó</w:t>
      </w:r>
      <w:r w:rsidRPr="0084456F">
        <w:rPr>
          <w:rFonts w:ascii="Times New Roman" w:hAnsi="Times New Roman" w:cs="Times New Roman"/>
          <w:color w:val="000000" w:themeColor="text1"/>
          <w:sz w:val="24"/>
          <w:szCs w:val="24"/>
        </w:rPr>
        <w:t xml:space="preserve"> el molde del tanque</w:t>
      </w:r>
      <w:r w:rsidR="008F327B">
        <w:rPr>
          <w:rFonts w:ascii="Times New Roman" w:hAnsi="Times New Roman" w:cs="Times New Roman"/>
          <w:color w:val="000000" w:themeColor="text1"/>
          <w:sz w:val="24"/>
          <w:szCs w:val="24"/>
        </w:rPr>
        <w:t>, s</w:t>
      </w:r>
      <w:r w:rsidRPr="0084456F">
        <w:rPr>
          <w:rFonts w:ascii="Times New Roman" w:hAnsi="Times New Roman" w:cs="Times New Roman"/>
          <w:color w:val="000000" w:themeColor="text1"/>
          <w:sz w:val="24"/>
          <w:szCs w:val="24"/>
        </w:rPr>
        <w:t>e dej</w:t>
      </w:r>
      <w:r w:rsidR="00655A23">
        <w:rPr>
          <w:rFonts w:ascii="Times New Roman" w:hAnsi="Times New Roman" w:cs="Times New Roman"/>
          <w:color w:val="000000" w:themeColor="text1"/>
          <w:sz w:val="24"/>
          <w:szCs w:val="24"/>
        </w:rPr>
        <w:t>ó</w:t>
      </w:r>
      <w:r w:rsidRPr="0084456F">
        <w:rPr>
          <w:rFonts w:ascii="Times New Roman" w:hAnsi="Times New Roman" w:cs="Times New Roman"/>
          <w:color w:val="000000" w:themeColor="text1"/>
          <w:sz w:val="24"/>
          <w:szCs w:val="24"/>
        </w:rPr>
        <w:t xml:space="preserve"> escurrir el molde durante 15 minutos en su posición normal y a continuación se retir</w:t>
      </w:r>
      <w:r w:rsidR="00655A23">
        <w:rPr>
          <w:rFonts w:ascii="Times New Roman" w:hAnsi="Times New Roman" w:cs="Times New Roman"/>
          <w:color w:val="000000" w:themeColor="text1"/>
          <w:sz w:val="24"/>
          <w:szCs w:val="24"/>
        </w:rPr>
        <w:t>ó</w:t>
      </w:r>
      <w:r w:rsidRPr="0084456F">
        <w:rPr>
          <w:rFonts w:ascii="Times New Roman" w:hAnsi="Times New Roman" w:cs="Times New Roman"/>
          <w:color w:val="000000" w:themeColor="text1"/>
          <w:sz w:val="24"/>
          <w:szCs w:val="24"/>
        </w:rPr>
        <w:t xml:space="preserve"> la sobrecarga y la placa perforada. Inmediatamente se pes</w:t>
      </w:r>
      <w:r w:rsidR="00655A23">
        <w:rPr>
          <w:rFonts w:ascii="Times New Roman" w:hAnsi="Times New Roman" w:cs="Times New Roman"/>
          <w:color w:val="000000" w:themeColor="text1"/>
          <w:sz w:val="24"/>
          <w:szCs w:val="24"/>
        </w:rPr>
        <w:t>ó</w:t>
      </w:r>
      <w:r w:rsidRPr="0084456F">
        <w:rPr>
          <w:rFonts w:ascii="Times New Roman" w:hAnsi="Times New Roman" w:cs="Times New Roman"/>
          <w:color w:val="000000" w:themeColor="text1"/>
          <w:sz w:val="24"/>
          <w:szCs w:val="24"/>
        </w:rPr>
        <w:t xml:space="preserve"> y se proced</w:t>
      </w:r>
      <w:r w:rsidR="00655A23">
        <w:rPr>
          <w:rFonts w:ascii="Times New Roman" w:hAnsi="Times New Roman" w:cs="Times New Roman"/>
          <w:color w:val="000000" w:themeColor="text1"/>
          <w:sz w:val="24"/>
          <w:szCs w:val="24"/>
        </w:rPr>
        <w:t>ió</w:t>
      </w:r>
      <w:r w:rsidRPr="0084456F">
        <w:rPr>
          <w:rFonts w:ascii="Times New Roman" w:hAnsi="Times New Roman" w:cs="Times New Roman"/>
          <w:color w:val="000000" w:themeColor="text1"/>
          <w:sz w:val="24"/>
          <w:szCs w:val="24"/>
        </w:rPr>
        <w:t xml:space="preserve"> a</w:t>
      </w:r>
      <w:r w:rsidR="00655A23">
        <w:rPr>
          <w:rFonts w:ascii="Times New Roman" w:hAnsi="Times New Roman" w:cs="Times New Roman"/>
          <w:color w:val="000000" w:themeColor="text1"/>
          <w:sz w:val="24"/>
          <w:szCs w:val="24"/>
        </w:rPr>
        <w:t xml:space="preserve"> realizar el </w:t>
      </w:r>
      <w:r w:rsidRPr="0084456F">
        <w:rPr>
          <w:rFonts w:ascii="Times New Roman" w:hAnsi="Times New Roman" w:cs="Times New Roman"/>
          <w:color w:val="000000" w:themeColor="text1"/>
          <w:sz w:val="24"/>
          <w:szCs w:val="24"/>
        </w:rPr>
        <w:t>ensayo de penetración.</w:t>
      </w:r>
    </w:p>
    <w:p w:rsidR="00914768" w:rsidRPr="0084456F" w:rsidRDefault="00914768" w:rsidP="0084456F">
      <w:pPr>
        <w:spacing w:line="360" w:lineRule="auto"/>
        <w:jc w:val="both"/>
        <w:rPr>
          <w:rFonts w:ascii="Times New Roman" w:hAnsi="Times New Roman" w:cs="Times New Roman"/>
          <w:color w:val="000000" w:themeColor="text1"/>
          <w:sz w:val="24"/>
          <w:szCs w:val="24"/>
        </w:rPr>
      </w:pPr>
    </w:p>
    <w:p w:rsidR="00914768" w:rsidRDefault="00914768" w:rsidP="00437B39">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u w:val="single"/>
        </w:rPr>
        <w:t>Penetración</w:t>
      </w:r>
      <w:r w:rsidR="008F327B">
        <w:rPr>
          <w:rFonts w:ascii="Times New Roman" w:hAnsi="Times New Roman" w:cs="Times New Roman"/>
          <w:color w:val="000000" w:themeColor="text1"/>
          <w:sz w:val="24"/>
          <w:szCs w:val="24"/>
          <w:u w:val="single"/>
        </w:rPr>
        <w:t>:</w:t>
      </w:r>
      <w:r w:rsidRPr="0084456F">
        <w:rPr>
          <w:rFonts w:ascii="Times New Roman" w:hAnsi="Times New Roman" w:cs="Times New Roman"/>
          <w:color w:val="000000" w:themeColor="text1"/>
          <w:sz w:val="24"/>
          <w:szCs w:val="24"/>
        </w:rPr>
        <w:t xml:space="preserve"> Se aplic</w:t>
      </w:r>
      <w:r w:rsidR="00655A23">
        <w:rPr>
          <w:rFonts w:ascii="Times New Roman" w:hAnsi="Times New Roman" w:cs="Times New Roman"/>
          <w:color w:val="000000" w:themeColor="text1"/>
          <w:sz w:val="24"/>
          <w:szCs w:val="24"/>
        </w:rPr>
        <w:t>ó</w:t>
      </w:r>
      <w:r w:rsidRPr="0084456F">
        <w:rPr>
          <w:rFonts w:ascii="Times New Roman" w:hAnsi="Times New Roman" w:cs="Times New Roman"/>
          <w:color w:val="000000" w:themeColor="text1"/>
          <w:sz w:val="24"/>
          <w:szCs w:val="24"/>
        </w:rPr>
        <w:t xml:space="preserve"> una sobrecarga </w:t>
      </w:r>
      <w:r w:rsidR="00655A23">
        <w:rPr>
          <w:rFonts w:ascii="Times New Roman" w:hAnsi="Times New Roman" w:cs="Times New Roman"/>
          <w:color w:val="000000" w:themeColor="text1"/>
          <w:sz w:val="24"/>
          <w:szCs w:val="24"/>
        </w:rPr>
        <w:t>de 2.27 Kg, se l</w:t>
      </w:r>
      <w:r w:rsidRPr="0084456F">
        <w:rPr>
          <w:rFonts w:ascii="Times New Roman" w:hAnsi="Times New Roman" w:cs="Times New Roman"/>
          <w:color w:val="000000" w:themeColor="text1"/>
          <w:sz w:val="24"/>
          <w:szCs w:val="24"/>
        </w:rPr>
        <w:t>l</w:t>
      </w:r>
      <w:r w:rsidR="00655A23">
        <w:rPr>
          <w:rFonts w:ascii="Times New Roman" w:hAnsi="Times New Roman" w:cs="Times New Roman"/>
          <w:color w:val="000000" w:themeColor="text1"/>
          <w:sz w:val="24"/>
          <w:szCs w:val="24"/>
        </w:rPr>
        <w:t>evó</w:t>
      </w:r>
      <w:r w:rsidRPr="0084456F">
        <w:rPr>
          <w:rFonts w:ascii="Times New Roman" w:hAnsi="Times New Roman" w:cs="Times New Roman"/>
          <w:color w:val="000000" w:themeColor="text1"/>
          <w:sz w:val="24"/>
          <w:szCs w:val="24"/>
        </w:rPr>
        <w:t xml:space="preserve"> el conjunto a la prensa</w:t>
      </w:r>
      <w:r w:rsidR="00655A23">
        <w:rPr>
          <w:rFonts w:ascii="Times New Roman" w:hAnsi="Times New Roman" w:cs="Times New Roman"/>
          <w:color w:val="000000" w:themeColor="text1"/>
          <w:sz w:val="24"/>
          <w:szCs w:val="24"/>
        </w:rPr>
        <w:t>, se</w:t>
      </w:r>
      <w:r w:rsidRPr="0084456F">
        <w:rPr>
          <w:rFonts w:ascii="Times New Roman" w:hAnsi="Times New Roman" w:cs="Times New Roman"/>
          <w:color w:val="000000" w:themeColor="text1"/>
          <w:sz w:val="24"/>
          <w:szCs w:val="24"/>
        </w:rPr>
        <w:t xml:space="preserve"> col</w:t>
      </w:r>
      <w:r w:rsidR="00655A23">
        <w:rPr>
          <w:rFonts w:ascii="Times New Roman" w:hAnsi="Times New Roman" w:cs="Times New Roman"/>
          <w:color w:val="000000" w:themeColor="text1"/>
          <w:sz w:val="24"/>
          <w:szCs w:val="24"/>
        </w:rPr>
        <w:t>ocó</w:t>
      </w:r>
      <w:r w:rsidRPr="0084456F">
        <w:rPr>
          <w:rFonts w:ascii="Times New Roman" w:hAnsi="Times New Roman" w:cs="Times New Roman"/>
          <w:color w:val="000000" w:themeColor="text1"/>
          <w:sz w:val="24"/>
          <w:szCs w:val="24"/>
        </w:rPr>
        <w:t xml:space="preserve"> en el orificio central de la sobrecarga anular el pistón de penetración y </w:t>
      </w:r>
      <w:r w:rsidR="0007421B">
        <w:rPr>
          <w:rFonts w:ascii="Times New Roman" w:hAnsi="Times New Roman" w:cs="Times New Roman"/>
          <w:color w:val="000000" w:themeColor="text1"/>
          <w:sz w:val="24"/>
          <w:szCs w:val="24"/>
        </w:rPr>
        <w:t xml:space="preserve">se </w:t>
      </w:r>
      <w:r w:rsidRPr="0084456F">
        <w:rPr>
          <w:rFonts w:ascii="Times New Roman" w:hAnsi="Times New Roman" w:cs="Times New Roman"/>
          <w:color w:val="000000" w:themeColor="text1"/>
          <w:sz w:val="24"/>
          <w:szCs w:val="24"/>
        </w:rPr>
        <w:t>añad</w:t>
      </w:r>
      <w:r w:rsidR="0007421B">
        <w:rPr>
          <w:rFonts w:ascii="Times New Roman" w:hAnsi="Times New Roman" w:cs="Times New Roman"/>
          <w:color w:val="000000" w:themeColor="text1"/>
          <w:sz w:val="24"/>
          <w:szCs w:val="24"/>
        </w:rPr>
        <w:t>ió</w:t>
      </w:r>
      <w:r w:rsidRPr="0084456F">
        <w:rPr>
          <w:rFonts w:ascii="Times New Roman" w:hAnsi="Times New Roman" w:cs="Times New Roman"/>
          <w:color w:val="000000" w:themeColor="text1"/>
          <w:sz w:val="24"/>
          <w:szCs w:val="24"/>
        </w:rPr>
        <w:t xml:space="preserve"> el resto de la sobrecarga hasta completar la que se utilizó en </w:t>
      </w:r>
      <w:r w:rsidR="00AF2B3B">
        <w:rPr>
          <w:rFonts w:ascii="Times New Roman" w:hAnsi="Times New Roman" w:cs="Times New Roman"/>
          <w:color w:val="000000" w:themeColor="text1"/>
          <w:sz w:val="24"/>
          <w:szCs w:val="24"/>
        </w:rPr>
        <w:t xml:space="preserve">la </w:t>
      </w:r>
      <w:r w:rsidR="00AF2B3B" w:rsidRPr="0084456F">
        <w:rPr>
          <w:rFonts w:ascii="Times New Roman" w:hAnsi="Times New Roman" w:cs="Times New Roman"/>
          <w:color w:val="000000" w:themeColor="text1"/>
          <w:sz w:val="24"/>
          <w:szCs w:val="24"/>
        </w:rPr>
        <w:t>inmersión</w:t>
      </w:r>
      <w:r w:rsidRPr="0084456F">
        <w:rPr>
          <w:rFonts w:ascii="Times New Roman" w:hAnsi="Times New Roman" w:cs="Times New Roman"/>
          <w:color w:val="000000" w:themeColor="text1"/>
          <w:sz w:val="24"/>
          <w:szCs w:val="24"/>
        </w:rPr>
        <w:t>. Se mont</w:t>
      </w:r>
      <w:r w:rsidR="00437B39">
        <w:rPr>
          <w:rFonts w:ascii="Times New Roman" w:hAnsi="Times New Roman" w:cs="Times New Roman"/>
          <w:color w:val="000000" w:themeColor="text1"/>
          <w:sz w:val="24"/>
          <w:szCs w:val="24"/>
        </w:rPr>
        <w:t>ó</w:t>
      </w:r>
      <w:r w:rsidRPr="0084456F">
        <w:rPr>
          <w:rFonts w:ascii="Times New Roman" w:hAnsi="Times New Roman" w:cs="Times New Roman"/>
          <w:color w:val="000000" w:themeColor="text1"/>
          <w:sz w:val="24"/>
          <w:szCs w:val="24"/>
        </w:rPr>
        <w:t xml:space="preserve"> el dial medidor de manera que se pueda medir la penetración del pistón y se aplic</w:t>
      </w:r>
      <w:r w:rsidR="00437B39">
        <w:rPr>
          <w:rFonts w:ascii="Times New Roman" w:hAnsi="Times New Roman" w:cs="Times New Roman"/>
          <w:color w:val="000000" w:themeColor="text1"/>
          <w:sz w:val="24"/>
          <w:szCs w:val="24"/>
        </w:rPr>
        <w:t>ó</w:t>
      </w:r>
      <w:r w:rsidRPr="0084456F">
        <w:rPr>
          <w:rFonts w:ascii="Times New Roman" w:hAnsi="Times New Roman" w:cs="Times New Roman"/>
          <w:color w:val="000000" w:themeColor="text1"/>
          <w:sz w:val="24"/>
          <w:szCs w:val="24"/>
        </w:rPr>
        <w:t xml:space="preserve"> una carga d</w:t>
      </w:r>
      <w:r w:rsidR="00437B39">
        <w:rPr>
          <w:rFonts w:ascii="Times New Roman" w:hAnsi="Times New Roman" w:cs="Times New Roman"/>
          <w:color w:val="000000" w:themeColor="text1"/>
          <w:sz w:val="24"/>
          <w:szCs w:val="24"/>
        </w:rPr>
        <w:t xml:space="preserve">e </w:t>
      </w:r>
      <w:r w:rsidRPr="0084456F">
        <w:rPr>
          <w:rFonts w:ascii="Times New Roman" w:hAnsi="Times New Roman" w:cs="Times New Roman"/>
          <w:color w:val="000000" w:themeColor="text1"/>
          <w:sz w:val="24"/>
          <w:szCs w:val="24"/>
        </w:rPr>
        <w:t>5 kg para que el pistón asiente</w:t>
      </w:r>
      <w:r w:rsidR="00437B39">
        <w:rPr>
          <w:rFonts w:ascii="Times New Roman" w:hAnsi="Times New Roman" w:cs="Times New Roman"/>
          <w:color w:val="000000" w:themeColor="text1"/>
          <w:sz w:val="24"/>
          <w:szCs w:val="24"/>
        </w:rPr>
        <w:t>,</w:t>
      </w:r>
      <w:r w:rsidRPr="0084456F">
        <w:rPr>
          <w:rFonts w:ascii="Times New Roman" w:hAnsi="Times New Roman" w:cs="Times New Roman"/>
          <w:color w:val="000000" w:themeColor="text1"/>
          <w:sz w:val="24"/>
          <w:szCs w:val="24"/>
        </w:rPr>
        <w:t xml:space="preserve"> se sit</w:t>
      </w:r>
      <w:r w:rsidR="00437B39">
        <w:rPr>
          <w:rFonts w:ascii="Times New Roman" w:hAnsi="Times New Roman" w:cs="Times New Roman"/>
          <w:color w:val="000000" w:themeColor="text1"/>
          <w:sz w:val="24"/>
          <w:szCs w:val="24"/>
        </w:rPr>
        <w:t>u</w:t>
      </w:r>
      <w:r w:rsidRPr="0084456F">
        <w:rPr>
          <w:rFonts w:ascii="Times New Roman" w:hAnsi="Times New Roman" w:cs="Times New Roman"/>
          <w:color w:val="000000" w:themeColor="text1"/>
          <w:sz w:val="24"/>
          <w:szCs w:val="24"/>
        </w:rPr>
        <w:t>a</w:t>
      </w:r>
      <w:r w:rsidR="00437B39">
        <w:rPr>
          <w:rFonts w:ascii="Times New Roman" w:hAnsi="Times New Roman" w:cs="Times New Roman"/>
          <w:color w:val="000000" w:themeColor="text1"/>
          <w:sz w:val="24"/>
          <w:szCs w:val="24"/>
        </w:rPr>
        <w:t>ro</w:t>
      </w:r>
      <w:r w:rsidRPr="0084456F">
        <w:rPr>
          <w:rFonts w:ascii="Times New Roman" w:hAnsi="Times New Roman" w:cs="Times New Roman"/>
          <w:color w:val="000000" w:themeColor="text1"/>
          <w:sz w:val="24"/>
          <w:szCs w:val="24"/>
        </w:rPr>
        <w:t>n en cero las agujas de los diales medidores</w:t>
      </w:r>
      <w:r w:rsidR="00437B39">
        <w:rPr>
          <w:rFonts w:ascii="Times New Roman" w:hAnsi="Times New Roman" w:cs="Times New Roman"/>
          <w:color w:val="000000" w:themeColor="text1"/>
          <w:sz w:val="24"/>
          <w:szCs w:val="24"/>
        </w:rPr>
        <w:t xml:space="preserve"> </w:t>
      </w:r>
      <w:r w:rsidR="00437B39">
        <w:rPr>
          <w:rFonts w:ascii="Times New Roman" w:hAnsi="Times New Roman" w:cs="Times New Roman"/>
          <w:color w:val="000000" w:themeColor="text1"/>
          <w:sz w:val="24"/>
          <w:szCs w:val="24"/>
        </w:rPr>
        <w:lastRenderedPageBreak/>
        <w:t>y s</w:t>
      </w:r>
      <w:r w:rsidRPr="0084456F">
        <w:rPr>
          <w:rFonts w:ascii="Times New Roman" w:hAnsi="Times New Roman" w:cs="Times New Roman"/>
          <w:color w:val="000000" w:themeColor="text1"/>
          <w:sz w:val="24"/>
          <w:szCs w:val="24"/>
        </w:rPr>
        <w:t>e aplic</w:t>
      </w:r>
      <w:r w:rsidR="00437B39">
        <w:rPr>
          <w:rFonts w:ascii="Times New Roman" w:hAnsi="Times New Roman" w:cs="Times New Roman"/>
          <w:color w:val="000000" w:themeColor="text1"/>
          <w:sz w:val="24"/>
          <w:szCs w:val="24"/>
        </w:rPr>
        <w:t>ó</w:t>
      </w:r>
      <w:r w:rsidRPr="0084456F">
        <w:rPr>
          <w:rFonts w:ascii="Times New Roman" w:hAnsi="Times New Roman" w:cs="Times New Roman"/>
          <w:color w:val="000000" w:themeColor="text1"/>
          <w:sz w:val="24"/>
          <w:szCs w:val="24"/>
        </w:rPr>
        <w:t xml:space="preserve"> la carga sobre el pistón de penetración </w:t>
      </w:r>
      <w:r w:rsidR="0007421B">
        <w:rPr>
          <w:rFonts w:ascii="Times New Roman" w:hAnsi="Times New Roman" w:cs="Times New Roman"/>
          <w:color w:val="000000" w:themeColor="text1"/>
          <w:sz w:val="24"/>
          <w:szCs w:val="24"/>
        </w:rPr>
        <w:t xml:space="preserve">controlando </w:t>
      </w:r>
      <w:r w:rsidR="00437B39">
        <w:rPr>
          <w:rFonts w:ascii="Times New Roman" w:hAnsi="Times New Roman" w:cs="Times New Roman"/>
          <w:color w:val="000000" w:themeColor="text1"/>
          <w:sz w:val="24"/>
          <w:szCs w:val="24"/>
        </w:rPr>
        <w:t xml:space="preserve">la velocidad </w:t>
      </w:r>
      <w:r w:rsidRPr="0084456F">
        <w:rPr>
          <w:rFonts w:ascii="Times New Roman" w:hAnsi="Times New Roman" w:cs="Times New Roman"/>
          <w:color w:val="000000" w:themeColor="text1"/>
          <w:sz w:val="24"/>
          <w:szCs w:val="24"/>
        </w:rPr>
        <w:t xml:space="preserve">mediante el </w:t>
      </w:r>
      <w:proofErr w:type="spellStart"/>
      <w:r w:rsidRPr="0084456F">
        <w:rPr>
          <w:rFonts w:ascii="Times New Roman" w:hAnsi="Times New Roman" w:cs="Times New Roman"/>
          <w:color w:val="000000" w:themeColor="text1"/>
          <w:sz w:val="24"/>
          <w:szCs w:val="24"/>
        </w:rPr>
        <w:t>deformímetro</w:t>
      </w:r>
      <w:proofErr w:type="spellEnd"/>
      <w:r w:rsidRPr="0084456F">
        <w:rPr>
          <w:rFonts w:ascii="Times New Roman" w:hAnsi="Times New Roman" w:cs="Times New Roman"/>
          <w:color w:val="000000" w:themeColor="text1"/>
          <w:sz w:val="24"/>
          <w:szCs w:val="24"/>
        </w:rPr>
        <w:t xml:space="preserve"> de penetración y un cronómetro</w:t>
      </w:r>
      <w:r w:rsidR="0007421B">
        <w:rPr>
          <w:rFonts w:ascii="Times New Roman" w:hAnsi="Times New Roman" w:cs="Times New Roman"/>
          <w:color w:val="000000" w:themeColor="text1"/>
          <w:sz w:val="24"/>
          <w:szCs w:val="24"/>
        </w:rPr>
        <w:t xml:space="preserve"> </w:t>
      </w:r>
    </w:p>
    <w:p w:rsidR="00437B39" w:rsidRPr="0084456F" w:rsidRDefault="00437B39" w:rsidP="00437B39">
      <w:pPr>
        <w:spacing w:line="360" w:lineRule="auto"/>
        <w:jc w:val="both"/>
        <w:rPr>
          <w:rFonts w:ascii="Times New Roman" w:hAnsi="Times New Roman" w:cs="Times New Roman"/>
          <w:color w:val="000000" w:themeColor="text1"/>
          <w:sz w:val="24"/>
          <w:szCs w:val="24"/>
        </w:rPr>
      </w:pPr>
    </w:p>
    <w:p w:rsidR="00914768" w:rsidRPr="0084456F" w:rsidRDefault="008379A7" w:rsidP="00053A65">
      <w:pPr>
        <w:keepNext/>
        <w:spacing w:line="360" w:lineRule="auto"/>
        <w:rPr>
          <w:rFonts w:ascii="Times New Roman" w:hAnsi="Times New Roman" w:cs="Times New Roman"/>
          <w:color w:val="000000" w:themeColor="text1"/>
          <w:sz w:val="24"/>
          <w:szCs w:val="24"/>
        </w:rPr>
      </w:pPr>
      <w:bookmarkStart w:id="72" w:name="_Toc524284426"/>
      <w:r w:rsidRPr="0084456F">
        <w:rPr>
          <w:rFonts w:ascii="Times New Roman" w:hAnsi="Times New Roman" w:cs="Times New Roman"/>
          <w:b/>
          <w:color w:val="000000" w:themeColor="text1"/>
          <w:sz w:val="24"/>
          <w:szCs w:val="24"/>
        </w:rPr>
        <w:t xml:space="preserve">Tabla N° </w:t>
      </w:r>
      <w:r w:rsidR="00D6427F" w:rsidRPr="0084456F">
        <w:rPr>
          <w:rFonts w:ascii="Times New Roman" w:hAnsi="Times New Roman" w:cs="Times New Roman"/>
          <w:b/>
          <w:color w:val="000000" w:themeColor="text1"/>
          <w:sz w:val="24"/>
          <w:szCs w:val="24"/>
        </w:rPr>
        <w:fldChar w:fldCharType="begin"/>
      </w:r>
      <w:r w:rsidR="00D6427F" w:rsidRPr="0084456F">
        <w:rPr>
          <w:rFonts w:ascii="Times New Roman" w:hAnsi="Times New Roman" w:cs="Times New Roman"/>
          <w:b/>
          <w:color w:val="000000" w:themeColor="text1"/>
          <w:sz w:val="24"/>
          <w:szCs w:val="24"/>
        </w:rPr>
        <w:instrText xml:space="preserve"> SEQ Tabla_N° \* ARABIC </w:instrText>
      </w:r>
      <w:r w:rsidR="00D6427F" w:rsidRPr="0084456F">
        <w:rPr>
          <w:rFonts w:ascii="Times New Roman" w:hAnsi="Times New Roman" w:cs="Times New Roman"/>
          <w:b/>
          <w:color w:val="000000" w:themeColor="text1"/>
          <w:sz w:val="24"/>
          <w:szCs w:val="24"/>
        </w:rPr>
        <w:fldChar w:fldCharType="separate"/>
      </w:r>
      <w:r w:rsidR="00605626">
        <w:rPr>
          <w:rFonts w:ascii="Times New Roman" w:hAnsi="Times New Roman" w:cs="Times New Roman"/>
          <w:b/>
          <w:noProof/>
          <w:color w:val="000000" w:themeColor="text1"/>
          <w:sz w:val="24"/>
          <w:szCs w:val="24"/>
        </w:rPr>
        <w:t>8</w:t>
      </w:r>
      <w:r w:rsidR="00D6427F" w:rsidRPr="0084456F">
        <w:rPr>
          <w:rFonts w:ascii="Times New Roman" w:hAnsi="Times New Roman" w:cs="Times New Roman"/>
          <w:b/>
          <w:color w:val="000000" w:themeColor="text1"/>
          <w:sz w:val="24"/>
          <w:szCs w:val="24"/>
        </w:rPr>
        <w:fldChar w:fldCharType="end"/>
      </w:r>
      <w:r w:rsidR="00D6427F" w:rsidRPr="0084456F">
        <w:rPr>
          <w:rFonts w:ascii="Times New Roman" w:hAnsi="Times New Roman" w:cs="Times New Roman"/>
          <w:b/>
          <w:color w:val="000000" w:themeColor="text1"/>
          <w:sz w:val="24"/>
          <w:szCs w:val="24"/>
        </w:rPr>
        <w:t xml:space="preserve">: </w:t>
      </w:r>
      <w:r w:rsidR="00914768" w:rsidRPr="0084456F">
        <w:rPr>
          <w:rFonts w:ascii="Times New Roman" w:hAnsi="Times New Roman" w:cs="Times New Roman"/>
          <w:color w:val="000000" w:themeColor="text1"/>
          <w:sz w:val="24"/>
          <w:szCs w:val="24"/>
        </w:rPr>
        <w:t>Lectura de carga para las siguientes penetraciones</w:t>
      </w:r>
      <w:r w:rsidR="009E7D75">
        <w:rPr>
          <w:rFonts w:ascii="Times New Roman" w:hAnsi="Times New Roman" w:cs="Times New Roman"/>
          <w:color w:val="000000" w:themeColor="text1"/>
          <w:sz w:val="24"/>
          <w:szCs w:val="24"/>
        </w:rPr>
        <w:t>.</w:t>
      </w:r>
      <w:bookmarkEnd w:id="72"/>
    </w:p>
    <w:tbl>
      <w:tblPr>
        <w:tblStyle w:val="Tablanormal2"/>
        <w:tblW w:w="0" w:type="auto"/>
        <w:tblLook w:val="04A0" w:firstRow="1" w:lastRow="0" w:firstColumn="1" w:lastColumn="0" w:noHBand="0" w:noVBand="1"/>
      </w:tblPr>
      <w:tblGrid>
        <w:gridCol w:w="1349"/>
        <w:gridCol w:w="1150"/>
      </w:tblGrid>
      <w:tr w:rsidR="00914768" w:rsidRPr="0084456F" w:rsidTr="006652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14768" w:rsidRPr="0084456F" w:rsidRDefault="00914768" w:rsidP="0084456F">
            <w:pPr>
              <w:spacing w:line="360" w:lineRule="auto"/>
              <w:jc w:val="center"/>
              <w:rPr>
                <w:rFonts w:ascii="Times New Roman" w:hAnsi="Times New Roman" w:cs="Times New Roman"/>
                <w:lang w:eastAsia="en-US"/>
              </w:rPr>
            </w:pPr>
            <w:r w:rsidRPr="0084456F">
              <w:rPr>
                <w:rFonts w:ascii="Times New Roman" w:hAnsi="Times New Roman" w:cs="Times New Roman"/>
                <w:color w:val="000000" w:themeColor="text1"/>
                <w:sz w:val="24"/>
                <w:szCs w:val="24"/>
              </w:rPr>
              <w:t>Milímetros</w:t>
            </w:r>
          </w:p>
        </w:tc>
        <w:tc>
          <w:tcPr>
            <w:tcW w:w="1083" w:type="dxa"/>
          </w:tcPr>
          <w:p w:rsidR="00914768" w:rsidRPr="0084456F" w:rsidRDefault="00914768" w:rsidP="008445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en-US"/>
              </w:rPr>
            </w:pPr>
            <w:r w:rsidRPr="0084456F">
              <w:rPr>
                <w:rFonts w:ascii="Times New Roman" w:hAnsi="Times New Roman" w:cs="Times New Roman"/>
                <w:color w:val="000000" w:themeColor="text1"/>
                <w:sz w:val="24"/>
                <w:szCs w:val="24"/>
              </w:rPr>
              <w:t>Pulgadas</w:t>
            </w:r>
          </w:p>
        </w:tc>
      </w:tr>
      <w:tr w:rsidR="00914768" w:rsidRPr="0084456F" w:rsidTr="00665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rsidR="00914768" w:rsidRPr="00D6427F" w:rsidRDefault="00914768" w:rsidP="0084456F">
            <w:pPr>
              <w:spacing w:line="360" w:lineRule="auto"/>
              <w:jc w:val="center"/>
              <w:rPr>
                <w:rFonts w:ascii="Times New Roman" w:hAnsi="Times New Roman" w:cs="Times New Roman"/>
                <w:b w:val="0"/>
                <w:lang w:eastAsia="en-US"/>
              </w:rPr>
            </w:pPr>
            <w:r w:rsidRPr="00D6427F">
              <w:rPr>
                <w:rFonts w:ascii="Times New Roman" w:hAnsi="Times New Roman" w:cs="Times New Roman"/>
                <w:b w:val="0"/>
                <w:color w:val="000000" w:themeColor="text1"/>
                <w:sz w:val="24"/>
                <w:szCs w:val="24"/>
              </w:rPr>
              <w:t>0.63</w:t>
            </w:r>
          </w:p>
        </w:tc>
        <w:tc>
          <w:tcPr>
            <w:tcW w:w="1083" w:type="dxa"/>
            <w:tcBorders>
              <w:bottom w:val="nil"/>
            </w:tcBorders>
          </w:tcPr>
          <w:p w:rsidR="00914768" w:rsidRPr="0084456F" w:rsidRDefault="00914768" w:rsidP="008445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US"/>
              </w:rPr>
            </w:pPr>
            <w:r w:rsidRPr="0084456F">
              <w:rPr>
                <w:rFonts w:ascii="Times New Roman" w:hAnsi="Times New Roman" w:cs="Times New Roman"/>
                <w:color w:val="000000" w:themeColor="text1"/>
                <w:sz w:val="24"/>
                <w:szCs w:val="24"/>
              </w:rPr>
              <w:t>0.025</w:t>
            </w:r>
          </w:p>
        </w:tc>
      </w:tr>
      <w:tr w:rsidR="00914768" w:rsidRPr="0084456F" w:rsidTr="00665292">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914768" w:rsidRPr="00D6427F" w:rsidRDefault="00914768" w:rsidP="0084456F">
            <w:pPr>
              <w:spacing w:line="360" w:lineRule="auto"/>
              <w:jc w:val="center"/>
              <w:rPr>
                <w:rFonts w:ascii="Times New Roman" w:hAnsi="Times New Roman" w:cs="Times New Roman"/>
                <w:b w:val="0"/>
                <w:lang w:eastAsia="en-US"/>
              </w:rPr>
            </w:pPr>
            <w:r w:rsidRPr="00D6427F">
              <w:rPr>
                <w:rFonts w:ascii="Times New Roman" w:hAnsi="Times New Roman" w:cs="Times New Roman"/>
                <w:b w:val="0"/>
                <w:color w:val="000000" w:themeColor="text1"/>
                <w:sz w:val="24"/>
                <w:szCs w:val="24"/>
              </w:rPr>
              <w:t>1.27</w:t>
            </w:r>
          </w:p>
        </w:tc>
        <w:tc>
          <w:tcPr>
            <w:tcW w:w="1083" w:type="dxa"/>
            <w:tcBorders>
              <w:top w:val="nil"/>
              <w:bottom w:val="nil"/>
            </w:tcBorders>
          </w:tcPr>
          <w:p w:rsidR="00914768" w:rsidRPr="0084456F" w:rsidRDefault="00914768" w:rsidP="008445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0.050</w:t>
            </w:r>
          </w:p>
        </w:tc>
      </w:tr>
      <w:tr w:rsidR="00914768" w:rsidRPr="0084456F" w:rsidTr="00665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914768" w:rsidRPr="00D6427F" w:rsidRDefault="00914768" w:rsidP="0084456F">
            <w:pPr>
              <w:spacing w:line="360" w:lineRule="auto"/>
              <w:jc w:val="center"/>
              <w:rPr>
                <w:rFonts w:ascii="Times New Roman" w:hAnsi="Times New Roman" w:cs="Times New Roman"/>
                <w:b w:val="0"/>
                <w:lang w:eastAsia="en-US"/>
              </w:rPr>
            </w:pPr>
            <w:r w:rsidRPr="00D6427F">
              <w:rPr>
                <w:rFonts w:ascii="Times New Roman" w:hAnsi="Times New Roman" w:cs="Times New Roman"/>
                <w:b w:val="0"/>
                <w:color w:val="000000" w:themeColor="text1"/>
                <w:sz w:val="24"/>
                <w:szCs w:val="24"/>
              </w:rPr>
              <w:t>1.90</w:t>
            </w:r>
          </w:p>
        </w:tc>
        <w:tc>
          <w:tcPr>
            <w:tcW w:w="1083" w:type="dxa"/>
            <w:tcBorders>
              <w:top w:val="nil"/>
              <w:bottom w:val="nil"/>
            </w:tcBorders>
          </w:tcPr>
          <w:p w:rsidR="00914768" w:rsidRPr="0084456F" w:rsidRDefault="00914768" w:rsidP="008445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0.075</w:t>
            </w:r>
          </w:p>
        </w:tc>
      </w:tr>
      <w:tr w:rsidR="00914768" w:rsidRPr="0084456F" w:rsidTr="00665292">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914768" w:rsidRPr="00D6427F" w:rsidRDefault="00914768" w:rsidP="0084456F">
            <w:pPr>
              <w:spacing w:line="360" w:lineRule="auto"/>
              <w:jc w:val="center"/>
              <w:rPr>
                <w:rFonts w:ascii="Times New Roman" w:hAnsi="Times New Roman" w:cs="Times New Roman"/>
                <w:b w:val="0"/>
                <w:lang w:eastAsia="en-US"/>
              </w:rPr>
            </w:pPr>
            <w:r w:rsidRPr="00D6427F">
              <w:rPr>
                <w:rFonts w:ascii="Times New Roman" w:hAnsi="Times New Roman" w:cs="Times New Roman"/>
                <w:b w:val="0"/>
                <w:color w:val="000000" w:themeColor="text1"/>
                <w:sz w:val="24"/>
                <w:szCs w:val="24"/>
              </w:rPr>
              <w:t>2.54</w:t>
            </w:r>
          </w:p>
        </w:tc>
        <w:tc>
          <w:tcPr>
            <w:tcW w:w="1083" w:type="dxa"/>
            <w:tcBorders>
              <w:top w:val="nil"/>
              <w:bottom w:val="nil"/>
            </w:tcBorders>
          </w:tcPr>
          <w:p w:rsidR="00914768" w:rsidRPr="0084456F" w:rsidRDefault="00914768" w:rsidP="008445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0.100</w:t>
            </w:r>
          </w:p>
        </w:tc>
      </w:tr>
      <w:tr w:rsidR="00914768" w:rsidRPr="0084456F" w:rsidTr="00665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914768" w:rsidRPr="00D6427F" w:rsidRDefault="00914768" w:rsidP="0084456F">
            <w:pPr>
              <w:spacing w:line="360" w:lineRule="auto"/>
              <w:jc w:val="center"/>
              <w:rPr>
                <w:rFonts w:ascii="Times New Roman" w:hAnsi="Times New Roman" w:cs="Times New Roman"/>
                <w:b w:val="0"/>
                <w:lang w:eastAsia="en-US"/>
              </w:rPr>
            </w:pPr>
            <w:r w:rsidRPr="00D6427F">
              <w:rPr>
                <w:rFonts w:ascii="Times New Roman" w:hAnsi="Times New Roman" w:cs="Times New Roman"/>
                <w:b w:val="0"/>
                <w:color w:val="000000" w:themeColor="text1"/>
                <w:sz w:val="24"/>
                <w:szCs w:val="24"/>
              </w:rPr>
              <w:t>3.17</w:t>
            </w:r>
          </w:p>
        </w:tc>
        <w:tc>
          <w:tcPr>
            <w:tcW w:w="1083" w:type="dxa"/>
            <w:tcBorders>
              <w:top w:val="nil"/>
              <w:bottom w:val="nil"/>
            </w:tcBorders>
          </w:tcPr>
          <w:p w:rsidR="00914768" w:rsidRPr="0084456F" w:rsidRDefault="00914768" w:rsidP="008445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0.125</w:t>
            </w:r>
          </w:p>
        </w:tc>
      </w:tr>
      <w:tr w:rsidR="00914768" w:rsidRPr="0084456F" w:rsidTr="00665292">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914768" w:rsidRPr="00D6427F" w:rsidRDefault="00914768" w:rsidP="0084456F">
            <w:pPr>
              <w:spacing w:line="360" w:lineRule="auto"/>
              <w:jc w:val="center"/>
              <w:rPr>
                <w:rFonts w:ascii="Times New Roman" w:hAnsi="Times New Roman" w:cs="Times New Roman"/>
                <w:b w:val="0"/>
                <w:color w:val="000000" w:themeColor="text1"/>
                <w:sz w:val="24"/>
                <w:szCs w:val="24"/>
              </w:rPr>
            </w:pPr>
            <w:r w:rsidRPr="00D6427F">
              <w:rPr>
                <w:rFonts w:ascii="Times New Roman" w:hAnsi="Times New Roman" w:cs="Times New Roman"/>
                <w:b w:val="0"/>
                <w:color w:val="000000" w:themeColor="text1"/>
                <w:sz w:val="24"/>
                <w:szCs w:val="24"/>
              </w:rPr>
              <w:t>3.81</w:t>
            </w:r>
          </w:p>
        </w:tc>
        <w:tc>
          <w:tcPr>
            <w:tcW w:w="1083" w:type="dxa"/>
            <w:tcBorders>
              <w:top w:val="nil"/>
              <w:bottom w:val="nil"/>
            </w:tcBorders>
          </w:tcPr>
          <w:p w:rsidR="00914768" w:rsidRPr="0084456F" w:rsidRDefault="00914768" w:rsidP="008445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0.150</w:t>
            </w:r>
          </w:p>
        </w:tc>
      </w:tr>
      <w:tr w:rsidR="00914768" w:rsidRPr="0084456F" w:rsidTr="00665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914768" w:rsidRPr="00D6427F" w:rsidRDefault="00914768" w:rsidP="0084456F">
            <w:pPr>
              <w:spacing w:line="360" w:lineRule="auto"/>
              <w:jc w:val="center"/>
              <w:rPr>
                <w:rFonts w:ascii="Times New Roman" w:hAnsi="Times New Roman" w:cs="Times New Roman"/>
                <w:b w:val="0"/>
                <w:color w:val="000000" w:themeColor="text1"/>
                <w:sz w:val="24"/>
                <w:szCs w:val="24"/>
              </w:rPr>
            </w:pPr>
            <w:r w:rsidRPr="00D6427F">
              <w:rPr>
                <w:rFonts w:ascii="Times New Roman" w:hAnsi="Times New Roman" w:cs="Times New Roman"/>
                <w:b w:val="0"/>
                <w:color w:val="000000" w:themeColor="text1"/>
                <w:sz w:val="24"/>
                <w:szCs w:val="24"/>
              </w:rPr>
              <w:t>5.08</w:t>
            </w:r>
          </w:p>
        </w:tc>
        <w:tc>
          <w:tcPr>
            <w:tcW w:w="1083" w:type="dxa"/>
            <w:tcBorders>
              <w:top w:val="nil"/>
              <w:bottom w:val="nil"/>
            </w:tcBorders>
          </w:tcPr>
          <w:p w:rsidR="00914768" w:rsidRPr="0084456F" w:rsidRDefault="00914768" w:rsidP="008445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0.200</w:t>
            </w:r>
          </w:p>
        </w:tc>
      </w:tr>
      <w:tr w:rsidR="00914768" w:rsidRPr="0084456F" w:rsidTr="00665292">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914768" w:rsidRPr="00D6427F" w:rsidRDefault="00914768" w:rsidP="0084456F">
            <w:pPr>
              <w:spacing w:line="360" w:lineRule="auto"/>
              <w:jc w:val="center"/>
              <w:rPr>
                <w:rFonts w:ascii="Times New Roman" w:hAnsi="Times New Roman" w:cs="Times New Roman"/>
                <w:b w:val="0"/>
                <w:color w:val="000000" w:themeColor="text1"/>
                <w:sz w:val="24"/>
                <w:szCs w:val="24"/>
              </w:rPr>
            </w:pPr>
            <w:r w:rsidRPr="00D6427F">
              <w:rPr>
                <w:rFonts w:ascii="Times New Roman" w:hAnsi="Times New Roman" w:cs="Times New Roman"/>
                <w:b w:val="0"/>
                <w:color w:val="000000" w:themeColor="text1"/>
                <w:sz w:val="24"/>
                <w:szCs w:val="24"/>
              </w:rPr>
              <w:t>7.62</w:t>
            </w:r>
          </w:p>
        </w:tc>
        <w:tc>
          <w:tcPr>
            <w:tcW w:w="1083" w:type="dxa"/>
            <w:tcBorders>
              <w:top w:val="nil"/>
              <w:bottom w:val="nil"/>
            </w:tcBorders>
          </w:tcPr>
          <w:p w:rsidR="00914768" w:rsidRPr="0084456F" w:rsidRDefault="00914768" w:rsidP="008445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0.300</w:t>
            </w:r>
          </w:p>
        </w:tc>
      </w:tr>
      <w:tr w:rsidR="00914768" w:rsidRPr="0084456F" w:rsidTr="00665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914768" w:rsidRPr="00D6427F" w:rsidRDefault="00914768" w:rsidP="0084456F">
            <w:pPr>
              <w:spacing w:line="360" w:lineRule="auto"/>
              <w:jc w:val="center"/>
              <w:rPr>
                <w:rFonts w:ascii="Times New Roman" w:hAnsi="Times New Roman" w:cs="Times New Roman"/>
                <w:b w:val="0"/>
                <w:color w:val="000000" w:themeColor="text1"/>
                <w:sz w:val="24"/>
                <w:szCs w:val="24"/>
              </w:rPr>
            </w:pPr>
            <w:r w:rsidRPr="00D6427F">
              <w:rPr>
                <w:rFonts w:ascii="Times New Roman" w:hAnsi="Times New Roman" w:cs="Times New Roman"/>
                <w:b w:val="0"/>
                <w:color w:val="000000" w:themeColor="text1"/>
                <w:sz w:val="24"/>
                <w:szCs w:val="24"/>
              </w:rPr>
              <w:t>10.16</w:t>
            </w:r>
          </w:p>
        </w:tc>
        <w:tc>
          <w:tcPr>
            <w:tcW w:w="1083" w:type="dxa"/>
            <w:tcBorders>
              <w:top w:val="nil"/>
              <w:bottom w:val="nil"/>
            </w:tcBorders>
          </w:tcPr>
          <w:p w:rsidR="00914768" w:rsidRPr="0084456F" w:rsidRDefault="00914768" w:rsidP="008445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0.400</w:t>
            </w:r>
          </w:p>
        </w:tc>
      </w:tr>
      <w:tr w:rsidR="00914768" w:rsidRPr="0084456F" w:rsidTr="00665292">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7F7F7F" w:themeColor="text1" w:themeTint="80"/>
            </w:tcBorders>
          </w:tcPr>
          <w:p w:rsidR="00914768" w:rsidRPr="00D6427F" w:rsidRDefault="00914768" w:rsidP="0084456F">
            <w:pPr>
              <w:spacing w:line="360" w:lineRule="auto"/>
              <w:jc w:val="center"/>
              <w:rPr>
                <w:rFonts w:ascii="Times New Roman" w:hAnsi="Times New Roman" w:cs="Times New Roman"/>
                <w:b w:val="0"/>
                <w:color w:val="000000" w:themeColor="text1"/>
                <w:sz w:val="24"/>
                <w:szCs w:val="24"/>
              </w:rPr>
            </w:pPr>
            <w:r w:rsidRPr="00D6427F">
              <w:rPr>
                <w:rFonts w:ascii="Times New Roman" w:hAnsi="Times New Roman" w:cs="Times New Roman"/>
                <w:b w:val="0"/>
                <w:color w:val="000000" w:themeColor="text1"/>
                <w:sz w:val="24"/>
                <w:szCs w:val="24"/>
              </w:rPr>
              <w:t>12.70</w:t>
            </w:r>
          </w:p>
        </w:tc>
        <w:tc>
          <w:tcPr>
            <w:tcW w:w="1083" w:type="dxa"/>
            <w:tcBorders>
              <w:top w:val="nil"/>
              <w:bottom w:val="single" w:sz="4" w:space="0" w:color="7F7F7F" w:themeColor="text1" w:themeTint="80"/>
            </w:tcBorders>
          </w:tcPr>
          <w:p w:rsidR="00914768" w:rsidRPr="0084456F" w:rsidRDefault="00914768" w:rsidP="008445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0.500</w:t>
            </w:r>
          </w:p>
        </w:tc>
      </w:tr>
    </w:tbl>
    <w:p w:rsidR="00914768" w:rsidRPr="00D6427F" w:rsidRDefault="00914768" w:rsidP="00053A65">
      <w:pPr>
        <w:spacing w:line="360" w:lineRule="auto"/>
        <w:rPr>
          <w:rFonts w:ascii="Times New Roman" w:hAnsi="Times New Roman" w:cs="Times New Roman"/>
          <w:color w:val="000000" w:themeColor="text1"/>
          <w:sz w:val="24"/>
          <w:szCs w:val="24"/>
        </w:rPr>
      </w:pPr>
      <w:r w:rsidRPr="00D6427F">
        <w:rPr>
          <w:rFonts w:ascii="Times New Roman" w:hAnsi="Times New Roman" w:cs="Times New Roman"/>
          <w:b/>
          <w:color w:val="000000" w:themeColor="text1"/>
          <w:sz w:val="24"/>
          <w:szCs w:val="24"/>
        </w:rPr>
        <w:t>Fuente:</w:t>
      </w:r>
      <w:r w:rsidRPr="00D6427F">
        <w:rPr>
          <w:rFonts w:ascii="Times New Roman" w:hAnsi="Times New Roman" w:cs="Times New Roman"/>
          <w:color w:val="000000" w:themeColor="text1"/>
          <w:sz w:val="24"/>
          <w:szCs w:val="24"/>
        </w:rPr>
        <w:t xml:space="preserve"> </w:t>
      </w:r>
      <w:r w:rsidR="00F33230">
        <w:rPr>
          <w:rFonts w:ascii="Times New Roman" w:hAnsi="Times New Roman" w:cs="Times New Roman"/>
          <w:color w:val="000000" w:themeColor="text1"/>
          <w:sz w:val="24"/>
          <w:szCs w:val="24"/>
        </w:rPr>
        <w:t xml:space="preserve">Tomado del </w:t>
      </w:r>
      <w:r w:rsidRPr="00D6427F">
        <w:rPr>
          <w:rFonts w:ascii="Times New Roman" w:hAnsi="Times New Roman" w:cs="Times New Roman"/>
          <w:color w:val="000000" w:themeColor="text1"/>
          <w:sz w:val="24"/>
          <w:szCs w:val="24"/>
        </w:rPr>
        <w:t>Manual de ensayo de materiales. MTC</w:t>
      </w:r>
      <w:r w:rsidR="009E7D75">
        <w:rPr>
          <w:rFonts w:ascii="Times New Roman" w:hAnsi="Times New Roman" w:cs="Times New Roman"/>
          <w:color w:val="000000" w:themeColor="text1"/>
          <w:sz w:val="24"/>
          <w:szCs w:val="24"/>
        </w:rPr>
        <w:t>.</w:t>
      </w:r>
      <w:r w:rsidR="007534DA">
        <w:rPr>
          <w:rFonts w:ascii="Times New Roman" w:hAnsi="Times New Roman" w:cs="Times New Roman"/>
          <w:color w:val="000000" w:themeColor="text1"/>
          <w:sz w:val="24"/>
          <w:szCs w:val="24"/>
        </w:rPr>
        <w:t xml:space="preserve"> 2016.</w:t>
      </w:r>
    </w:p>
    <w:p w:rsidR="00914768" w:rsidRPr="0084456F" w:rsidRDefault="00914768" w:rsidP="0084456F">
      <w:pPr>
        <w:spacing w:line="360" w:lineRule="auto"/>
        <w:jc w:val="both"/>
        <w:rPr>
          <w:rFonts w:ascii="Times New Roman" w:hAnsi="Times New Roman" w:cs="Times New Roman"/>
          <w:color w:val="000000" w:themeColor="text1"/>
          <w:sz w:val="24"/>
          <w:szCs w:val="24"/>
        </w:rPr>
      </w:pPr>
    </w:p>
    <w:p w:rsidR="00914768" w:rsidRPr="0084456F" w:rsidRDefault="00437B39" w:rsidP="0084456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00914768" w:rsidRPr="0084456F">
        <w:rPr>
          <w:rFonts w:ascii="Times New Roman" w:hAnsi="Times New Roman" w:cs="Times New Roman"/>
          <w:color w:val="000000" w:themeColor="text1"/>
          <w:sz w:val="24"/>
          <w:szCs w:val="24"/>
        </w:rPr>
        <w:t>e desmont</w:t>
      </w:r>
      <w:r>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el molde y se tom</w:t>
      </w:r>
      <w:r>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de su parte superior, en la zona próxima a donde se hizo la penetración, una muestra para determinar su humedad.</w:t>
      </w:r>
    </w:p>
    <w:p w:rsidR="00914768" w:rsidRPr="0084456F" w:rsidRDefault="00914768" w:rsidP="0084456F">
      <w:pPr>
        <w:spacing w:line="360" w:lineRule="auto"/>
        <w:jc w:val="both"/>
        <w:rPr>
          <w:rFonts w:ascii="Times New Roman" w:hAnsi="Times New Roman" w:cs="Times New Roman"/>
          <w:color w:val="000000" w:themeColor="text1"/>
          <w:sz w:val="24"/>
          <w:szCs w:val="24"/>
        </w:rPr>
      </w:pPr>
    </w:p>
    <w:p w:rsidR="00111A75" w:rsidRPr="0084456F" w:rsidRDefault="00111A75" w:rsidP="0084456F">
      <w:pPr>
        <w:spacing w:line="360" w:lineRule="auto"/>
        <w:jc w:val="both"/>
        <w:rPr>
          <w:rFonts w:ascii="Times New Roman" w:hAnsi="Times New Roman" w:cs="Times New Roman"/>
          <w:color w:val="000000" w:themeColor="text1"/>
          <w:sz w:val="24"/>
          <w:szCs w:val="24"/>
          <w:lang w:val="en-US"/>
        </w:rPr>
      </w:pPr>
      <w:r w:rsidRPr="0084456F">
        <w:rPr>
          <w:rFonts w:ascii="Times New Roman" w:hAnsi="Times New Roman" w:cs="Times New Roman"/>
          <w:color w:val="000000" w:themeColor="text1"/>
          <w:szCs w:val="24"/>
          <w:lang w:val="en-US"/>
        </w:rPr>
        <w:t>REFERENCIA NORMATIVA: ASTM D 1883: Standard Test Method for CBR (California Bearing Ratio) of Laboratory-Compacted Soils.</w:t>
      </w:r>
    </w:p>
    <w:p w:rsidR="008C1A2D" w:rsidRPr="0084456F" w:rsidRDefault="008C1A2D" w:rsidP="0084456F">
      <w:pPr>
        <w:spacing w:line="360" w:lineRule="auto"/>
        <w:jc w:val="both"/>
        <w:rPr>
          <w:rFonts w:ascii="Times New Roman" w:hAnsi="Times New Roman" w:cs="Times New Roman"/>
          <w:color w:val="000000" w:themeColor="text1"/>
          <w:sz w:val="24"/>
          <w:szCs w:val="24"/>
          <w:lang w:val="en-US"/>
        </w:rPr>
      </w:pPr>
    </w:p>
    <w:p w:rsidR="00914768" w:rsidRPr="0084456F" w:rsidRDefault="00914768" w:rsidP="0084456F">
      <w:pPr>
        <w:pStyle w:val="Ttulo2"/>
        <w:numPr>
          <w:ilvl w:val="3"/>
          <w:numId w:val="9"/>
        </w:numPr>
        <w:tabs>
          <w:tab w:val="left" w:pos="851"/>
        </w:tabs>
        <w:spacing w:line="360" w:lineRule="auto"/>
        <w:ind w:left="851" w:hanging="851"/>
        <w:jc w:val="both"/>
        <w:rPr>
          <w:rFonts w:ascii="Times New Roman" w:hAnsi="Times New Roman" w:cs="Times New Roman"/>
          <w:b/>
          <w:bCs/>
          <w:color w:val="000000" w:themeColor="text1"/>
          <w:sz w:val="24"/>
          <w:szCs w:val="24"/>
        </w:rPr>
      </w:pPr>
      <w:bookmarkStart w:id="73" w:name="_Toc524189925"/>
      <w:r w:rsidRPr="0084456F">
        <w:rPr>
          <w:rFonts w:ascii="Times New Roman" w:hAnsi="Times New Roman" w:cs="Times New Roman"/>
          <w:b/>
          <w:bCs/>
          <w:color w:val="000000" w:themeColor="text1"/>
          <w:sz w:val="24"/>
          <w:szCs w:val="24"/>
        </w:rPr>
        <w:t xml:space="preserve">ABRASIÓN </w:t>
      </w:r>
      <w:r w:rsidR="00111A75" w:rsidRPr="0084456F">
        <w:rPr>
          <w:rFonts w:ascii="Times New Roman" w:hAnsi="Times New Roman" w:cs="Times New Roman"/>
          <w:b/>
          <w:bCs/>
          <w:color w:val="000000" w:themeColor="text1"/>
          <w:sz w:val="24"/>
          <w:szCs w:val="24"/>
        </w:rPr>
        <w:t>LOS ANGELES</w:t>
      </w:r>
      <w:r w:rsidR="00E86C60">
        <w:rPr>
          <w:rFonts w:ascii="Times New Roman" w:hAnsi="Times New Roman" w:cs="Times New Roman"/>
          <w:b/>
          <w:bCs/>
          <w:color w:val="000000" w:themeColor="text1"/>
          <w:sz w:val="24"/>
          <w:szCs w:val="24"/>
        </w:rPr>
        <w:t xml:space="preserve"> (L.A.) </w:t>
      </w:r>
      <w:r w:rsidRPr="0084456F">
        <w:rPr>
          <w:rFonts w:ascii="Times New Roman" w:hAnsi="Times New Roman" w:cs="Times New Roman"/>
          <w:b/>
          <w:bCs/>
          <w:color w:val="000000" w:themeColor="text1"/>
          <w:sz w:val="24"/>
          <w:szCs w:val="24"/>
        </w:rPr>
        <w:t>- MTC E 207</w:t>
      </w:r>
      <w:bookmarkEnd w:id="73"/>
    </w:p>
    <w:p w:rsidR="00914768" w:rsidRPr="0084456F" w:rsidRDefault="00914768" w:rsidP="0084456F">
      <w:pPr>
        <w:spacing w:line="360" w:lineRule="auto"/>
        <w:jc w:val="both"/>
        <w:rPr>
          <w:rFonts w:ascii="Times New Roman" w:hAnsi="Times New Roman" w:cs="Times New Roman"/>
          <w:color w:val="000000" w:themeColor="text1"/>
          <w:sz w:val="24"/>
          <w:szCs w:val="24"/>
        </w:rPr>
      </w:pPr>
    </w:p>
    <w:p w:rsidR="00914768" w:rsidRPr="0084456F" w:rsidRDefault="00914768" w:rsidP="0084456F">
      <w:pPr>
        <w:pStyle w:val="Prrafodelista"/>
        <w:keepNext/>
        <w:numPr>
          <w:ilvl w:val="0"/>
          <w:numId w:val="40"/>
        </w:numPr>
        <w:spacing w:line="360" w:lineRule="auto"/>
        <w:ind w:left="567" w:hanging="567"/>
        <w:jc w:val="both"/>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MUESTRA</w:t>
      </w:r>
    </w:p>
    <w:p w:rsidR="00BA72AB" w:rsidRPr="0084456F" w:rsidRDefault="00BA72AB"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Carga: La carga, dependiendo de la gradación de la muestra de ensayo</w:t>
      </w:r>
      <w:r w:rsidR="007C5CE8">
        <w:rPr>
          <w:rFonts w:ascii="Times New Roman" w:hAnsi="Times New Roman" w:cs="Times New Roman"/>
          <w:color w:val="000000" w:themeColor="text1"/>
          <w:sz w:val="24"/>
          <w:szCs w:val="24"/>
        </w:rPr>
        <w:t xml:space="preserve"> es </w:t>
      </w:r>
      <w:r w:rsidRPr="0084456F">
        <w:rPr>
          <w:rFonts w:ascii="Times New Roman" w:hAnsi="Times New Roman" w:cs="Times New Roman"/>
          <w:color w:val="000000" w:themeColor="text1"/>
          <w:sz w:val="24"/>
          <w:szCs w:val="24"/>
        </w:rPr>
        <w:t>como sigue:</w:t>
      </w:r>
    </w:p>
    <w:p w:rsidR="00BA72AB" w:rsidRPr="0084456F" w:rsidRDefault="008379A7" w:rsidP="00053A65">
      <w:pPr>
        <w:keepNext/>
        <w:spacing w:line="360" w:lineRule="auto"/>
        <w:rPr>
          <w:rFonts w:ascii="Times New Roman" w:hAnsi="Times New Roman" w:cs="Times New Roman"/>
          <w:b/>
          <w:color w:val="000000" w:themeColor="text1"/>
          <w:sz w:val="24"/>
          <w:szCs w:val="24"/>
        </w:rPr>
      </w:pPr>
      <w:bookmarkStart w:id="74" w:name="_Toc524284427"/>
      <w:r w:rsidRPr="0084456F">
        <w:rPr>
          <w:rFonts w:ascii="Times New Roman" w:hAnsi="Times New Roman" w:cs="Times New Roman"/>
          <w:b/>
          <w:color w:val="000000" w:themeColor="text1"/>
          <w:sz w:val="24"/>
          <w:szCs w:val="24"/>
        </w:rPr>
        <w:lastRenderedPageBreak/>
        <w:t>Tabla N°</w:t>
      </w:r>
      <w:r w:rsidR="00D6427F">
        <w:rPr>
          <w:rFonts w:ascii="Times New Roman" w:hAnsi="Times New Roman" w:cs="Times New Roman"/>
          <w:b/>
          <w:color w:val="000000" w:themeColor="text1"/>
          <w:sz w:val="24"/>
          <w:szCs w:val="24"/>
        </w:rPr>
        <w:t xml:space="preserve"> </w:t>
      </w:r>
      <w:r w:rsidR="00D6427F" w:rsidRPr="0084456F">
        <w:rPr>
          <w:rFonts w:ascii="Times New Roman" w:hAnsi="Times New Roman" w:cs="Times New Roman"/>
          <w:b/>
          <w:color w:val="000000" w:themeColor="text1"/>
          <w:sz w:val="24"/>
          <w:szCs w:val="24"/>
        </w:rPr>
        <w:fldChar w:fldCharType="begin"/>
      </w:r>
      <w:r w:rsidR="00D6427F" w:rsidRPr="0084456F">
        <w:rPr>
          <w:rFonts w:ascii="Times New Roman" w:hAnsi="Times New Roman" w:cs="Times New Roman"/>
          <w:b/>
          <w:color w:val="000000" w:themeColor="text1"/>
          <w:sz w:val="24"/>
          <w:szCs w:val="24"/>
        </w:rPr>
        <w:instrText xml:space="preserve"> SEQ Tabla_N° \* ARABIC </w:instrText>
      </w:r>
      <w:r w:rsidR="00D6427F" w:rsidRPr="0084456F">
        <w:rPr>
          <w:rFonts w:ascii="Times New Roman" w:hAnsi="Times New Roman" w:cs="Times New Roman"/>
          <w:b/>
          <w:color w:val="000000" w:themeColor="text1"/>
          <w:sz w:val="24"/>
          <w:szCs w:val="24"/>
        </w:rPr>
        <w:fldChar w:fldCharType="separate"/>
      </w:r>
      <w:r w:rsidR="00605626">
        <w:rPr>
          <w:rFonts w:ascii="Times New Roman" w:hAnsi="Times New Roman" w:cs="Times New Roman"/>
          <w:b/>
          <w:noProof/>
          <w:color w:val="000000" w:themeColor="text1"/>
          <w:sz w:val="24"/>
          <w:szCs w:val="24"/>
        </w:rPr>
        <w:t>9</w:t>
      </w:r>
      <w:r w:rsidR="00D6427F" w:rsidRPr="0084456F">
        <w:rPr>
          <w:rFonts w:ascii="Times New Roman" w:hAnsi="Times New Roman" w:cs="Times New Roman"/>
          <w:b/>
          <w:color w:val="000000" w:themeColor="text1"/>
          <w:sz w:val="24"/>
          <w:szCs w:val="24"/>
        </w:rPr>
        <w:fldChar w:fldCharType="end"/>
      </w:r>
      <w:r w:rsidR="00D6427F" w:rsidRPr="0084456F">
        <w:rPr>
          <w:rFonts w:ascii="Times New Roman" w:hAnsi="Times New Roman" w:cs="Times New Roman"/>
          <w:b/>
          <w:color w:val="000000" w:themeColor="text1"/>
          <w:sz w:val="24"/>
          <w:szCs w:val="24"/>
        </w:rPr>
        <w:t>:</w:t>
      </w:r>
      <w:r w:rsidRPr="0084456F">
        <w:rPr>
          <w:rFonts w:ascii="Times New Roman" w:hAnsi="Times New Roman" w:cs="Times New Roman"/>
          <w:b/>
          <w:color w:val="000000" w:themeColor="text1"/>
          <w:sz w:val="24"/>
          <w:szCs w:val="24"/>
        </w:rPr>
        <w:t xml:space="preserve"> </w:t>
      </w:r>
      <w:r w:rsidR="00BA72AB" w:rsidRPr="0084456F">
        <w:rPr>
          <w:rFonts w:ascii="Times New Roman" w:hAnsi="Times New Roman" w:cs="Times New Roman"/>
          <w:color w:val="000000" w:themeColor="text1"/>
          <w:sz w:val="24"/>
          <w:szCs w:val="24"/>
        </w:rPr>
        <w:t>Gradación y carga</w:t>
      </w:r>
      <w:r w:rsidR="009E7D75">
        <w:rPr>
          <w:rFonts w:ascii="Times New Roman" w:hAnsi="Times New Roman" w:cs="Times New Roman"/>
          <w:color w:val="000000" w:themeColor="text1"/>
          <w:sz w:val="24"/>
          <w:szCs w:val="24"/>
        </w:rPr>
        <w:t>.</w:t>
      </w:r>
      <w:bookmarkEnd w:id="74"/>
    </w:p>
    <w:tbl>
      <w:tblPr>
        <w:tblStyle w:val="Tablanormal2"/>
        <w:tblW w:w="0" w:type="auto"/>
        <w:tblLook w:val="04A0" w:firstRow="1" w:lastRow="0" w:firstColumn="1" w:lastColumn="0" w:noHBand="0" w:noVBand="1"/>
      </w:tblPr>
      <w:tblGrid>
        <w:gridCol w:w="1723"/>
        <w:gridCol w:w="1703"/>
        <w:gridCol w:w="1830"/>
      </w:tblGrid>
      <w:tr w:rsidR="00BA72AB" w:rsidRPr="0084456F" w:rsidTr="006652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A72AB" w:rsidRPr="0084456F" w:rsidRDefault="00BA72AB" w:rsidP="00D6427F">
            <w:pPr>
              <w:keepNext/>
              <w:spacing w:line="360" w:lineRule="auto"/>
              <w:jc w:val="center"/>
              <w:rPr>
                <w:rFonts w:ascii="Times New Roman" w:hAnsi="Times New Roman" w:cs="Times New Roman"/>
                <w:color w:val="000000" w:themeColor="text1"/>
                <w:sz w:val="24"/>
                <w:szCs w:val="24"/>
                <w:lang w:eastAsia="en-US"/>
              </w:rPr>
            </w:pPr>
            <w:r w:rsidRPr="0084456F">
              <w:rPr>
                <w:rFonts w:ascii="Times New Roman" w:eastAsia="Times New Roman" w:hAnsi="Times New Roman" w:cs="Times New Roman"/>
                <w:sz w:val="24"/>
                <w:szCs w:val="24"/>
                <w:lang w:eastAsia="en-US"/>
              </w:rPr>
              <w:t>GRADACIÓN</w:t>
            </w:r>
          </w:p>
        </w:tc>
        <w:tc>
          <w:tcPr>
            <w:tcW w:w="0" w:type="auto"/>
            <w:vAlign w:val="center"/>
            <w:hideMark/>
          </w:tcPr>
          <w:p w:rsidR="00BA72AB" w:rsidRPr="0084456F" w:rsidRDefault="00BA72AB" w:rsidP="00D6427F">
            <w:pPr>
              <w:keepNext/>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NÚMERO DE</w:t>
            </w:r>
          </w:p>
          <w:p w:rsidR="00BA72AB" w:rsidRPr="0084456F" w:rsidRDefault="00BA72AB" w:rsidP="00D6427F">
            <w:pPr>
              <w:keepNext/>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ESFERAS</w:t>
            </w:r>
          </w:p>
        </w:tc>
        <w:tc>
          <w:tcPr>
            <w:tcW w:w="0" w:type="auto"/>
            <w:vAlign w:val="center"/>
            <w:hideMark/>
          </w:tcPr>
          <w:p w:rsidR="00D6427F" w:rsidRDefault="00D6427F" w:rsidP="00D6427F">
            <w:pPr>
              <w:keepNext/>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84456F">
              <w:rPr>
                <w:rFonts w:ascii="Times New Roman" w:hAnsi="Times New Roman" w:cs="Times New Roman"/>
                <w:color w:val="000000" w:themeColor="text1"/>
                <w:sz w:val="24"/>
                <w:szCs w:val="24"/>
              </w:rPr>
              <w:t>MASA DE</w:t>
            </w:r>
          </w:p>
          <w:p w:rsidR="00BA72AB" w:rsidRPr="0084456F" w:rsidRDefault="00D6427F" w:rsidP="00D6427F">
            <w:pPr>
              <w:keepNext/>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LA CARGA </w:t>
            </w:r>
            <w:r w:rsidR="00BA72AB" w:rsidRPr="0084456F">
              <w:rPr>
                <w:rFonts w:ascii="Times New Roman" w:hAnsi="Times New Roman" w:cs="Times New Roman"/>
                <w:color w:val="000000" w:themeColor="text1"/>
                <w:sz w:val="24"/>
                <w:szCs w:val="24"/>
              </w:rPr>
              <w:t>(g)</w:t>
            </w:r>
          </w:p>
        </w:tc>
      </w:tr>
      <w:tr w:rsidR="00BA72AB" w:rsidRPr="0084456F" w:rsidTr="00665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vAlign w:val="center"/>
            <w:hideMark/>
          </w:tcPr>
          <w:p w:rsidR="00BA72AB" w:rsidRPr="0084456F" w:rsidRDefault="00BA72AB" w:rsidP="0084456F">
            <w:pPr>
              <w:keepNext/>
              <w:spacing w:line="360" w:lineRule="auto"/>
              <w:jc w:val="center"/>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A</w:t>
            </w:r>
          </w:p>
        </w:tc>
        <w:tc>
          <w:tcPr>
            <w:tcW w:w="0" w:type="auto"/>
            <w:tcBorders>
              <w:bottom w:val="nil"/>
            </w:tcBorders>
            <w:vAlign w:val="center"/>
            <w:hideMark/>
          </w:tcPr>
          <w:p w:rsidR="00BA72AB" w:rsidRPr="0084456F" w:rsidRDefault="00BA72AB" w:rsidP="0084456F">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12</w:t>
            </w:r>
          </w:p>
        </w:tc>
        <w:tc>
          <w:tcPr>
            <w:tcW w:w="0" w:type="auto"/>
            <w:tcBorders>
              <w:bottom w:val="nil"/>
            </w:tcBorders>
            <w:vAlign w:val="center"/>
            <w:hideMark/>
          </w:tcPr>
          <w:p w:rsidR="00BA72AB" w:rsidRPr="0084456F" w:rsidRDefault="00BA72AB" w:rsidP="0084456F">
            <w:pPr>
              <w:keepNex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5 000 ± 25</w:t>
            </w:r>
          </w:p>
        </w:tc>
      </w:tr>
      <w:tr w:rsidR="00BA72AB" w:rsidRPr="0084456F" w:rsidTr="00665292">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hideMark/>
          </w:tcPr>
          <w:p w:rsidR="00BA72AB" w:rsidRPr="0084456F" w:rsidRDefault="00BA72AB" w:rsidP="0084456F">
            <w:pPr>
              <w:keepNext/>
              <w:spacing w:line="360" w:lineRule="auto"/>
              <w:jc w:val="center"/>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B</w:t>
            </w:r>
          </w:p>
        </w:tc>
        <w:tc>
          <w:tcPr>
            <w:tcW w:w="0" w:type="auto"/>
            <w:tcBorders>
              <w:top w:val="nil"/>
              <w:bottom w:val="nil"/>
            </w:tcBorders>
            <w:vAlign w:val="center"/>
            <w:hideMark/>
          </w:tcPr>
          <w:p w:rsidR="00BA72AB" w:rsidRPr="0084456F" w:rsidRDefault="00BA72AB" w:rsidP="0084456F">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11</w:t>
            </w:r>
          </w:p>
        </w:tc>
        <w:tc>
          <w:tcPr>
            <w:tcW w:w="0" w:type="auto"/>
            <w:tcBorders>
              <w:top w:val="nil"/>
              <w:bottom w:val="nil"/>
            </w:tcBorders>
            <w:vAlign w:val="center"/>
            <w:hideMark/>
          </w:tcPr>
          <w:p w:rsidR="00BA72AB" w:rsidRPr="0084456F" w:rsidRDefault="00BA72AB" w:rsidP="0084456F">
            <w:pPr>
              <w:keepNext/>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4 584 ± 25</w:t>
            </w:r>
          </w:p>
        </w:tc>
      </w:tr>
      <w:tr w:rsidR="00BA72AB" w:rsidRPr="0084456F" w:rsidTr="00665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hideMark/>
          </w:tcPr>
          <w:p w:rsidR="00BA72AB" w:rsidRPr="0084456F" w:rsidRDefault="00BA72AB" w:rsidP="0084456F">
            <w:pPr>
              <w:keepNext/>
              <w:spacing w:line="360" w:lineRule="auto"/>
              <w:jc w:val="center"/>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C</w:t>
            </w:r>
          </w:p>
        </w:tc>
        <w:tc>
          <w:tcPr>
            <w:tcW w:w="0" w:type="auto"/>
            <w:tcBorders>
              <w:top w:val="nil"/>
              <w:bottom w:val="nil"/>
            </w:tcBorders>
            <w:vAlign w:val="center"/>
            <w:hideMark/>
          </w:tcPr>
          <w:p w:rsidR="00BA72AB" w:rsidRPr="0084456F" w:rsidRDefault="00BA72AB" w:rsidP="0084456F">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8</w:t>
            </w:r>
          </w:p>
        </w:tc>
        <w:tc>
          <w:tcPr>
            <w:tcW w:w="0" w:type="auto"/>
            <w:tcBorders>
              <w:top w:val="nil"/>
              <w:bottom w:val="nil"/>
            </w:tcBorders>
            <w:vAlign w:val="center"/>
            <w:hideMark/>
          </w:tcPr>
          <w:p w:rsidR="00BA72AB" w:rsidRPr="0084456F" w:rsidRDefault="00BA72AB" w:rsidP="0084456F">
            <w:pPr>
              <w:keepNex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3 330 ± 25</w:t>
            </w:r>
          </w:p>
        </w:tc>
      </w:tr>
      <w:tr w:rsidR="00BA72AB" w:rsidRPr="0084456F" w:rsidTr="00665292">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7F7F7F" w:themeColor="text1" w:themeTint="80"/>
            </w:tcBorders>
            <w:vAlign w:val="center"/>
            <w:hideMark/>
          </w:tcPr>
          <w:p w:rsidR="00BA72AB" w:rsidRPr="0084456F" w:rsidRDefault="00BA72AB" w:rsidP="0084456F">
            <w:pPr>
              <w:keepNext/>
              <w:spacing w:line="360" w:lineRule="auto"/>
              <w:jc w:val="center"/>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D</w:t>
            </w:r>
          </w:p>
        </w:tc>
        <w:tc>
          <w:tcPr>
            <w:tcW w:w="0" w:type="auto"/>
            <w:tcBorders>
              <w:top w:val="nil"/>
              <w:bottom w:val="single" w:sz="4" w:space="0" w:color="7F7F7F" w:themeColor="text1" w:themeTint="80"/>
            </w:tcBorders>
            <w:vAlign w:val="center"/>
            <w:hideMark/>
          </w:tcPr>
          <w:p w:rsidR="00BA72AB" w:rsidRPr="0084456F" w:rsidRDefault="00BA72AB" w:rsidP="0084456F">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6</w:t>
            </w:r>
          </w:p>
        </w:tc>
        <w:tc>
          <w:tcPr>
            <w:tcW w:w="0" w:type="auto"/>
            <w:tcBorders>
              <w:top w:val="nil"/>
              <w:bottom w:val="single" w:sz="4" w:space="0" w:color="7F7F7F" w:themeColor="text1" w:themeTint="80"/>
            </w:tcBorders>
            <w:vAlign w:val="center"/>
            <w:hideMark/>
          </w:tcPr>
          <w:p w:rsidR="00BA72AB" w:rsidRPr="0084456F" w:rsidRDefault="00BA72AB" w:rsidP="0084456F">
            <w:pPr>
              <w:keepNext/>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2 500 ± 25</w:t>
            </w:r>
          </w:p>
        </w:tc>
      </w:tr>
    </w:tbl>
    <w:p w:rsidR="00BA72AB" w:rsidRPr="00D6427F" w:rsidRDefault="00BA72AB" w:rsidP="00053A65">
      <w:pPr>
        <w:spacing w:line="360" w:lineRule="auto"/>
        <w:jc w:val="both"/>
        <w:rPr>
          <w:rFonts w:ascii="Times New Roman" w:hAnsi="Times New Roman" w:cs="Times New Roman"/>
          <w:color w:val="000000" w:themeColor="text1"/>
          <w:sz w:val="24"/>
          <w:szCs w:val="24"/>
        </w:rPr>
      </w:pPr>
      <w:r w:rsidRPr="00D6427F">
        <w:rPr>
          <w:rFonts w:ascii="Times New Roman" w:hAnsi="Times New Roman" w:cs="Times New Roman"/>
          <w:b/>
          <w:color w:val="000000" w:themeColor="text1"/>
          <w:sz w:val="24"/>
          <w:szCs w:val="24"/>
        </w:rPr>
        <w:t>Fuente:</w:t>
      </w:r>
      <w:r w:rsidRPr="00D6427F">
        <w:rPr>
          <w:rFonts w:ascii="Times New Roman" w:hAnsi="Times New Roman" w:cs="Times New Roman"/>
          <w:color w:val="000000" w:themeColor="text1"/>
          <w:sz w:val="24"/>
          <w:szCs w:val="24"/>
        </w:rPr>
        <w:t xml:space="preserve"> </w:t>
      </w:r>
      <w:r w:rsidR="00F33230">
        <w:rPr>
          <w:rFonts w:ascii="Times New Roman" w:hAnsi="Times New Roman" w:cs="Times New Roman"/>
          <w:color w:val="000000" w:themeColor="text1"/>
          <w:sz w:val="24"/>
          <w:szCs w:val="24"/>
        </w:rPr>
        <w:t xml:space="preserve">Tomado del </w:t>
      </w:r>
      <w:r w:rsidRPr="00D6427F">
        <w:rPr>
          <w:rFonts w:ascii="Times New Roman" w:hAnsi="Times New Roman" w:cs="Times New Roman"/>
          <w:color w:val="000000" w:themeColor="text1"/>
          <w:sz w:val="24"/>
          <w:szCs w:val="24"/>
        </w:rPr>
        <w:t>Manual de ensayo de materiales. MTC</w:t>
      </w:r>
      <w:r w:rsidR="009E7D75">
        <w:rPr>
          <w:rFonts w:ascii="Times New Roman" w:hAnsi="Times New Roman" w:cs="Times New Roman"/>
          <w:color w:val="000000" w:themeColor="text1"/>
          <w:sz w:val="24"/>
          <w:szCs w:val="24"/>
        </w:rPr>
        <w:t>.</w:t>
      </w:r>
      <w:r w:rsidR="007534DA">
        <w:rPr>
          <w:rFonts w:ascii="Times New Roman" w:hAnsi="Times New Roman" w:cs="Times New Roman"/>
          <w:color w:val="000000" w:themeColor="text1"/>
          <w:sz w:val="24"/>
          <w:szCs w:val="24"/>
        </w:rPr>
        <w:t xml:space="preserve"> 2016.</w:t>
      </w:r>
    </w:p>
    <w:p w:rsidR="00BA72AB" w:rsidRPr="0084456F" w:rsidRDefault="00BA72AB" w:rsidP="0084456F">
      <w:pPr>
        <w:spacing w:line="360" w:lineRule="auto"/>
        <w:rPr>
          <w:rFonts w:ascii="Times New Roman" w:hAnsi="Times New Roman" w:cs="Times New Roman"/>
          <w:lang w:eastAsia="en-US"/>
        </w:rPr>
      </w:pPr>
    </w:p>
    <w:p w:rsidR="00BA72AB" w:rsidRPr="0084456F" w:rsidRDefault="00BA72AB"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b/>
          <w:color w:val="000000" w:themeColor="text1"/>
          <w:sz w:val="24"/>
          <w:szCs w:val="24"/>
        </w:rPr>
        <w:t>Nota:</w:t>
      </w:r>
      <w:r w:rsidRPr="0084456F">
        <w:rPr>
          <w:rFonts w:ascii="Times New Roman" w:hAnsi="Times New Roman" w:cs="Times New Roman"/>
          <w:color w:val="000000" w:themeColor="text1"/>
          <w:sz w:val="24"/>
          <w:szCs w:val="24"/>
        </w:rPr>
        <w:t xml:space="preserve"> Para obtener la resistencia al desgaste de los agregados gruesos de tamaños mayores de 19mm (3/4”) la carga consistirá en 12 esferas de acero de aproximadamente 47,0 mm (1 27/32 </w:t>
      </w:r>
      <w:proofErr w:type="spellStart"/>
      <w:r w:rsidRPr="0084456F">
        <w:rPr>
          <w:rFonts w:ascii="Times New Roman" w:hAnsi="Times New Roman" w:cs="Times New Roman"/>
          <w:color w:val="000000" w:themeColor="text1"/>
          <w:sz w:val="24"/>
          <w:szCs w:val="24"/>
        </w:rPr>
        <w:t>pulg</w:t>
      </w:r>
      <w:proofErr w:type="spellEnd"/>
      <w:r w:rsidRPr="0084456F">
        <w:rPr>
          <w:rFonts w:ascii="Times New Roman" w:hAnsi="Times New Roman" w:cs="Times New Roman"/>
          <w:color w:val="000000" w:themeColor="text1"/>
          <w:sz w:val="24"/>
          <w:szCs w:val="24"/>
        </w:rPr>
        <w:t>) de diámetro y cada una tendrá una masa entre 390 g y 445 g; y con una masa total de 5 000 ± 25 g.</w:t>
      </w:r>
    </w:p>
    <w:p w:rsidR="00981B17" w:rsidRPr="0084456F" w:rsidRDefault="00981B17" w:rsidP="0084456F">
      <w:pPr>
        <w:spacing w:line="360" w:lineRule="auto"/>
        <w:jc w:val="both"/>
        <w:rPr>
          <w:rFonts w:ascii="Times New Roman" w:hAnsi="Times New Roman" w:cs="Times New Roman"/>
          <w:color w:val="000000" w:themeColor="text1"/>
          <w:sz w:val="24"/>
          <w:szCs w:val="24"/>
        </w:rPr>
      </w:pPr>
    </w:p>
    <w:p w:rsidR="00914768" w:rsidRPr="0084456F" w:rsidRDefault="007C5CE8" w:rsidP="0084456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 l</w:t>
      </w:r>
      <w:r w:rsidR="00914768" w:rsidRPr="0084456F">
        <w:rPr>
          <w:rFonts w:ascii="Times New Roman" w:hAnsi="Times New Roman" w:cs="Times New Roman"/>
          <w:color w:val="000000" w:themeColor="text1"/>
          <w:sz w:val="24"/>
          <w:szCs w:val="24"/>
        </w:rPr>
        <w:t>av</w:t>
      </w:r>
      <w:r>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y sec</w:t>
      </w:r>
      <w:r>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al horno la </w:t>
      </w:r>
      <w:r w:rsidR="005D0A79">
        <w:rPr>
          <w:rFonts w:ascii="Times New Roman" w:hAnsi="Times New Roman" w:cs="Times New Roman"/>
          <w:color w:val="000000" w:themeColor="text1"/>
          <w:sz w:val="24"/>
          <w:szCs w:val="24"/>
        </w:rPr>
        <w:t xml:space="preserve">muestra a </w:t>
      </w:r>
      <w:r w:rsidR="00914768" w:rsidRPr="0084456F">
        <w:rPr>
          <w:rFonts w:ascii="Times New Roman" w:hAnsi="Times New Roman" w:cs="Times New Roman"/>
          <w:color w:val="000000" w:themeColor="text1"/>
          <w:sz w:val="24"/>
          <w:szCs w:val="24"/>
        </w:rPr>
        <w:t xml:space="preserve">110 ± 5 </w:t>
      </w:r>
      <w:proofErr w:type="spellStart"/>
      <w:r w:rsidR="00914768" w:rsidRPr="0084456F">
        <w:rPr>
          <w:rFonts w:ascii="Times New Roman" w:hAnsi="Times New Roman" w:cs="Times New Roman"/>
          <w:color w:val="000000" w:themeColor="text1"/>
          <w:sz w:val="24"/>
          <w:szCs w:val="24"/>
        </w:rPr>
        <w:t>ºC</w:t>
      </w:r>
      <w:proofErr w:type="spellEnd"/>
      <w:r w:rsidR="00914768" w:rsidRPr="0084456F">
        <w:rPr>
          <w:rFonts w:ascii="Times New Roman" w:hAnsi="Times New Roman" w:cs="Times New Roman"/>
          <w:color w:val="000000" w:themeColor="text1"/>
          <w:sz w:val="24"/>
          <w:szCs w:val="24"/>
        </w:rPr>
        <w:t xml:space="preserve">, </w:t>
      </w:r>
      <w:r w:rsidR="00AF1D2E">
        <w:rPr>
          <w:rFonts w:ascii="Times New Roman" w:hAnsi="Times New Roman" w:cs="Times New Roman"/>
          <w:color w:val="000000" w:themeColor="text1"/>
          <w:sz w:val="24"/>
          <w:szCs w:val="24"/>
        </w:rPr>
        <w:t xml:space="preserve">se </w:t>
      </w:r>
      <w:r w:rsidR="00914768" w:rsidRPr="0084456F">
        <w:rPr>
          <w:rFonts w:ascii="Times New Roman" w:hAnsi="Times New Roman" w:cs="Times New Roman"/>
          <w:color w:val="000000" w:themeColor="text1"/>
          <w:sz w:val="24"/>
          <w:szCs w:val="24"/>
        </w:rPr>
        <w:t>recombin</w:t>
      </w:r>
      <w:r w:rsidR="00AF1D2E">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w:t>
      </w:r>
      <w:r w:rsidR="005D0A79" w:rsidRPr="0084456F">
        <w:rPr>
          <w:rFonts w:ascii="Times New Roman" w:hAnsi="Times New Roman" w:cs="Times New Roman"/>
          <w:color w:val="000000" w:themeColor="text1"/>
          <w:sz w:val="24"/>
          <w:szCs w:val="24"/>
        </w:rPr>
        <w:t xml:space="preserve">lo más cercano </w:t>
      </w:r>
      <w:r w:rsidR="00914768" w:rsidRPr="0084456F">
        <w:rPr>
          <w:rFonts w:ascii="Times New Roman" w:hAnsi="Times New Roman" w:cs="Times New Roman"/>
          <w:color w:val="000000" w:themeColor="text1"/>
          <w:sz w:val="24"/>
          <w:szCs w:val="24"/>
        </w:rPr>
        <w:t>a la gradación de</w:t>
      </w:r>
      <w:r w:rsidR="00EE47DD">
        <w:rPr>
          <w:rFonts w:ascii="Times New Roman" w:hAnsi="Times New Roman" w:cs="Times New Roman"/>
          <w:color w:val="000000" w:themeColor="text1"/>
          <w:sz w:val="24"/>
          <w:szCs w:val="24"/>
        </w:rPr>
        <w:t xml:space="preserve"> la tabla </w:t>
      </w:r>
      <w:r w:rsidR="004F7F38">
        <w:rPr>
          <w:rFonts w:ascii="Times New Roman" w:hAnsi="Times New Roman" w:cs="Times New Roman"/>
          <w:color w:val="000000" w:themeColor="text1"/>
          <w:sz w:val="24"/>
          <w:szCs w:val="24"/>
        </w:rPr>
        <w:t>siguiente</w:t>
      </w:r>
      <w:r w:rsidR="00AF1D2E">
        <w:rPr>
          <w:rFonts w:ascii="Times New Roman" w:hAnsi="Times New Roman" w:cs="Times New Roman"/>
          <w:color w:val="000000" w:themeColor="text1"/>
          <w:sz w:val="24"/>
          <w:szCs w:val="24"/>
        </w:rPr>
        <w:t xml:space="preserve"> y se r</w:t>
      </w:r>
      <w:r w:rsidR="00914768" w:rsidRPr="0084456F">
        <w:rPr>
          <w:rFonts w:ascii="Times New Roman" w:hAnsi="Times New Roman" w:cs="Times New Roman"/>
          <w:color w:val="000000" w:themeColor="text1"/>
          <w:sz w:val="24"/>
          <w:szCs w:val="24"/>
        </w:rPr>
        <w:t>egistr</w:t>
      </w:r>
      <w:r w:rsidR="00AF1D2E">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la masa de la muestra previamente al ensayo con aproximación a</w:t>
      </w:r>
      <w:r w:rsidR="00AF1D2E">
        <w:rPr>
          <w:rFonts w:ascii="Times New Roman" w:hAnsi="Times New Roman" w:cs="Times New Roman"/>
          <w:color w:val="000000" w:themeColor="text1"/>
          <w:sz w:val="24"/>
          <w:szCs w:val="24"/>
        </w:rPr>
        <w:t>l gramo.</w:t>
      </w:r>
    </w:p>
    <w:p w:rsidR="00434847" w:rsidRPr="0084456F" w:rsidRDefault="00434847" w:rsidP="0084456F">
      <w:pPr>
        <w:spacing w:line="360" w:lineRule="auto"/>
        <w:jc w:val="both"/>
        <w:rPr>
          <w:rFonts w:ascii="Times New Roman" w:hAnsi="Times New Roman" w:cs="Times New Roman"/>
          <w:color w:val="000000" w:themeColor="text1"/>
          <w:sz w:val="24"/>
          <w:szCs w:val="24"/>
        </w:rPr>
      </w:pPr>
    </w:p>
    <w:p w:rsidR="00914768" w:rsidRPr="0084456F" w:rsidRDefault="008379A7" w:rsidP="00053A65">
      <w:pPr>
        <w:keepNext/>
        <w:spacing w:line="360" w:lineRule="auto"/>
        <w:rPr>
          <w:rFonts w:ascii="Times New Roman" w:hAnsi="Times New Roman" w:cs="Times New Roman"/>
          <w:b/>
          <w:color w:val="000000" w:themeColor="text1"/>
          <w:sz w:val="24"/>
          <w:szCs w:val="24"/>
        </w:rPr>
      </w:pPr>
      <w:bookmarkStart w:id="75" w:name="_Toc524284428"/>
      <w:r w:rsidRPr="0084456F">
        <w:rPr>
          <w:rFonts w:ascii="Times New Roman" w:hAnsi="Times New Roman" w:cs="Times New Roman"/>
          <w:b/>
          <w:color w:val="000000" w:themeColor="text1"/>
          <w:sz w:val="24"/>
          <w:szCs w:val="24"/>
        </w:rPr>
        <w:t xml:space="preserve">Tabla N° </w:t>
      </w:r>
      <w:r w:rsidR="00D6427F" w:rsidRPr="0084456F">
        <w:rPr>
          <w:rFonts w:ascii="Times New Roman" w:hAnsi="Times New Roman" w:cs="Times New Roman"/>
          <w:b/>
          <w:color w:val="000000" w:themeColor="text1"/>
          <w:sz w:val="24"/>
          <w:szCs w:val="24"/>
        </w:rPr>
        <w:fldChar w:fldCharType="begin"/>
      </w:r>
      <w:r w:rsidR="00D6427F" w:rsidRPr="0084456F">
        <w:rPr>
          <w:rFonts w:ascii="Times New Roman" w:hAnsi="Times New Roman" w:cs="Times New Roman"/>
          <w:b/>
          <w:color w:val="000000" w:themeColor="text1"/>
          <w:sz w:val="24"/>
          <w:szCs w:val="24"/>
        </w:rPr>
        <w:instrText xml:space="preserve"> SEQ Tabla_N° \* ARABIC </w:instrText>
      </w:r>
      <w:r w:rsidR="00D6427F" w:rsidRPr="0084456F">
        <w:rPr>
          <w:rFonts w:ascii="Times New Roman" w:hAnsi="Times New Roman" w:cs="Times New Roman"/>
          <w:b/>
          <w:color w:val="000000" w:themeColor="text1"/>
          <w:sz w:val="24"/>
          <w:szCs w:val="24"/>
        </w:rPr>
        <w:fldChar w:fldCharType="separate"/>
      </w:r>
      <w:r w:rsidR="00605626">
        <w:rPr>
          <w:rFonts w:ascii="Times New Roman" w:hAnsi="Times New Roman" w:cs="Times New Roman"/>
          <w:b/>
          <w:noProof/>
          <w:color w:val="000000" w:themeColor="text1"/>
          <w:sz w:val="24"/>
          <w:szCs w:val="24"/>
        </w:rPr>
        <w:t>10</w:t>
      </w:r>
      <w:r w:rsidR="00D6427F" w:rsidRPr="0084456F">
        <w:rPr>
          <w:rFonts w:ascii="Times New Roman" w:hAnsi="Times New Roman" w:cs="Times New Roman"/>
          <w:b/>
          <w:color w:val="000000" w:themeColor="text1"/>
          <w:sz w:val="24"/>
          <w:szCs w:val="24"/>
        </w:rPr>
        <w:fldChar w:fldCharType="end"/>
      </w:r>
      <w:r w:rsidR="00D6427F" w:rsidRPr="0084456F">
        <w:rPr>
          <w:rFonts w:ascii="Times New Roman" w:hAnsi="Times New Roman" w:cs="Times New Roman"/>
          <w:b/>
          <w:color w:val="000000" w:themeColor="text1"/>
          <w:sz w:val="24"/>
          <w:szCs w:val="24"/>
        </w:rPr>
        <w:t>:</w:t>
      </w:r>
      <w:r w:rsidR="00D6427F" w:rsidRPr="0084456F">
        <w:rPr>
          <w:rFonts w:ascii="Times New Roman" w:hAnsi="Times New Roman" w:cs="Times New Roman"/>
          <w:color w:val="000000" w:themeColor="text1"/>
          <w:sz w:val="24"/>
          <w:szCs w:val="24"/>
        </w:rPr>
        <w:t xml:space="preserve"> Gradación</w:t>
      </w:r>
      <w:r w:rsidR="00914768" w:rsidRPr="0084456F">
        <w:rPr>
          <w:rFonts w:ascii="Times New Roman" w:hAnsi="Times New Roman" w:cs="Times New Roman"/>
          <w:color w:val="000000" w:themeColor="text1"/>
          <w:sz w:val="24"/>
          <w:szCs w:val="24"/>
        </w:rPr>
        <w:t xml:space="preserve"> de las muestras de ensayo</w:t>
      </w:r>
      <w:r w:rsidR="009E7D75">
        <w:rPr>
          <w:rFonts w:ascii="Times New Roman" w:hAnsi="Times New Roman" w:cs="Times New Roman"/>
          <w:color w:val="000000" w:themeColor="text1"/>
          <w:sz w:val="24"/>
          <w:szCs w:val="24"/>
        </w:rPr>
        <w:t>.</w:t>
      </w:r>
      <w:bookmarkEnd w:id="75"/>
    </w:p>
    <w:tbl>
      <w:tblPr>
        <w:tblStyle w:val="Tablanormal2"/>
        <w:tblW w:w="5167" w:type="pct"/>
        <w:tblLook w:val="04A0" w:firstRow="1" w:lastRow="0" w:firstColumn="1" w:lastColumn="0" w:noHBand="0" w:noVBand="1"/>
      </w:tblPr>
      <w:tblGrid>
        <w:gridCol w:w="1756"/>
        <w:gridCol w:w="2370"/>
        <w:gridCol w:w="1248"/>
        <w:gridCol w:w="1188"/>
        <w:gridCol w:w="1248"/>
        <w:gridCol w:w="1188"/>
      </w:tblGrid>
      <w:tr w:rsidR="00914768" w:rsidRPr="0084456F" w:rsidTr="00665292">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279" w:type="pct"/>
            <w:gridSpan w:val="2"/>
            <w:vMerge w:val="restart"/>
            <w:tcBorders>
              <w:top w:val="single" w:sz="4" w:space="0" w:color="7F7F7F" w:themeColor="text1" w:themeTint="80"/>
              <w:bottom w:val="nil"/>
            </w:tcBorders>
            <w:vAlign w:val="center"/>
            <w:hideMark/>
          </w:tcPr>
          <w:p w:rsidR="00914768" w:rsidRPr="009E7D75" w:rsidRDefault="00914768" w:rsidP="0084456F">
            <w:pPr>
              <w:widowControl/>
              <w:autoSpaceDE/>
              <w:adjustRightInd/>
              <w:spacing w:line="360" w:lineRule="auto"/>
              <w:jc w:val="center"/>
              <w:rPr>
                <w:rFonts w:ascii="Times New Roman" w:eastAsia="Times New Roman" w:hAnsi="Times New Roman" w:cs="Times New Roman"/>
                <w:sz w:val="24"/>
                <w:szCs w:val="24"/>
                <w:lang w:eastAsia="en-US"/>
              </w:rPr>
            </w:pPr>
            <w:r w:rsidRPr="009E7D75">
              <w:rPr>
                <w:rFonts w:ascii="Times New Roman" w:eastAsia="Times New Roman" w:hAnsi="Times New Roman" w:cs="Times New Roman"/>
                <w:sz w:val="24"/>
                <w:szCs w:val="24"/>
                <w:lang w:eastAsia="en-US"/>
              </w:rPr>
              <w:t>MEDIDA DEL TAMIZ (ABERTURA CUADRADA)</w:t>
            </w:r>
          </w:p>
        </w:tc>
        <w:tc>
          <w:tcPr>
            <w:tcW w:w="2721" w:type="pct"/>
            <w:gridSpan w:val="4"/>
            <w:tcBorders>
              <w:top w:val="single" w:sz="4" w:space="0" w:color="7F7F7F" w:themeColor="text1" w:themeTint="80"/>
              <w:bottom w:val="nil"/>
            </w:tcBorders>
            <w:noWrap/>
            <w:vAlign w:val="center"/>
            <w:hideMark/>
          </w:tcPr>
          <w:p w:rsidR="00914768" w:rsidRPr="0084456F" w:rsidRDefault="00914768" w:rsidP="0084456F">
            <w:pPr>
              <w:widowControl/>
              <w:autoSpaceDE/>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MASA DE TAMAÑO INDICADO, g</w:t>
            </w:r>
          </w:p>
        </w:tc>
      </w:tr>
      <w:tr w:rsidR="00914768" w:rsidRPr="0084456F" w:rsidTr="0066529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279" w:type="pct"/>
            <w:gridSpan w:val="2"/>
            <w:vMerge/>
            <w:tcBorders>
              <w:top w:val="nil"/>
              <w:bottom w:val="nil"/>
            </w:tcBorders>
            <w:vAlign w:val="center"/>
            <w:hideMark/>
          </w:tcPr>
          <w:p w:rsidR="00914768" w:rsidRPr="009E7D75" w:rsidRDefault="00914768" w:rsidP="0084456F">
            <w:pPr>
              <w:widowControl/>
              <w:autoSpaceDE/>
              <w:autoSpaceDN/>
              <w:adjustRightInd/>
              <w:spacing w:line="360" w:lineRule="auto"/>
              <w:rPr>
                <w:rFonts w:ascii="Times New Roman" w:eastAsia="Times New Roman" w:hAnsi="Times New Roman" w:cs="Times New Roman"/>
                <w:sz w:val="24"/>
                <w:szCs w:val="24"/>
                <w:lang w:eastAsia="en-US"/>
              </w:rPr>
            </w:pPr>
          </w:p>
        </w:tc>
        <w:tc>
          <w:tcPr>
            <w:tcW w:w="2721" w:type="pct"/>
            <w:gridSpan w:val="4"/>
            <w:tcBorders>
              <w:top w:val="nil"/>
              <w:bottom w:val="nil"/>
            </w:tcBorders>
            <w:noWrap/>
            <w:vAlign w:val="center"/>
            <w:hideMark/>
          </w:tcPr>
          <w:p w:rsidR="00914768" w:rsidRPr="009E7D75" w:rsidRDefault="00914768" w:rsidP="0084456F">
            <w:pPr>
              <w:widowControl/>
              <w:autoSpaceDE/>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US"/>
              </w:rPr>
            </w:pPr>
            <w:r w:rsidRPr="009E7D75">
              <w:rPr>
                <w:rFonts w:ascii="Times New Roman" w:eastAsia="Times New Roman" w:hAnsi="Times New Roman" w:cs="Times New Roman"/>
                <w:b/>
                <w:sz w:val="24"/>
                <w:szCs w:val="24"/>
                <w:lang w:eastAsia="en-US"/>
              </w:rPr>
              <w:t>GRADACIÓN</w:t>
            </w:r>
          </w:p>
        </w:tc>
      </w:tr>
      <w:tr w:rsidR="00914768" w:rsidRPr="0084456F" w:rsidTr="00665292">
        <w:trPr>
          <w:trHeight w:val="360"/>
        </w:trPr>
        <w:tc>
          <w:tcPr>
            <w:cnfStyle w:val="001000000000" w:firstRow="0" w:lastRow="0" w:firstColumn="1" w:lastColumn="0" w:oddVBand="0" w:evenVBand="0" w:oddHBand="0" w:evenHBand="0" w:firstRowFirstColumn="0" w:firstRowLastColumn="0" w:lastRowFirstColumn="0" w:lastRowLastColumn="0"/>
            <w:tcW w:w="999" w:type="pct"/>
            <w:tcBorders>
              <w:top w:val="nil"/>
              <w:bottom w:val="single" w:sz="4" w:space="0" w:color="7F7F7F" w:themeColor="text1" w:themeTint="80"/>
            </w:tcBorders>
            <w:noWrap/>
            <w:vAlign w:val="center"/>
            <w:hideMark/>
          </w:tcPr>
          <w:p w:rsidR="00914768" w:rsidRPr="009E7D75" w:rsidRDefault="00914768" w:rsidP="0084456F">
            <w:pPr>
              <w:widowControl/>
              <w:autoSpaceDE/>
              <w:adjustRightInd/>
              <w:spacing w:line="360" w:lineRule="auto"/>
              <w:jc w:val="center"/>
              <w:rPr>
                <w:rFonts w:ascii="Times New Roman" w:eastAsia="Times New Roman" w:hAnsi="Times New Roman" w:cs="Times New Roman"/>
                <w:sz w:val="24"/>
                <w:szCs w:val="24"/>
                <w:lang w:eastAsia="en-US"/>
              </w:rPr>
            </w:pPr>
            <w:r w:rsidRPr="009E7D75">
              <w:rPr>
                <w:rFonts w:ascii="Times New Roman" w:eastAsia="Times New Roman" w:hAnsi="Times New Roman" w:cs="Times New Roman"/>
                <w:sz w:val="24"/>
                <w:szCs w:val="24"/>
                <w:lang w:eastAsia="en-US"/>
              </w:rPr>
              <w:t>QUE PASA</w:t>
            </w:r>
          </w:p>
        </w:tc>
        <w:tc>
          <w:tcPr>
            <w:tcW w:w="1280" w:type="pct"/>
            <w:tcBorders>
              <w:top w:val="nil"/>
              <w:bottom w:val="single" w:sz="4" w:space="0" w:color="7F7F7F" w:themeColor="text1" w:themeTint="80"/>
            </w:tcBorders>
            <w:noWrap/>
            <w:vAlign w:val="center"/>
            <w:hideMark/>
          </w:tcPr>
          <w:p w:rsidR="00914768" w:rsidRPr="009E7D75" w:rsidRDefault="00914768" w:rsidP="0084456F">
            <w:pPr>
              <w:widowControl/>
              <w:autoSpaceDE/>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US"/>
              </w:rPr>
            </w:pPr>
            <w:r w:rsidRPr="009E7D75">
              <w:rPr>
                <w:rFonts w:ascii="Times New Roman" w:eastAsia="Times New Roman" w:hAnsi="Times New Roman" w:cs="Times New Roman"/>
                <w:b/>
                <w:sz w:val="24"/>
                <w:szCs w:val="24"/>
                <w:lang w:eastAsia="en-US"/>
              </w:rPr>
              <w:t>RETENIDO SOBRE</w:t>
            </w:r>
          </w:p>
        </w:tc>
        <w:tc>
          <w:tcPr>
            <w:tcW w:w="710" w:type="pct"/>
            <w:tcBorders>
              <w:top w:val="nil"/>
              <w:bottom w:val="single" w:sz="4" w:space="0" w:color="7F7F7F" w:themeColor="text1" w:themeTint="80"/>
            </w:tcBorders>
            <w:noWrap/>
            <w:vAlign w:val="center"/>
            <w:hideMark/>
          </w:tcPr>
          <w:p w:rsidR="00914768" w:rsidRPr="0084456F" w:rsidRDefault="00914768" w:rsidP="0084456F">
            <w:pPr>
              <w:widowControl/>
              <w:autoSpaceDE/>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A</w:t>
            </w:r>
          </w:p>
        </w:tc>
        <w:tc>
          <w:tcPr>
            <w:tcW w:w="676" w:type="pct"/>
            <w:tcBorders>
              <w:top w:val="nil"/>
              <w:bottom w:val="single" w:sz="4" w:space="0" w:color="7F7F7F" w:themeColor="text1" w:themeTint="80"/>
            </w:tcBorders>
            <w:noWrap/>
            <w:vAlign w:val="center"/>
            <w:hideMark/>
          </w:tcPr>
          <w:p w:rsidR="00914768" w:rsidRPr="0084456F" w:rsidRDefault="00914768" w:rsidP="0084456F">
            <w:pPr>
              <w:widowControl/>
              <w:autoSpaceDE/>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B</w:t>
            </w:r>
          </w:p>
        </w:tc>
        <w:tc>
          <w:tcPr>
            <w:tcW w:w="710" w:type="pct"/>
            <w:tcBorders>
              <w:top w:val="nil"/>
              <w:bottom w:val="single" w:sz="4" w:space="0" w:color="7F7F7F" w:themeColor="text1" w:themeTint="80"/>
            </w:tcBorders>
            <w:noWrap/>
            <w:vAlign w:val="center"/>
            <w:hideMark/>
          </w:tcPr>
          <w:p w:rsidR="00914768" w:rsidRPr="0084456F" w:rsidRDefault="00914768" w:rsidP="0084456F">
            <w:pPr>
              <w:widowControl/>
              <w:autoSpaceDE/>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C</w:t>
            </w:r>
          </w:p>
        </w:tc>
        <w:tc>
          <w:tcPr>
            <w:tcW w:w="625" w:type="pct"/>
            <w:tcBorders>
              <w:top w:val="nil"/>
              <w:bottom w:val="single" w:sz="4" w:space="0" w:color="7F7F7F" w:themeColor="text1" w:themeTint="80"/>
            </w:tcBorders>
            <w:noWrap/>
            <w:vAlign w:val="center"/>
            <w:hideMark/>
          </w:tcPr>
          <w:p w:rsidR="00914768" w:rsidRPr="0084456F" w:rsidRDefault="00914768" w:rsidP="0084456F">
            <w:pPr>
              <w:widowControl/>
              <w:autoSpaceDE/>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D</w:t>
            </w:r>
          </w:p>
        </w:tc>
      </w:tr>
      <w:tr w:rsidR="00914768" w:rsidRPr="0084456F" w:rsidTr="0066529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99" w:type="pct"/>
            <w:tcBorders>
              <w:bottom w:val="nil"/>
            </w:tcBorders>
            <w:noWrap/>
            <w:vAlign w:val="center"/>
            <w:hideMark/>
          </w:tcPr>
          <w:p w:rsidR="00914768" w:rsidRPr="00C80150" w:rsidRDefault="00914768" w:rsidP="0084456F">
            <w:pPr>
              <w:widowControl/>
              <w:autoSpaceDE/>
              <w:adjustRightInd/>
              <w:spacing w:line="360" w:lineRule="auto"/>
              <w:jc w:val="center"/>
              <w:rPr>
                <w:rFonts w:ascii="Times New Roman" w:eastAsia="Times New Roman" w:hAnsi="Times New Roman" w:cs="Times New Roman"/>
                <w:b w:val="0"/>
                <w:sz w:val="24"/>
                <w:szCs w:val="24"/>
                <w:lang w:eastAsia="en-US"/>
              </w:rPr>
            </w:pPr>
            <w:r w:rsidRPr="00C80150">
              <w:rPr>
                <w:rFonts w:ascii="Times New Roman" w:eastAsia="Times New Roman" w:hAnsi="Times New Roman" w:cs="Times New Roman"/>
                <w:b w:val="0"/>
                <w:sz w:val="24"/>
                <w:szCs w:val="24"/>
                <w:lang w:eastAsia="en-US"/>
              </w:rPr>
              <w:t>37,5 mm (1 ½</w:t>
            </w:r>
            <w:r w:rsidR="00C80150" w:rsidRPr="00C80150">
              <w:rPr>
                <w:rFonts w:ascii="Times New Roman" w:eastAsia="Times New Roman" w:hAnsi="Times New Roman" w:cs="Times New Roman"/>
                <w:b w:val="0"/>
                <w:sz w:val="24"/>
                <w:szCs w:val="24"/>
                <w:lang w:eastAsia="en-US"/>
              </w:rPr>
              <w:t>”</w:t>
            </w:r>
            <w:r w:rsidRPr="00C80150">
              <w:rPr>
                <w:rFonts w:ascii="Times New Roman" w:eastAsia="Times New Roman" w:hAnsi="Times New Roman" w:cs="Times New Roman"/>
                <w:b w:val="0"/>
                <w:sz w:val="24"/>
                <w:szCs w:val="24"/>
                <w:lang w:eastAsia="en-US"/>
              </w:rPr>
              <w:t>)</w:t>
            </w:r>
          </w:p>
        </w:tc>
        <w:tc>
          <w:tcPr>
            <w:tcW w:w="1280" w:type="pct"/>
            <w:tcBorders>
              <w:bottom w:val="nil"/>
            </w:tcBorders>
            <w:noWrap/>
            <w:vAlign w:val="center"/>
            <w:hideMark/>
          </w:tcPr>
          <w:p w:rsidR="00914768" w:rsidRPr="0084456F" w:rsidRDefault="00914768" w:rsidP="0084456F">
            <w:pPr>
              <w:widowControl/>
              <w:autoSpaceDE/>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25,0 mm (1”)</w:t>
            </w:r>
          </w:p>
        </w:tc>
        <w:tc>
          <w:tcPr>
            <w:tcW w:w="710" w:type="pct"/>
            <w:tcBorders>
              <w:bottom w:val="nil"/>
            </w:tcBorders>
            <w:noWrap/>
            <w:vAlign w:val="center"/>
            <w:hideMark/>
          </w:tcPr>
          <w:p w:rsidR="00914768" w:rsidRPr="0084456F" w:rsidRDefault="00914768" w:rsidP="0084456F">
            <w:pPr>
              <w:widowControl/>
              <w:autoSpaceDE/>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1 250 ± 25</w:t>
            </w:r>
          </w:p>
        </w:tc>
        <w:tc>
          <w:tcPr>
            <w:tcW w:w="676" w:type="pct"/>
            <w:tcBorders>
              <w:bottom w:val="nil"/>
            </w:tcBorders>
            <w:noWrap/>
            <w:vAlign w:val="center"/>
            <w:hideMark/>
          </w:tcPr>
          <w:p w:rsidR="00914768" w:rsidRPr="0084456F" w:rsidRDefault="00914768" w:rsidP="0084456F">
            <w:pPr>
              <w:widowControl/>
              <w:autoSpaceDE/>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w:t>
            </w:r>
          </w:p>
        </w:tc>
        <w:tc>
          <w:tcPr>
            <w:tcW w:w="710" w:type="pct"/>
            <w:tcBorders>
              <w:bottom w:val="nil"/>
            </w:tcBorders>
            <w:noWrap/>
            <w:vAlign w:val="center"/>
            <w:hideMark/>
          </w:tcPr>
          <w:p w:rsidR="00914768" w:rsidRPr="0084456F" w:rsidRDefault="00914768" w:rsidP="0084456F">
            <w:pPr>
              <w:widowControl/>
              <w:autoSpaceDE/>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w:t>
            </w:r>
          </w:p>
        </w:tc>
        <w:tc>
          <w:tcPr>
            <w:tcW w:w="625" w:type="pct"/>
            <w:tcBorders>
              <w:bottom w:val="nil"/>
            </w:tcBorders>
            <w:noWrap/>
            <w:vAlign w:val="center"/>
            <w:hideMark/>
          </w:tcPr>
          <w:p w:rsidR="00914768" w:rsidRPr="0084456F" w:rsidRDefault="00914768" w:rsidP="0084456F">
            <w:pPr>
              <w:widowControl/>
              <w:autoSpaceDE/>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w:t>
            </w:r>
          </w:p>
        </w:tc>
      </w:tr>
      <w:tr w:rsidR="00914768" w:rsidRPr="0084456F" w:rsidTr="00665292">
        <w:trPr>
          <w:trHeight w:val="360"/>
        </w:trPr>
        <w:tc>
          <w:tcPr>
            <w:cnfStyle w:val="001000000000" w:firstRow="0" w:lastRow="0" w:firstColumn="1" w:lastColumn="0" w:oddVBand="0" w:evenVBand="0" w:oddHBand="0" w:evenHBand="0" w:firstRowFirstColumn="0" w:firstRowLastColumn="0" w:lastRowFirstColumn="0" w:lastRowLastColumn="0"/>
            <w:tcW w:w="999" w:type="pct"/>
            <w:tcBorders>
              <w:top w:val="nil"/>
              <w:bottom w:val="nil"/>
            </w:tcBorders>
            <w:noWrap/>
            <w:vAlign w:val="center"/>
            <w:hideMark/>
          </w:tcPr>
          <w:p w:rsidR="00914768" w:rsidRPr="00C80150" w:rsidRDefault="00914768" w:rsidP="0084456F">
            <w:pPr>
              <w:widowControl/>
              <w:autoSpaceDE/>
              <w:adjustRightInd/>
              <w:spacing w:line="360" w:lineRule="auto"/>
              <w:jc w:val="center"/>
              <w:rPr>
                <w:rFonts w:ascii="Times New Roman" w:eastAsia="Times New Roman" w:hAnsi="Times New Roman" w:cs="Times New Roman"/>
                <w:b w:val="0"/>
                <w:sz w:val="24"/>
                <w:szCs w:val="24"/>
                <w:lang w:eastAsia="en-US"/>
              </w:rPr>
            </w:pPr>
            <w:r w:rsidRPr="00C80150">
              <w:rPr>
                <w:rFonts w:ascii="Times New Roman" w:eastAsia="Times New Roman" w:hAnsi="Times New Roman" w:cs="Times New Roman"/>
                <w:b w:val="0"/>
                <w:sz w:val="24"/>
                <w:szCs w:val="24"/>
                <w:lang w:eastAsia="en-US"/>
              </w:rPr>
              <w:t>25,0 mm (1”)</w:t>
            </w:r>
          </w:p>
        </w:tc>
        <w:tc>
          <w:tcPr>
            <w:tcW w:w="1280" w:type="pct"/>
            <w:tcBorders>
              <w:top w:val="nil"/>
              <w:bottom w:val="nil"/>
            </w:tcBorders>
            <w:noWrap/>
            <w:vAlign w:val="center"/>
            <w:hideMark/>
          </w:tcPr>
          <w:p w:rsidR="00914768" w:rsidRPr="0084456F" w:rsidRDefault="00914768" w:rsidP="0084456F">
            <w:pPr>
              <w:widowControl/>
              <w:autoSpaceDE/>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19,0 mm (3/4”)</w:t>
            </w:r>
          </w:p>
        </w:tc>
        <w:tc>
          <w:tcPr>
            <w:tcW w:w="710" w:type="pct"/>
            <w:tcBorders>
              <w:top w:val="nil"/>
              <w:bottom w:val="nil"/>
            </w:tcBorders>
            <w:noWrap/>
            <w:vAlign w:val="center"/>
            <w:hideMark/>
          </w:tcPr>
          <w:p w:rsidR="00914768" w:rsidRPr="0084456F" w:rsidRDefault="00914768" w:rsidP="0084456F">
            <w:pPr>
              <w:widowControl/>
              <w:autoSpaceDE/>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1 250 ± 25</w:t>
            </w:r>
          </w:p>
        </w:tc>
        <w:tc>
          <w:tcPr>
            <w:tcW w:w="676" w:type="pct"/>
            <w:tcBorders>
              <w:top w:val="nil"/>
              <w:bottom w:val="nil"/>
            </w:tcBorders>
            <w:noWrap/>
            <w:vAlign w:val="center"/>
            <w:hideMark/>
          </w:tcPr>
          <w:p w:rsidR="00914768" w:rsidRPr="0084456F" w:rsidRDefault="00914768" w:rsidP="0084456F">
            <w:pPr>
              <w:widowControl/>
              <w:autoSpaceDE/>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w:t>
            </w:r>
          </w:p>
        </w:tc>
        <w:tc>
          <w:tcPr>
            <w:tcW w:w="710" w:type="pct"/>
            <w:tcBorders>
              <w:top w:val="nil"/>
              <w:bottom w:val="nil"/>
            </w:tcBorders>
            <w:noWrap/>
            <w:vAlign w:val="center"/>
            <w:hideMark/>
          </w:tcPr>
          <w:p w:rsidR="00914768" w:rsidRPr="0084456F" w:rsidRDefault="00914768" w:rsidP="0084456F">
            <w:pPr>
              <w:widowControl/>
              <w:autoSpaceDE/>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w:t>
            </w:r>
          </w:p>
        </w:tc>
        <w:tc>
          <w:tcPr>
            <w:tcW w:w="625" w:type="pct"/>
            <w:tcBorders>
              <w:top w:val="nil"/>
              <w:bottom w:val="nil"/>
            </w:tcBorders>
            <w:noWrap/>
            <w:vAlign w:val="center"/>
            <w:hideMark/>
          </w:tcPr>
          <w:p w:rsidR="00914768" w:rsidRPr="0084456F" w:rsidRDefault="00914768" w:rsidP="0084456F">
            <w:pPr>
              <w:widowControl/>
              <w:autoSpaceDE/>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w:t>
            </w:r>
          </w:p>
        </w:tc>
      </w:tr>
      <w:tr w:rsidR="00914768" w:rsidRPr="0084456F" w:rsidTr="0066529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99" w:type="pct"/>
            <w:tcBorders>
              <w:top w:val="nil"/>
              <w:bottom w:val="nil"/>
            </w:tcBorders>
            <w:noWrap/>
            <w:vAlign w:val="center"/>
            <w:hideMark/>
          </w:tcPr>
          <w:p w:rsidR="00914768" w:rsidRPr="00C80150" w:rsidRDefault="00914768" w:rsidP="0084456F">
            <w:pPr>
              <w:widowControl/>
              <w:autoSpaceDE/>
              <w:adjustRightInd/>
              <w:spacing w:line="360" w:lineRule="auto"/>
              <w:jc w:val="center"/>
              <w:rPr>
                <w:rFonts w:ascii="Times New Roman" w:eastAsia="Times New Roman" w:hAnsi="Times New Roman" w:cs="Times New Roman"/>
                <w:b w:val="0"/>
                <w:sz w:val="24"/>
                <w:szCs w:val="24"/>
                <w:lang w:eastAsia="en-US"/>
              </w:rPr>
            </w:pPr>
            <w:r w:rsidRPr="00C80150">
              <w:rPr>
                <w:rFonts w:ascii="Times New Roman" w:eastAsia="Times New Roman" w:hAnsi="Times New Roman" w:cs="Times New Roman"/>
                <w:b w:val="0"/>
                <w:sz w:val="24"/>
                <w:szCs w:val="24"/>
                <w:lang w:eastAsia="en-US"/>
              </w:rPr>
              <w:t>19,0 mm (3/4”)</w:t>
            </w:r>
          </w:p>
        </w:tc>
        <w:tc>
          <w:tcPr>
            <w:tcW w:w="1280" w:type="pct"/>
            <w:tcBorders>
              <w:top w:val="nil"/>
              <w:bottom w:val="nil"/>
            </w:tcBorders>
            <w:noWrap/>
            <w:vAlign w:val="center"/>
            <w:hideMark/>
          </w:tcPr>
          <w:p w:rsidR="00914768" w:rsidRPr="0084456F" w:rsidRDefault="00914768" w:rsidP="0084456F">
            <w:pPr>
              <w:widowControl/>
              <w:autoSpaceDE/>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12,5 mm (1/2”)</w:t>
            </w:r>
          </w:p>
        </w:tc>
        <w:tc>
          <w:tcPr>
            <w:tcW w:w="710" w:type="pct"/>
            <w:tcBorders>
              <w:top w:val="nil"/>
              <w:bottom w:val="nil"/>
            </w:tcBorders>
            <w:noWrap/>
            <w:vAlign w:val="center"/>
            <w:hideMark/>
          </w:tcPr>
          <w:p w:rsidR="00914768" w:rsidRPr="0084456F" w:rsidRDefault="00914768" w:rsidP="0084456F">
            <w:pPr>
              <w:widowControl/>
              <w:autoSpaceDE/>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1 250 ±10</w:t>
            </w:r>
          </w:p>
        </w:tc>
        <w:tc>
          <w:tcPr>
            <w:tcW w:w="676" w:type="pct"/>
            <w:tcBorders>
              <w:top w:val="nil"/>
              <w:bottom w:val="nil"/>
            </w:tcBorders>
            <w:noWrap/>
            <w:vAlign w:val="center"/>
            <w:hideMark/>
          </w:tcPr>
          <w:p w:rsidR="00914768" w:rsidRPr="0084456F" w:rsidRDefault="00914768" w:rsidP="0084456F">
            <w:pPr>
              <w:widowControl/>
              <w:autoSpaceDE/>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2 500 ±10</w:t>
            </w:r>
          </w:p>
        </w:tc>
        <w:tc>
          <w:tcPr>
            <w:tcW w:w="710" w:type="pct"/>
            <w:tcBorders>
              <w:top w:val="nil"/>
              <w:bottom w:val="nil"/>
            </w:tcBorders>
            <w:noWrap/>
            <w:vAlign w:val="center"/>
            <w:hideMark/>
          </w:tcPr>
          <w:p w:rsidR="00914768" w:rsidRPr="0084456F" w:rsidRDefault="00914768" w:rsidP="0084456F">
            <w:pPr>
              <w:widowControl/>
              <w:autoSpaceDE/>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w:t>
            </w:r>
          </w:p>
        </w:tc>
        <w:tc>
          <w:tcPr>
            <w:tcW w:w="625" w:type="pct"/>
            <w:tcBorders>
              <w:top w:val="nil"/>
              <w:bottom w:val="nil"/>
            </w:tcBorders>
            <w:noWrap/>
            <w:vAlign w:val="center"/>
            <w:hideMark/>
          </w:tcPr>
          <w:p w:rsidR="00914768" w:rsidRPr="0084456F" w:rsidRDefault="00914768" w:rsidP="0084456F">
            <w:pPr>
              <w:widowControl/>
              <w:autoSpaceDE/>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w:t>
            </w:r>
          </w:p>
        </w:tc>
      </w:tr>
      <w:tr w:rsidR="00914768" w:rsidRPr="0084456F" w:rsidTr="00665292">
        <w:trPr>
          <w:trHeight w:val="360"/>
        </w:trPr>
        <w:tc>
          <w:tcPr>
            <w:cnfStyle w:val="001000000000" w:firstRow="0" w:lastRow="0" w:firstColumn="1" w:lastColumn="0" w:oddVBand="0" w:evenVBand="0" w:oddHBand="0" w:evenHBand="0" w:firstRowFirstColumn="0" w:firstRowLastColumn="0" w:lastRowFirstColumn="0" w:lastRowLastColumn="0"/>
            <w:tcW w:w="999" w:type="pct"/>
            <w:tcBorders>
              <w:top w:val="nil"/>
              <w:bottom w:val="nil"/>
            </w:tcBorders>
            <w:noWrap/>
            <w:vAlign w:val="center"/>
            <w:hideMark/>
          </w:tcPr>
          <w:p w:rsidR="00914768" w:rsidRPr="00C80150" w:rsidRDefault="00914768" w:rsidP="0084456F">
            <w:pPr>
              <w:widowControl/>
              <w:autoSpaceDE/>
              <w:adjustRightInd/>
              <w:spacing w:line="360" w:lineRule="auto"/>
              <w:jc w:val="center"/>
              <w:rPr>
                <w:rFonts w:ascii="Times New Roman" w:eastAsia="Times New Roman" w:hAnsi="Times New Roman" w:cs="Times New Roman"/>
                <w:b w:val="0"/>
                <w:sz w:val="24"/>
                <w:szCs w:val="24"/>
                <w:lang w:eastAsia="en-US"/>
              </w:rPr>
            </w:pPr>
            <w:r w:rsidRPr="00C80150">
              <w:rPr>
                <w:rFonts w:ascii="Times New Roman" w:eastAsia="Times New Roman" w:hAnsi="Times New Roman" w:cs="Times New Roman"/>
                <w:b w:val="0"/>
                <w:sz w:val="24"/>
                <w:szCs w:val="24"/>
                <w:lang w:eastAsia="en-US"/>
              </w:rPr>
              <w:t>12,5 mm (1/2”)</w:t>
            </w:r>
          </w:p>
        </w:tc>
        <w:tc>
          <w:tcPr>
            <w:tcW w:w="1280" w:type="pct"/>
            <w:tcBorders>
              <w:top w:val="nil"/>
              <w:bottom w:val="nil"/>
            </w:tcBorders>
            <w:noWrap/>
            <w:vAlign w:val="center"/>
            <w:hideMark/>
          </w:tcPr>
          <w:p w:rsidR="00914768" w:rsidRPr="0084456F" w:rsidRDefault="00914768" w:rsidP="0084456F">
            <w:pPr>
              <w:widowControl/>
              <w:autoSpaceDE/>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9,5 mm (3/8”)</w:t>
            </w:r>
          </w:p>
        </w:tc>
        <w:tc>
          <w:tcPr>
            <w:tcW w:w="710" w:type="pct"/>
            <w:tcBorders>
              <w:top w:val="nil"/>
              <w:bottom w:val="nil"/>
            </w:tcBorders>
            <w:noWrap/>
            <w:vAlign w:val="center"/>
            <w:hideMark/>
          </w:tcPr>
          <w:p w:rsidR="00914768" w:rsidRPr="0084456F" w:rsidRDefault="00914768" w:rsidP="0084456F">
            <w:pPr>
              <w:widowControl/>
              <w:autoSpaceDE/>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1 250 ±10</w:t>
            </w:r>
          </w:p>
        </w:tc>
        <w:tc>
          <w:tcPr>
            <w:tcW w:w="676" w:type="pct"/>
            <w:tcBorders>
              <w:top w:val="nil"/>
              <w:bottom w:val="nil"/>
            </w:tcBorders>
            <w:noWrap/>
            <w:vAlign w:val="center"/>
            <w:hideMark/>
          </w:tcPr>
          <w:p w:rsidR="00914768" w:rsidRPr="0084456F" w:rsidRDefault="00914768" w:rsidP="0084456F">
            <w:pPr>
              <w:widowControl/>
              <w:autoSpaceDE/>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2 500 ±10</w:t>
            </w:r>
          </w:p>
        </w:tc>
        <w:tc>
          <w:tcPr>
            <w:tcW w:w="710" w:type="pct"/>
            <w:tcBorders>
              <w:top w:val="nil"/>
              <w:bottom w:val="nil"/>
            </w:tcBorders>
            <w:noWrap/>
            <w:vAlign w:val="center"/>
            <w:hideMark/>
          </w:tcPr>
          <w:p w:rsidR="00914768" w:rsidRPr="0084456F" w:rsidRDefault="00914768" w:rsidP="0084456F">
            <w:pPr>
              <w:widowControl/>
              <w:autoSpaceDE/>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w:t>
            </w:r>
          </w:p>
        </w:tc>
        <w:tc>
          <w:tcPr>
            <w:tcW w:w="625" w:type="pct"/>
            <w:tcBorders>
              <w:top w:val="nil"/>
              <w:bottom w:val="nil"/>
            </w:tcBorders>
            <w:noWrap/>
            <w:vAlign w:val="center"/>
            <w:hideMark/>
          </w:tcPr>
          <w:p w:rsidR="00914768" w:rsidRPr="0084456F" w:rsidRDefault="00914768" w:rsidP="0084456F">
            <w:pPr>
              <w:widowControl/>
              <w:autoSpaceDE/>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w:t>
            </w:r>
          </w:p>
        </w:tc>
      </w:tr>
      <w:tr w:rsidR="00914768" w:rsidRPr="0084456F" w:rsidTr="0066529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99" w:type="pct"/>
            <w:tcBorders>
              <w:top w:val="nil"/>
              <w:bottom w:val="nil"/>
            </w:tcBorders>
            <w:noWrap/>
            <w:vAlign w:val="center"/>
            <w:hideMark/>
          </w:tcPr>
          <w:p w:rsidR="00914768" w:rsidRPr="00C80150" w:rsidRDefault="00914768" w:rsidP="0084456F">
            <w:pPr>
              <w:widowControl/>
              <w:autoSpaceDE/>
              <w:adjustRightInd/>
              <w:spacing w:line="360" w:lineRule="auto"/>
              <w:jc w:val="center"/>
              <w:rPr>
                <w:rFonts w:ascii="Times New Roman" w:eastAsia="Times New Roman" w:hAnsi="Times New Roman" w:cs="Times New Roman"/>
                <w:b w:val="0"/>
                <w:sz w:val="24"/>
                <w:szCs w:val="24"/>
                <w:lang w:eastAsia="en-US"/>
              </w:rPr>
            </w:pPr>
            <w:r w:rsidRPr="00C80150">
              <w:rPr>
                <w:rFonts w:ascii="Times New Roman" w:eastAsia="Times New Roman" w:hAnsi="Times New Roman" w:cs="Times New Roman"/>
                <w:b w:val="0"/>
                <w:sz w:val="24"/>
                <w:szCs w:val="24"/>
                <w:lang w:eastAsia="en-US"/>
              </w:rPr>
              <w:t>9,5 mm (3/8”)</w:t>
            </w:r>
          </w:p>
        </w:tc>
        <w:tc>
          <w:tcPr>
            <w:tcW w:w="1280" w:type="pct"/>
            <w:tcBorders>
              <w:top w:val="nil"/>
              <w:bottom w:val="nil"/>
            </w:tcBorders>
            <w:noWrap/>
            <w:vAlign w:val="center"/>
            <w:hideMark/>
          </w:tcPr>
          <w:p w:rsidR="00914768" w:rsidRPr="0084456F" w:rsidRDefault="00914768" w:rsidP="0084456F">
            <w:pPr>
              <w:widowControl/>
              <w:autoSpaceDE/>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6,3 mm (1/4”)</w:t>
            </w:r>
          </w:p>
        </w:tc>
        <w:tc>
          <w:tcPr>
            <w:tcW w:w="710" w:type="pct"/>
            <w:tcBorders>
              <w:top w:val="nil"/>
              <w:bottom w:val="nil"/>
            </w:tcBorders>
            <w:noWrap/>
            <w:vAlign w:val="center"/>
            <w:hideMark/>
          </w:tcPr>
          <w:p w:rsidR="00914768" w:rsidRPr="0084456F" w:rsidRDefault="00914768" w:rsidP="0084456F">
            <w:pPr>
              <w:widowControl/>
              <w:autoSpaceDE/>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w:t>
            </w:r>
          </w:p>
        </w:tc>
        <w:tc>
          <w:tcPr>
            <w:tcW w:w="676" w:type="pct"/>
            <w:tcBorders>
              <w:top w:val="nil"/>
              <w:bottom w:val="nil"/>
            </w:tcBorders>
            <w:noWrap/>
            <w:vAlign w:val="center"/>
            <w:hideMark/>
          </w:tcPr>
          <w:p w:rsidR="00914768" w:rsidRPr="0084456F" w:rsidRDefault="00914768" w:rsidP="0084456F">
            <w:pPr>
              <w:widowControl/>
              <w:autoSpaceDE/>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w:t>
            </w:r>
          </w:p>
        </w:tc>
        <w:tc>
          <w:tcPr>
            <w:tcW w:w="710" w:type="pct"/>
            <w:tcBorders>
              <w:top w:val="nil"/>
              <w:bottom w:val="nil"/>
            </w:tcBorders>
            <w:noWrap/>
            <w:vAlign w:val="center"/>
            <w:hideMark/>
          </w:tcPr>
          <w:p w:rsidR="00914768" w:rsidRPr="0084456F" w:rsidRDefault="00914768" w:rsidP="0084456F">
            <w:pPr>
              <w:widowControl/>
              <w:autoSpaceDE/>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2 500 ±10</w:t>
            </w:r>
          </w:p>
        </w:tc>
        <w:tc>
          <w:tcPr>
            <w:tcW w:w="625" w:type="pct"/>
            <w:tcBorders>
              <w:top w:val="nil"/>
              <w:bottom w:val="nil"/>
            </w:tcBorders>
            <w:noWrap/>
            <w:vAlign w:val="center"/>
            <w:hideMark/>
          </w:tcPr>
          <w:p w:rsidR="00914768" w:rsidRPr="0084456F" w:rsidRDefault="00914768" w:rsidP="0084456F">
            <w:pPr>
              <w:widowControl/>
              <w:autoSpaceDE/>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w:t>
            </w:r>
          </w:p>
        </w:tc>
      </w:tr>
      <w:tr w:rsidR="00914768" w:rsidRPr="0084456F" w:rsidTr="00665292">
        <w:trPr>
          <w:trHeight w:val="315"/>
        </w:trPr>
        <w:tc>
          <w:tcPr>
            <w:cnfStyle w:val="001000000000" w:firstRow="0" w:lastRow="0" w:firstColumn="1" w:lastColumn="0" w:oddVBand="0" w:evenVBand="0" w:oddHBand="0" w:evenHBand="0" w:firstRowFirstColumn="0" w:firstRowLastColumn="0" w:lastRowFirstColumn="0" w:lastRowLastColumn="0"/>
            <w:tcW w:w="999" w:type="pct"/>
            <w:tcBorders>
              <w:top w:val="nil"/>
              <w:bottom w:val="nil"/>
            </w:tcBorders>
            <w:noWrap/>
            <w:vAlign w:val="center"/>
            <w:hideMark/>
          </w:tcPr>
          <w:p w:rsidR="00914768" w:rsidRPr="00C80150" w:rsidRDefault="00914768" w:rsidP="0084456F">
            <w:pPr>
              <w:widowControl/>
              <w:autoSpaceDE/>
              <w:adjustRightInd/>
              <w:spacing w:line="360" w:lineRule="auto"/>
              <w:jc w:val="center"/>
              <w:rPr>
                <w:rFonts w:ascii="Times New Roman" w:eastAsia="Times New Roman" w:hAnsi="Times New Roman" w:cs="Times New Roman"/>
                <w:b w:val="0"/>
                <w:sz w:val="24"/>
                <w:szCs w:val="24"/>
                <w:lang w:eastAsia="en-US"/>
              </w:rPr>
            </w:pPr>
            <w:r w:rsidRPr="00C80150">
              <w:rPr>
                <w:rFonts w:ascii="Times New Roman" w:eastAsia="Times New Roman" w:hAnsi="Times New Roman" w:cs="Times New Roman"/>
                <w:b w:val="0"/>
                <w:sz w:val="24"/>
                <w:szCs w:val="24"/>
                <w:lang w:eastAsia="en-US"/>
              </w:rPr>
              <w:t>6,3 mm (1/4”)</w:t>
            </w:r>
          </w:p>
        </w:tc>
        <w:tc>
          <w:tcPr>
            <w:tcW w:w="1280" w:type="pct"/>
            <w:tcBorders>
              <w:top w:val="nil"/>
              <w:bottom w:val="nil"/>
            </w:tcBorders>
            <w:noWrap/>
            <w:vAlign w:val="center"/>
            <w:hideMark/>
          </w:tcPr>
          <w:p w:rsidR="00914768" w:rsidRPr="0084456F" w:rsidRDefault="00914768" w:rsidP="0084456F">
            <w:pPr>
              <w:widowControl/>
              <w:autoSpaceDE/>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4,75 mm (</w:t>
            </w:r>
            <w:proofErr w:type="spellStart"/>
            <w:r w:rsidRPr="0084456F">
              <w:rPr>
                <w:rFonts w:ascii="Times New Roman" w:eastAsia="Times New Roman" w:hAnsi="Times New Roman" w:cs="Times New Roman"/>
                <w:sz w:val="24"/>
                <w:szCs w:val="24"/>
                <w:lang w:eastAsia="en-US"/>
              </w:rPr>
              <w:t>Nº</w:t>
            </w:r>
            <w:proofErr w:type="spellEnd"/>
            <w:r w:rsidRPr="0084456F">
              <w:rPr>
                <w:rFonts w:ascii="Times New Roman" w:eastAsia="Times New Roman" w:hAnsi="Times New Roman" w:cs="Times New Roman"/>
                <w:sz w:val="24"/>
                <w:szCs w:val="24"/>
                <w:lang w:eastAsia="en-US"/>
              </w:rPr>
              <w:t xml:space="preserve"> 4)</w:t>
            </w:r>
          </w:p>
        </w:tc>
        <w:tc>
          <w:tcPr>
            <w:tcW w:w="710" w:type="pct"/>
            <w:tcBorders>
              <w:top w:val="nil"/>
              <w:bottom w:val="nil"/>
            </w:tcBorders>
            <w:noWrap/>
            <w:vAlign w:val="center"/>
            <w:hideMark/>
          </w:tcPr>
          <w:p w:rsidR="00914768" w:rsidRPr="0084456F" w:rsidRDefault="00914768" w:rsidP="0084456F">
            <w:pPr>
              <w:widowControl/>
              <w:autoSpaceDE/>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w:t>
            </w:r>
          </w:p>
        </w:tc>
        <w:tc>
          <w:tcPr>
            <w:tcW w:w="676" w:type="pct"/>
            <w:tcBorders>
              <w:top w:val="nil"/>
              <w:bottom w:val="nil"/>
            </w:tcBorders>
            <w:noWrap/>
            <w:vAlign w:val="center"/>
            <w:hideMark/>
          </w:tcPr>
          <w:p w:rsidR="00914768" w:rsidRPr="0084456F" w:rsidRDefault="00914768" w:rsidP="0084456F">
            <w:pPr>
              <w:widowControl/>
              <w:autoSpaceDE/>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w:t>
            </w:r>
          </w:p>
        </w:tc>
        <w:tc>
          <w:tcPr>
            <w:tcW w:w="710" w:type="pct"/>
            <w:tcBorders>
              <w:top w:val="nil"/>
              <w:bottom w:val="nil"/>
            </w:tcBorders>
            <w:noWrap/>
            <w:vAlign w:val="center"/>
            <w:hideMark/>
          </w:tcPr>
          <w:p w:rsidR="00914768" w:rsidRPr="0084456F" w:rsidRDefault="00914768" w:rsidP="0084456F">
            <w:pPr>
              <w:widowControl/>
              <w:autoSpaceDE/>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2 500 ±10</w:t>
            </w:r>
          </w:p>
        </w:tc>
        <w:tc>
          <w:tcPr>
            <w:tcW w:w="625" w:type="pct"/>
            <w:tcBorders>
              <w:top w:val="nil"/>
              <w:bottom w:val="nil"/>
            </w:tcBorders>
            <w:noWrap/>
            <w:vAlign w:val="center"/>
            <w:hideMark/>
          </w:tcPr>
          <w:p w:rsidR="00914768" w:rsidRPr="0084456F" w:rsidRDefault="00914768" w:rsidP="0084456F">
            <w:pPr>
              <w:widowControl/>
              <w:autoSpaceDE/>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w:t>
            </w:r>
          </w:p>
        </w:tc>
      </w:tr>
      <w:tr w:rsidR="00914768" w:rsidRPr="0084456F" w:rsidTr="0066529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9" w:type="pct"/>
            <w:tcBorders>
              <w:top w:val="nil"/>
              <w:bottom w:val="nil"/>
            </w:tcBorders>
            <w:noWrap/>
            <w:vAlign w:val="center"/>
            <w:hideMark/>
          </w:tcPr>
          <w:p w:rsidR="00914768" w:rsidRPr="00C80150" w:rsidRDefault="00914768" w:rsidP="0084456F">
            <w:pPr>
              <w:widowControl/>
              <w:autoSpaceDE/>
              <w:adjustRightInd/>
              <w:spacing w:line="360" w:lineRule="auto"/>
              <w:jc w:val="center"/>
              <w:rPr>
                <w:rFonts w:ascii="Times New Roman" w:eastAsia="Times New Roman" w:hAnsi="Times New Roman" w:cs="Times New Roman"/>
                <w:b w:val="0"/>
                <w:sz w:val="24"/>
                <w:szCs w:val="24"/>
                <w:lang w:eastAsia="en-US"/>
              </w:rPr>
            </w:pPr>
            <w:r w:rsidRPr="00C80150">
              <w:rPr>
                <w:rFonts w:ascii="Times New Roman" w:eastAsia="Times New Roman" w:hAnsi="Times New Roman" w:cs="Times New Roman"/>
                <w:b w:val="0"/>
                <w:sz w:val="24"/>
                <w:szCs w:val="24"/>
                <w:lang w:eastAsia="en-US"/>
              </w:rPr>
              <w:t>4,75 mm (</w:t>
            </w:r>
            <w:proofErr w:type="spellStart"/>
            <w:r w:rsidRPr="00C80150">
              <w:rPr>
                <w:rFonts w:ascii="Times New Roman" w:eastAsia="Times New Roman" w:hAnsi="Times New Roman" w:cs="Times New Roman"/>
                <w:b w:val="0"/>
                <w:sz w:val="24"/>
                <w:szCs w:val="24"/>
                <w:lang w:eastAsia="en-US"/>
              </w:rPr>
              <w:t>Nº</w:t>
            </w:r>
            <w:proofErr w:type="spellEnd"/>
            <w:r w:rsidRPr="00C80150">
              <w:rPr>
                <w:rFonts w:ascii="Times New Roman" w:eastAsia="Times New Roman" w:hAnsi="Times New Roman" w:cs="Times New Roman"/>
                <w:b w:val="0"/>
                <w:sz w:val="24"/>
                <w:szCs w:val="24"/>
                <w:lang w:eastAsia="en-US"/>
              </w:rPr>
              <w:t xml:space="preserve"> 4)</w:t>
            </w:r>
          </w:p>
        </w:tc>
        <w:tc>
          <w:tcPr>
            <w:tcW w:w="1280" w:type="pct"/>
            <w:tcBorders>
              <w:top w:val="nil"/>
              <w:bottom w:val="nil"/>
            </w:tcBorders>
            <w:noWrap/>
            <w:vAlign w:val="center"/>
            <w:hideMark/>
          </w:tcPr>
          <w:p w:rsidR="00914768" w:rsidRPr="0084456F" w:rsidRDefault="00914768" w:rsidP="0084456F">
            <w:pPr>
              <w:widowControl/>
              <w:autoSpaceDE/>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2,36 mm (</w:t>
            </w:r>
            <w:proofErr w:type="spellStart"/>
            <w:r w:rsidRPr="0084456F">
              <w:rPr>
                <w:rFonts w:ascii="Times New Roman" w:eastAsia="Times New Roman" w:hAnsi="Times New Roman" w:cs="Times New Roman"/>
                <w:sz w:val="24"/>
                <w:szCs w:val="24"/>
                <w:lang w:eastAsia="en-US"/>
              </w:rPr>
              <w:t>Nº</w:t>
            </w:r>
            <w:proofErr w:type="spellEnd"/>
            <w:r w:rsidRPr="0084456F">
              <w:rPr>
                <w:rFonts w:ascii="Times New Roman" w:eastAsia="Times New Roman" w:hAnsi="Times New Roman" w:cs="Times New Roman"/>
                <w:sz w:val="24"/>
                <w:szCs w:val="24"/>
                <w:lang w:eastAsia="en-US"/>
              </w:rPr>
              <w:t xml:space="preserve"> 8)</w:t>
            </w:r>
          </w:p>
        </w:tc>
        <w:tc>
          <w:tcPr>
            <w:tcW w:w="710" w:type="pct"/>
            <w:tcBorders>
              <w:top w:val="nil"/>
              <w:bottom w:val="nil"/>
            </w:tcBorders>
            <w:noWrap/>
            <w:vAlign w:val="center"/>
            <w:hideMark/>
          </w:tcPr>
          <w:p w:rsidR="00914768" w:rsidRPr="0084456F" w:rsidRDefault="00914768" w:rsidP="0084456F">
            <w:pPr>
              <w:widowControl/>
              <w:autoSpaceDE/>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w:t>
            </w:r>
          </w:p>
        </w:tc>
        <w:tc>
          <w:tcPr>
            <w:tcW w:w="676" w:type="pct"/>
            <w:tcBorders>
              <w:top w:val="nil"/>
              <w:bottom w:val="nil"/>
            </w:tcBorders>
            <w:noWrap/>
            <w:vAlign w:val="center"/>
            <w:hideMark/>
          </w:tcPr>
          <w:p w:rsidR="00914768" w:rsidRPr="0084456F" w:rsidRDefault="00914768" w:rsidP="0084456F">
            <w:pPr>
              <w:widowControl/>
              <w:autoSpaceDE/>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w:t>
            </w:r>
          </w:p>
        </w:tc>
        <w:tc>
          <w:tcPr>
            <w:tcW w:w="710" w:type="pct"/>
            <w:tcBorders>
              <w:top w:val="nil"/>
              <w:bottom w:val="nil"/>
            </w:tcBorders>
            <w:noWrap/>
            <w:vAlign w:val="center"/>
            <w:hideMark/>
          </w:tcPr>
          <w:p w:rsidR="00914768" w:rsidRPr="0084456F" w:rsidRDefault="00914768" w:rsidP="0084456F">
            <w:pPr>
              <w:widowControl/>
              <w:autoSpaceDE/>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 </w:t>
            </w:r>
          </w:p>
        </w:tc>
        <w:tc>
          <w:tcPr>
            <w:tcW w:w="625" w:type="pct"/>
            <w:tcBorders>
              <w:top w:val="nil"/>
              <w:bottom w:val="nil"/>
            </w:tcBorders>
            <w:noWrap/>
            <w:vAlign w:val="center"/>
            <w:hideMark/>
          </w:tcPr>
          <w:p w:rsidR="00914768" w:rsidRPr="0084456F" w:rsidRDefault="00914768" w:rsidP="0084456F">
            <w:pPr>
              <w:widowControl/>
              <w:autoSpaceDE/>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US"/>
              </w:rPr>
            </w:pPr>
            <w:r w:rsidRPr="0084456F">
              <w:rPr>
                <w:rFonts w:ascii="Times New Roman" w:eastAsia="Times New Roman" w:hAnsi="Times New Roman" w:cs="Times New Roman"/>
                <w:sz w:val="24"/>
                <w:szCs w:val="24"/>
                <w:lang w:eastAsia="en-US"/>
              </w:rPr>
              <w:t>5 000</w:t>
            </w:r>
          </w:p>
        </w:tc>
      </w:tr>
      <w:tr w:rsidR="00914768" w:rsidRPr="00D6427F" w:rsidTr="00665292">
        <w:trPr>
          <w:trHeight w:val="315"/>
        </w:trPr>
        <w:tc>
          <w:tcPr>
            <w:cnfStyle w:val="001000000000" w:firstRow="0" w:lastRow="0" w:firstColumn="1" w:lastColumn="0" w:oddVBand="0" w:evenVBand="0" w:oddHBand="0" w:evenHBand="0" w:firstRowFirstColumn="0" w:firstRowLastColumn="0" w:lastRowFirstColumn="0" w:lastRowLastColumn="0"/>
            <w:tcW w:w="2279" w:type="pct"/>
            <w:gridSpan w:val="2"/>
            <w:tcBorders>
              <w:top w:val="nil"/>
              <w:bottom w:val="single" w:sz="4" w:space="0" w:color="7F7F7F" w:themeColor="text1" w:themeTint="80"/>
            </w:tcBorders>
            <w:noWrap/>
            <w:vAlign w:val="center"/>
            <w:hideMark/>
          </w:tcPr>
          <w:p w:rsidR="00914768" w:rsidRPr="00D6427F" w:rsidRDefault="00914768" w:rsidP="0084456F">
            <w:pPr>
              <w:widowControl/>
              <w:autoSpaceDE/>
              <w:adjustRightInd/>
              <w:spacing w:line="360" w:lineRule="auto"/>
              <w:jc w:val="center"/>
              <w:rPr>
                <w:rFonts w:ascii="Times New Roman" w:eastAsia="Times New Roman" w:hAnsi="Times New Roman" w:cs="Times New Roman"/>
                <w:sz w:val="24"/>
                <w:szCs w:val="24"/>
                <w:lang w:eastAsia="en-US"/>
              </w:rPr>
            </w:pPr>
            <w:r w:rsidRPr="00D6427F">
              <w:rPr>
                <w:rFonts w:ascii="Times New Roman" w:eastAsia="Times New Roman" w:hAnsi="Times New Roman" w:cs="Times New Roman"/>
                <w:sz w:val="24"/>
                <w:szCs w:val="24"/>
                <w:lang w:eastAsia="en-US"/>
              </w:rPr>
              <w:t>TOTAL</w:t>
            </w:r>
          </w:p>
        </w:tc>
        <w:tc>
          <w:tcPr>
            <w:tcW w:w="710" w:type="pct"/>
            <w:tcBorders>
              <w:top w:val="nil"/>
              <w:bottom w:val="single" w:sz="4" w:space="0" w:color="7F7F7F" w:themeColor="text1" w:themeTint="80"/>
            </w:tcBorders>
            <w:noWrap/>
            <w:vAlign w:val="center"/>
            <w:hideMark/>
          </w:tcPr>
          <w:p w:rsidR="00914768" w:rsidRPr="00D6427F" w:rsidRDefault="00914768" w:rsidP="0084456F">
            <w:pPr>
              <w:widowControl/>
              <w:autoSpaceDE/>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D6427F">
              <w:rPr>
                <w:rFonts w:ascii="Times New Roman" w:eastAsia="Times New Roman" w:hAnsi="Times New Roman" w:cs="Times New Roman"/>
                <w:sz w:val="24"/>
                <w:szCs w:val="24"/>
                <w:lang w:eastAsia="en-US"/>
              </w:rPr>
              <w:t>5 000 ±10</w:t>
            </w:r>
          </w:p>
        </w:tc>
        <w:tc>
          <w:tcPr>
            <w:tcW w:w="676" w:type="pct"/>
            <w:tcBorders>
              <w:top w:val="nil"/>
              <w:bottom w:val="single" w:sz="4" w:space="0" w:color="7F7F7F" w:themeColor="text1" w:themeTint="80"/>
            </w:tcBorders>
            <w:noWrap/>
            <w:vAlign w:val="center"/>
            <w:hideMark/>
          </w:tcPr>
          <w:p w:rsidR="00914768" w:rsidRPr="00D6427F" w:rsidRDefault="00914768" w:rsidP="0084456F">
            <w:pPr>
              <w:widowControl/>
              <w:autoSpaceDE/>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D6427F">
              <w:rPr>
                <w:rFonts w:ascii="Times New Roman" w:eastAsia="Times New Roman" w:hAnsi="Times New Roman" w:cs="Times New Roman"/>
                <w:sz w:val="24"/>
                <w:szCs w:val="24"/>
                <w:lang w:eastAsia="en-US"/>
              </w:rPr>
              <w:t>5 000 ±10</w:t>
            </w:r>
          </w:p>
        </w:tc>
        <w:tc>
          <w:tcPr>
            <w:tcW w:w="710" w:type="pct"/>
            <w:tcBorders>
              <w:top w:val="nil"/>
              <w:bottom w:val="single" w:sz="4" w:space="0" w:color="7F7F7F" w:themeColor="text1" w:themeTint="80"/>
            </w:tcBorders>
            <w:noWrap/>
            <w:vAlign w:val="center"/>
            <w:hideMark/>
          </w:tcPr>
          <w:p w:rsidR="00914768" w:rsidRPr="00D6427F" w:rsidRDefault="00914768" w:rsidP="0084456F">
            <w:pPr>
              <w:widowControl/>
              <w:autoSpaceDE/>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D6427F">
              <w:rPr>
                <w:rFonts w:ascii="Times New Roman" w:eastAsia="Times New Roman" w:hAnsi="Times New Roman" w:cs="Times New Roman"/>
                <w:sz w:val="24"/>
                <w:szCs w:val="24"/>
                <w:lang w:eastAsia="en-US"/>
              </w:rPr>
              <w:t>5 000 ± 10</w:t>
            </w:r>
          </w:p>
        </w:tc>
        <w:tc>
          <w:tcPr>
            <w:tcW w:w="625" w:type="pct"/>
            <w:tcBorders>
              <w:top w:val="nil"/>
              <w:bottom w:val="single" w:sz="4" w:space="0" w:color="7F7F7F" w:themeColor="text1" w:themeTint="80"/>
            </w:tcBorders>
            <w:noWrap/>
            <w:vAlign w:val="center"/>
            <w:hideMark/>
          </w:tcPr>
          <w:p w:rsidR="00914768" w:rsidRPr="00D6427F" w:rsidRDefault="00914768" w:rsidP="0084456F">
            <w:pPr>
              <w:widowControl/>
              <w:autoSpaceDE/>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US"/>
              </w:rPr>
            </w:pPr>
            <w:r w:rsidRPr="00D6427F">
              <w:rPr>
                <w:rFonts w:ascii="Times New Roman" w:eastAsia="Times New Roman" w:hAnsi="Times New Roman" w:cs="Times New Roman"/>
                <w:sz w:val="24"/>
                <w:szCs w:val="24"/>
                <w:lang w:eastAsia="en-US"/>
              </w:rPr>
              <w:t>5 000 ±10</w:t>
            </w:r>
          </w:p>
        </w:tc>
      </w:tr>
    </w:tbl>
    <w:p w:rsidR="00914768" w:rsidRPr="00D6427F" w:rsidRDefault="00914768" w:rsidP="00053A65">
      <w:pPr>
        <w:spacing w:line="360" w:lineRule="auto"/>
        <w:rPr>
          <w:rFonts w:ascii="Times New Roman" w:hAnsi="Times New Roman" w:cs="Times New Roman"/>
          <w:color w:val="000000" w:themeColor="text1"/>
          <w:sz w:val="24"/>
          <w:szCs w:val="24"/>
        </w:rPr>
      </w:pPr>
      <w:r w:rsidRPr="00D6427F">
        <w:rPr>
          <w:rFonts w:ascii="Times New Roman" w:hAnsi="Times New Roman" w:cs="Times New Roman"/>
          <w:b/>
          <w:color w:val="000000" w:themeColor="text1"/>
          <w:sz w:val="24"/>
          <w:szCs w:val="24"/>
        </w:rPr>
        <w:t>Fuente:</w:t>
      </w:r>
      <w:r w:rsidRPr="00D6427F">
        <w:rPr>
          <w:rFonts w:ascii="Times New Roman" w:hAnsi="Times New Roman" w:cs="Times New Roman"/>
          <w:color w:val="000000" w:themeColor="text1"/>
          <w:sz w:val="24"/>
          <w:szCs w:val="24"/>
        </w:rPr>
        <w:t xml:space="preserve"> </w:t>
      </w:r>
      <w:r w:rsidR="00F33230">
        <w:rPr>
          <w:rFonts w:ascii="Times New Roman" w:hAnsi="Times New Roman" w:cs="Times New Roman"/>
          <w:color w:val="000000" w:themeColor="text1"/>
          <w:sz w:val="24"/>
          <w:szCs w:val="24"/>
        </w:rPr>
        <w:t xml:space="preserve">Tomado del </w:t>
      </w:r>
      <w:r w:rsidRPr="00D6427F">
        <w:rPr>
          <w:rFonts w:ascii="Times New Roman" w:hAnsi="Times New Roman" w:cs="Times New Roman"/>
          <w:color w:val="000000" w:themeColor="text1"/>
          <w:sz w:val="24"/>
          <w:szCs w:val="24"/>
        </w:rPr>
        <w:t>Manual de ensayo de materiales. MTC</w:t>
      </w:r>
      <w:r w:rsidR="009E7D75">
        <w:rPr>
          <w:rFonts w:ascii="Times New Roman" w:hAnsi="Times New Roman" w:cs="Times New Roman"/>
          <w:color w:val="000000" w:themeColor="text1"/>
          <w:sz w:val="24"/>
          <w:szCs w:val="24"/>
        </w:rPr>
        <w:t>.</w:t>
      </w:r>
      <w:r w:rsidR="007534DA">
        <w:rPr>
          <w:rFonts w:ascii="Times New Roman" w:hAnsi="Times New Roman" w:cs="Times New Roman"/>
          <w:color w:val="000000" w:themeColor="text1"/>
          <w:sz w:val="24"/>
          <w:szCs w:val="24"/>
        </w:rPr>
        <w:t xml:space="preserve"> 2016.</w:t>
      </w:r>
    </w:p>
    <w:p w:rsidR="00914768" w:rsidRPr="0084456F" w:rsidRDefault="00914768" w:rsidP="0084456F">
      <w:pPr>
        <w:spacing w:line="360" w:lineRule="auto"/>
        <w:rPr>
          <w:rFonts w:ascii="Times New Roman" w:hAnsi="Times New Roman" w:cs="Times New Roman"/>
          <w:lang w:eastAsia="en-US"/>
        </w:rPr>
      </w:pPr>
    </w:p>
    <w:p w:rsidR="00914768" w:rsidRPr="0084456F" w:rsidRDefault="00914768" w:rsidP="0084456F">
      <w:pPr>
        <w:pStyle w:val="Prrafodelista"/>
        <w:keepNext/>
        <w:numPr>
          <w:ilvl w:val="0"/>
          <w:numId w:val="40"/>
        </w:numPr>
        <w:spacing w:line="360" w:lineRule="auto"/>
        <w:ind w:left="567" w:hanging="567"/>
        <w:jc w:val="both"/>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lastRenderedPageBreak/>
        <w:t>PROCEDIMIENTO</w:t>
      </w:r>
    </w:p>
    <w:p w:rsidR="00914768" w:rsidRPr="0084456F" w:rsidRDefault="00AF1D2E" w:rsidP="0084456F">
      <w:pPr>
        <w:keepLine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 c</w:t>
      </w:r>
      <w:r w:rsidR="00914768" w:rsidRPr="0084456F">
        <w:rPr>
          <w:rFonts w:ascii="Times New Roman" w:hAnsi="Times New Roman" w:cs="Times New Roman"/>
          <w:color w:val="000000" w:themeColor="text1"/>
          <w:sz w:val="24"/>
          <w:szCs w:val="24"/>
        </w:rPr>
        <w:t>oloc</w:t>
      </w:r>
      <w:r>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la muestra de ensayo y la carga en la máquina de Los Ángeles rota</w:t>
      </w:r>
      <w:r>
        <w:rPr>
          <w:rFonts w:ascii="Times New Roman" w:hAnsi="Times New Roman" w:cs="Times New Roman"/>
          <w:color w:val="000000" w:themeColor="text1"/>
          <w:sz w:val="24"/>
          <w:szCs w:val="24"/>
        </w:rPr>
        <w:t>ndo</w:t>
      </w:r>
      <w:r w:rsidR="00914768" w:rsidRPr="0084456F">
        <w:rPr>
          <w:rFonts w:ascii="Times New Roman" w:hAnsi="Times New Roman" w:cs="Times New Roman"/>
          <w:color w:val="000000" w:themeColor="text1"/>
          <w:sz w:val="24"/>
          <w:szCs w:val="24"/>
        </w:rPr>
        <w:t xml:space="preserve"> a una velocidad entre 30 rpm a 33rpm, por 500 revoluciones. Luego </w:t>
      </w:r>
      <w:r>
        <w:rPr>
          <w:rFonts w:ascii="Times New Roman" w:hAnsi="Times New Roman" w:cs="Times New Roman"/>
          <w:color w:val="000000" w:themeColor="text1"/>
          <w:sz w:val="24"/>
          <w:szCs w:val="24"/>
        </w:rPr>
        <w:t xml:space="preserve">se </w:t>
      </w:r>
      <w:r w:rsidR="00914768" w:rsidRPr="0084456F">
        <w:rPr>
          <w:rFonts w:ascii="Times New Roman" w:hAnsi="Times New Roman" w:cs="Times New Roman"/>
          <w:color w:val="000000" w:themeColor="text1"/>
          <w:sz w:val="24"/>
          <w:szCs w:val="24"/>
        </w:rPr>
        <w:t>descarg</w:t>
      </w:r>
      <w:r>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el material de la máquina y </w:t>
      </w:r>
      <w:r>
        <w:rPr>
          <w:rFonts w:ascii="Times New Roman" w:hAnsi="Times New Roman" w:cs="Times New Roman"/>
          <w:color w:val="000000" w:themeColor="text1"/>
          <w:sz w:val="24"/>
          <w:szCs w:val="24"/>
        </w:rPr>
        <w:t xml:space="preserve">se </w:t>
      </w:r>
      <w:r w:rsidR="00914768" w:rsidRPr="0084456F">
        <w:rPr>
          <w:rFonts w:ascii="Times New Roman" w:hAnsi="Times New Roman" w:cs="Times New Roman"/>
          <w:color w:val="000000" w:themeColor="text1"/>
          <w:sz w:val="24"/>
          <w:szCs w:val="24"/>
        </w:rPr>
        <w:t>realiz</w:t>
      </w:r>
      <w:r>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una separación preliminar de la muestra sobre el tamiz normalizado de 1,70 mm (</w:t>
      </w:r>
      <w:proofErr w:type="spellStart"/>
      <w:r w:rsidR="00914768" w:rsidRPr="0084456F">
        <w:rPr>
          <w:rFonts w:ascii="Times New Roman" w:hAnsi="Times New Roman" w:cs="Times New Roman"/>
          <w:color w:val="000000" w:themeColor="text1"/>
          <w:sz w:val="24"/>
          <w:szCs w:val="24"/>
        </w:rPr>
        <w:t>Nº</w:t>
      </w:r>
      <w:proofErr w:type="spellEnd"/>
      <w:r w:rsidR="00914768" w:rsidRPr="0084456F">
        <w:rPr>
          <w:rFonts w:ascii="Times New Roman" w:hAnsi="Times New Roman" w:cs="Times New Roman"/>
          <w:color w:val="000000" w:themeColor="text1"/>
          <w:sz w:val="24"/>
          <w:szCs w:val="24"/>
        </w:rPr>
        <w:t xml:space="preserve"> 12). </w:t>
      </w:r>
      <w:r>
        <w:rPr>
          <w:rFonts w:ascii="Times New Roman" w:hAnsi="Times New Roman" w:cs="Times New Roman"/>
          <w:color w:val="000000" w:themeColor="text1"/>
          <w:sz w:val="24"/>
          <w:szCs w:val="24"/>
        </w:rPr>
        <w:t xml:space="preserve">Se </w:t>
      </w:r>
      <w:r w:rsidR="00914768" w:rsidRPr="0084456F">
        <w:rPr>
          <w:rFonts w:ascii="Times New Roman" w:hAnsi="Times New Roman" w:cs="Times New Roman"/>
          <w:color w:val="000000" w:themeColor="text1"/>
          <w:sz w:val="24"/>
          <w:szCs w:val="24"/>
        </w:rPr>
        <w:t>sec</w:t>
      </w:r>
      <w:r>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al horno a 110 ± 5 </w:t>
      </w:r>
      <w:proofErr w:type="spellStart"/>
      <w:r w:rsidR="00914768" w:rsidRPr="0084456F">
        <w:rPr>
          <w:rFonts w:ascii="Times New Roman" w:hAnsi="Times New Roman" w:cs="Times New Roman"/>
          <w:color w:val="000000" w:themeColor="text1"/>
          <w:sz w:val="24"/>
          <w:szCs w:val="24"/>
        </w:rPr>
        <w:t>ºC</w:t>
      </w:r>
      <w:proofErr w:type="spellEnd"/>
      <w:r w:rsidR="00914768" w:rsidRPr="0084456F">
        <w:rPr>
          <w:rFonts w:ascii="Times New Roman" w:hAnsi="Times New Roman" w:cs="Times New Roman"/>
          <w:color w:val="000000" w:themeColor="text1"/>
          <w:sz w:val="24"/>
          <w:szCs w:val="24"/>
        </w:rPr>
        <w:t>, hasta peso constante y</w:t>
      </w:r>
      <w:r>
        <w:rPr>
          <w:rFonts w:ascii="Times New Roman" w:hAnsi="Times New Roman" w:cs="Times New Roman"/>
          <w:color w:val="000000" w:themeColor="text1"/>
          <w:sz w:val="24"/>
          <w:szCs w:val="24"/>
        </w:rPr>
        <w:t xml:space="preserve"> se</w:t>
      </w:r>
      <w:r w:rsidR="00914768" w:rsidRPr="0084456F">
        <w:rPr>
          <w:rFonts w:ascii="Times New Roman" w:hAnsi="Times New Roman" w:cs="Times New Roman"/>
          <w:color w:val="000000" w:themeColor="text1"/>
          <w:sz w:val="24"/>
          <w:szCs w:val="24"/>
        </w:rPr>
        <w:t xml:space="preserve"> determin</w:t>
      </w:r>
      <w:r w:rsidR="009C59C6">
        <w:rPr>
          <w:rFonts w:ascii="Times New Roman" w:hAnsi="Times New Roman" w:cs="Times New Roman"/>
          <w:color w:val="000000" w:themeColor="text1"/>
          <w:sz w:val="24"/>
          <w:szCs w:val="24"/>
        </w:rPr>
        <w:t>ó</w:t>
      </w:r>
      <w:r w:rsidR="00914768" w:rsidRPr="0084456F">
        <w:rPr>
          <w:rFonts w:ascii="Times New Roman" w:hAnsi="Times New Roman" w:cs="Times New Roman"/>
          <w:color w:val="000000" w:themeColor="text1"/>
          <w:sz w:val="24"/>
          <w:szCs w:val="24"/>
        </w:rPr>
        <w:t xml:space="preserve"> la masa con una aproximación a</w:t>
      </w:r>
      <w:r w:rsidR="009C59C6">
        <w:rPr>
          <w:rFonts w:ascii="Times New Roman" w:hAnsi="Times New Roman" w:cs="Times New Roman"/>
          <w:color w:val="000000" w:themeColor="text1"/>
          <w:sz w:val="24"/>
          <w:szCs w:val="24"/>
        </w:rPr>
        <w:t>l gramo</w:t>
      </w:r>
      <w:r w:rsidR="00914768" w:rsidRPr="0084456F">
        <w:rPr>
          <w:rFonts w:ascii="Times New Roman" w:hAnsi="Times New Roman" w:cs="Times New Roman"/>
          <w:color w:val="000000" w:themeColor="text1"/>
          <w:sz w:val="24"/>
          <w:szCs w:val="24"/>
        </w:rPr>
        <w:t xml:space="preserve">. </w:t>
      </w:r>
    </w:p>
    <w:p w:rsidR="00914768" w:rsidRPr="0084456F" w:rsidRDefault="00914768" w:rsidP="0084456F">
      <w:pPr>
        <w:spacing w:line="360" w:lineRule="auto"/>
        <w:jc w:val="both"/>
        <w:rPr>
          <w:rFonts w:ascii="Times New Roman" w:hAnsi="Times New Roman" w:cs="Times New Roman"/>
          <w:color w:val="000000" w:themeColor="text1"/>
          <w:sz w:val="24"/>
          <w:szCs w:val="24"/>
        </w:rPr>
      </w:pPr>
    </w:p>
    <w:p w:rsidR="00981B17" w:rsidRPr="0084456F" w:rsidRDefault="00981B17" w:rsidP="0084456F">
      <w:pPr>
        <w:spacing w:line="360" w:lineRule="auto"/>
        <w:jc w:val="both"/>
        <w:rPr>
          <w:rFonts w:ascii="Times New Roman" w:hAnsi="Times New Roman" w:cs="Times New Roman"/>
          <w:color w:val="000000" w:themeColor="text1"/>
          <w:szCs w:val="24"/>
        </w:rPr>
      </w:pPr>
      <w:r w:rsidRPr="0084456F">
        <w:rPr>
          <w:rFonts w:ascii="Times New Roman" w:hAnsi="Times New Roman" w:cs="Times New Roman"/>
          <w:color w:val="000000" w:themeColor="text1"/>
          <w:szCs w:val="24"/>
        </w:rPr>
        <w:t>REFERENCIA NORMATIVA: NTP 400.019: Agregados. Método de ensayo normalizado para la determinación de la resistencia a la degradación en agregados gruesos de tamaños menores por Abrasión e Impacto en la Máquina de Los Ángeles.</w:t>
      </w:r>
    </w:p>
    <w:p w:rsidR="00981B17" w:rsidRPr="0084456F" w:rsidRDefault="00981B17" w:rsidP="0084456F">
      <w:pPr>
        <w:spacing w:line="360" w:lineRule="auto"/>
        <w:jc w:val="both"/>
        <w:rPr>
          <w:rFonts w:ascii="Times New Roman" w:hAnsi="Times New Roman" w:cs="Times New Roman"/>
          <w:color w:val="000000" w:themeColor="text1"/>
          <w:sz w:val="24"/>
          <w:szCs w:val="24"/>
        </w:rPr>
      </w:pPr>
    </w:p>
    <w:p w:rsidR="006E580D" w:rsidRPr="0084456F" w:rsidRDefault="006E580D" w:rsidP="0084456F">
      <w:pPr>
        <w:pStyle w:val="Ttulo2"/>
        <w:numPr>
          <w:ilvl w:val="2"/>
          <w:numId w:val="9"/>
        </w:numPr>
        <w:tabs>
          <w:tab w:val="left" w:pos="851"/>
        </w:tabs>
        <w:spacing w:before="0" w:line="360" w:lineRule="auto"/>
        <w:ind w:hanging="1080"/>
        <w:rPr>
          <w:rFonts w:ascii="Times New Roman" w:hAnsi="Times New Roman" w:cs="Times New Roman"/>
          <w:b/>
          <w:color w:val="000000" w:themeColor="text1"/>
          <w:sz w:val="24"/>
          <w:szCs w:val="24"/>
        </w:rPr>
      </w:pPr>
      <w:bookmarkStart w:id="76" w:name="_Toc524189926"/>
      <w:r w:rsidRPr="0084456F">
        <w:rPr>
          <w:rFonts w:ascii="Times New Roman" w:hAnsi="Times New Roman" w:cs="Times New Roman"/>
          <w:b/>
          <w:color w:val="000000" w:themeColor="text1"/>
          <w:sz w:val="24"/>
          <w:szCs w:val="24"/>
        </w:rPr>
        <w:t>SELECCIÓN DE CANTERA</w:t>
      </w:r>
      <w:bookmarkEnd w:id="76"/>
      <w:r w:rsidRPr="0084456F">
        <w:rPr>
          <w:rFonts w:ascii="Times New Roman" w:hAnsi="Times New Roman" w:cs="Times New Roman"/>
          <w:b/>
          <w:color w:val="000000" w:themeColor="text1"/>
          <w:sz w:val="24"/>
          <w:szCs w:val="24"/>
        </w:rPr>
        <w:t xml:space="preserve"> </w:t>
      </w:r>
    </w:p>
    <w:p w:rsidR="006E580D" w:rsidRPr="0084456F" w:rsidRDefault="009C59C6" w:rsidP="0084456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 tuvo</w:t>
      </w:r>
      <w:r w:rsidR="006E580D" w:rsidRPr="0084456F">
        <w:rPr>
          <w:rFonts w:ascii="Times New Roman" w:hAnsi="Times New Roman" w:cs="Times New Roman"/>
          <w:color w:val="000000" w:themeColor="text1"/>
          <w:sz w:val="24"/>
          <w:szCs w:val="24"/>
        </w:rPr>
        <w:t xml:space="preserve"> en cuenta </w:t>
      </w:r>
      <w:r w:rsidR="00434222" w:rsidRPr="0084456F">
        <w:rPr>
          <w:rFonts w:ascii="Times New Roman" w:hAnsi="Times New Roman" w:cs="Times New Roman"/>
          <w:color w:val="000000" w:themeColor="text1"/>
          <w:sz w:val="24"/>
          <w:szCs w:val="24"/>
        </w:rPr>
        <w:t xml:space="preserve">los requerimientos de </w:t>
      </w:r>
      <w:r w:rsidR="006E580D" w:rsidRPr="0084456F">
        <w:rPr>
          <w:rFonts w:ascii="Times New Roman" w:hAnsi="Times New Roman" w:cs="Times New Roman"/>
          <w:color w:val="000000" w:themeColor="text1"/>
          <w:sz w:val="24"/>
          <w:szCs w:val="24"/>
        </w:rPr>
        <w:t xml:space="preserve">las </w:t>
      </w:r>
      <w:r w:rsidR="00EB0613" w:rsidRPr="0084456F">
        <w:rPr>
          <w:rFonts w:ascii="Times New Roman" w:hAnsi="Times New Roman" w:cs="Times New Roman"/>
          <w:color w:val="000000" w:themeColor="text1"/>
          <w:sz w:val="24"/>
          <w:szCs w:val="24"/>
        </w:rPr>
        <w:t>E</w:t>
      </w:r>
      <w:r w:rsidR="00434222" w:rsidRPr="0084456F">
        <w:rPr>
          <w:rFonts w:ascii="Times New Roman" w:hAnsi="Times New Roman" w:cs="Times New Roman"/>
          <w:color w:val="000000" w:themeColor="text1"/>
          <w:sz w:val="24"/>
          <w:szCs w:val="24"/>
        </w:rPr>
        <w:t>specificaciones T</w:t>
      </w:r>
      <w:r w:rsidR="000D7DE1" w:rsidRPr="0084456F">
        <w:rPr>
          <w:rFonts w:ascii="Times New Roman" w:hAnsi="Times New Roman" w:cs="Times New Roman"/>
          <w:color w:val="000000" w:themeColor="text1"/>
          <w:sz w:val="24"/>
          <w:szCs w:val="24"/>
        </w:rPr>
        <w:t>écnicas</w:t>
      </w:r>
      <w:r w:rsidR="00434222" w:rsidRPr="0084456F">
        <w:rPr>
          <w:rFonts w:ascii="Times New Roman" w:hAnsi="Times New Roman" w:cs="Times New Roman"/>
          <w:color w:val="000000" w:themeColor="text1"/>
          <w:sz w:val="24"/>
          <w:szCs w:val="24"/>
        </w:rPr>
        <w:t xml:space="preserve"> Generales para C</w:t>
      </w:r>
      <w:r w:rsidR="000D7DE1" w:rsidRPr="0084456F">
        <w:rPr>
          <w:rFonts w:ascii="Times New Roman" w:hAnsi="Times New Roman" w:cs="Times New Roman"/>
          <w:color w:val="000000" w:themeColor="text1"/>
          <w:sz w:val="24"/>
          <w:szCs w:val="24"/>
        </w:rPr>
        <w:t xml:space="preserve">onstrucción EG-2013 </w:t>
      </w:r>
      <w:r w:rsidR="00434222" w:rsidRPr="0084456F">
        <w:rPr>
          <w:rFonts w:ascii="Times New Roman" w:hAnsi="Times New Roman" w:cs="Times New Roman"/>
          <w:color w:val="000000" w:themeColor="text1"/>
          <w:sz w:val="24"/>
          <w:szCs w:val="24"/>
        </w:rPr>
        <w:t>del</w:t>
      </w:r>
      <w:r w:rsidR="000D7DE1" w:rsidRPr="0084456F">
        <w:rPr>
          <w:rFonts w:ascii="Times New Roman" w:hAnsi="Times New Roman" w:cs="Times New Roman"/>
          <w:color w:val="000000" w:themeColor="text1"/>
          <w:sz w:val="24"/>
          <w:szCs w:val="24"/>
        </w:rPr>
        <w:t xml:space="preserve"> Manual de Carreteras</w:t>
      </w:r>
      <w:r>
        <w:rPr>
          <w:rFonts w:ascii="Times New Roman" w:hAnsi="Times New Roman" w:cs="Times New Roman"/>
          <w:color w:val="000000" w:themeColor="text1"/>
          <w:sz w:val="24"/>
          <w:szCs w:val="24"/>
        </w:rPr>
        <w:t xml:space="preserve"> para seleccionar</w:t>
      </w:r>
      <w:r w:rsidR="006E580D" w:rsidRPr="0084456F">
        <w:rPr>
          <w:rFonts w:ascii="Times New Roman" w:hAnsi="Times New Roman" w:cs="Times New Roman"/>
          <w:color w:val="000000" w:themeColor="text1"/>
          <w:sz w:val="24"/>
          <w:szCs w:val="24"/>
        </w:rPr>
        <w:t xml:space="preserve"> el material </w:t>
      </w:r>
      <w:r w:rsidR="00EB0613" w:rsidRPr="0084456F">
        <w:rPr>
          <w:rFonts w:ascii="Times New Roman" w:hAnsi="Times New Roman" w:cs="Times New Roman"/>
          <w:color w:val="000000" w:themeColor="text1"/>
          <w:sz w:val="24"/>
          <w:szCs w:val="24"/>
        </w:rPr>
        <w:t>para subbase granular</w:t>
      </w:r>
      <w:r w:rsidR="00434222" w:rsidRPr="0084456F">
        <w:rPr>
          <w:rFonts w:ascii="Times New Roman" w:hAnsi="Times New Roman" w:cs="Times New Roman"/>
          <w:color w:val="000000" w:themeColor="text1"/>
          <w:sz w:val="24"/>
          <w:szCs w:val="24"/>
        </w:rPr>
        <w:t xml:space="preserve"> de la</w:t>
      </w:r>
      <w:r w:rsidR="006E580D" w:rsidRPr="0084456F">
        <w:rPr>
          <w:rFonts w:ascii="Times New Roman" w:hAnsi="Times New Roman" w:cs="Times New Roman"/>
          <w:color w:val="000000" w:themeColor="text1"/>
          <w:sz w:val="24"/>
          <w:szCs w:val="24"/>
        </w:rPr>
        <w:t xml:space="preserve"> cantera </w:t>
      </w:r>
      <w:proofErr w:type="spellStart"/>
      <w:r w:rsidR="00434222" w:rsidRPr="0084456F">
        <w:rPr>
          <w:rFonts w:ascii="Times New Roman" w:hAnsi="Times New Roman" w:cs="Times New Roman"/>
          <w:color w:val="000000" w:themeColor="text1"/>
          <w:sz w:val="24"/>
          <w:szCs w:val="24"/>
        </w:rPr>
        <w:t>Rumicu</w:t>
      </w:r>
      <w:r w:rsidR="006F3EF7" w:rsidRPr="0084456F">
        <w:rPr>
          <w:rFonts w:ascii="Times New Roman" w:hAnsi="Times New Roman" w:cs="Times New Roman"/>
          <w:color w:val="000000" w:themeColor="text1"/>
          <w:sz w:val="24"/>
          <w:szCs w:val="24"/>
        </w:rPr>
        <w:t>c</w:t>
      </w:r>
      <w:r w:rsidR="00434222" w:rsidRPr="0084456F">
        <w:rPr>
          <w:rFonts w:ascii="Times New Roman" w:hAnsi="Times New Roman" w:cs="Times New Roman"/>
          <w:color w:val="000000" w:themeColor="text1"/>
          <w:sz w:val="24"/>
          <w:szCs w:val="24"/>
        </w:rPr>
        <w:t>ho</w:t>
      </w:r>
      <w:proofErr w:type="spellEnd"/>
      <w:r w:rsidR="00434222" w:rsidRPr="0084456F">
        <w:rPr>
          <w:rFonts w:ascii="Times New Roman" w:hAnsi="Times New Roman" w:cs="Times New Roman"/>
          <w:color w:val="000000" w:themeColor="text1"/>
          <w:sz w:val="24"/>
          <w:szCs w:val="24"/>
        </w:rPr>
        <w:t>.</w:t>
      </w:r>
      <w:r w:rsidR="006E580D" w:rsidRPr="0084456F">
        <w:rPr>
          <w:rFonts w:ascii="Times New Roman" w:hAnsi="Times New Roman" w:cs="Times New Roman"/>
          <w:color w:val="000000" w:themeColor="text1"/>
          <w:sz w:val="24"/>
          <w:szCs w:val="24"/>
        </w:rPr>
        <w:t xml:space="preserve"> </w:t>
      </w:r>
    </w:p>
    <w:p w:rsidR="00FB1DCE" w:rsidRPr="0084456F" w:rsidRDefault="00FB1DCE" w:rsidP="0084456F">
      <w:pPr>
        <w:spacing w:line="360" w:lineRule="auto"/>
        <w:rPr>
          <w:rFonts w:ascii="Times New Roman" w:hAnsi="Times New Roman" w:cs="Times New Roman"/>
          <w:lang w:eastAsia="en-US"/>
        </w:rPr>
      </w:pPr>
    </w:p>
    <w:p w:rsidR="006E580D" w:rsidRPr="0084456F" w:rsidRDefault="006F3EF7" w:rsidP="0084456F">
      <w:pPr>
        <w:pStyle w:val="Prrafodelista"/>
        <w:keepNext/>
        <w:numPr>
          <w:ilvl w:val="0"/>
          <w:numId w:val="23"/>
        </w:numPr>
        <w:spacing w:line="360" w:lineRule="auto"/>
        <w:ind w:left="567" w:hanging="567"/>
        <w:jc w:val="both"/>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 xml:space="preserve">LOCALIZACIÓN </w:t>
      </w:r>
    </w:p>
    <w:p w:rsidR="000B0CE4" w:rsidRDefault="006E580D" w:rsidP="0084456F">
      <w:pPr>
        <w:keepLines/>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La cantera </w:t>
      </w:r>
      <w:proofErr w:type="spellStart"/>
      <w:r w:rsidR="005101B7" w:rsidRPr="0084456F">
        <w:rPr>
          <w:rFonts w:ascii="Times New Roman" w:hAnsi="Times New Roman" w:cs="Times New Roman"/>
          <w:color w:val="000000" w:themeColor="text1"/>
          <w:sz w:val="24"/>
          <w:szCs w:val="24"/>
        </w:rPr>
        <w:t>Rumicucho</w:t>
      </w:r>
      <w:proofErr w:type="spellEnd"/>
      <w:r w:rsidR="005101B7" w:rsidRPr="0084456F">
        <w:rPr>
          <w:rFonts w:ascii="Times New Roman" w:hAnsi="Times New Roman" w:cs="Times New Roman"/>
          <w:color w:val="000000" w:themeColor="text1"/>
          <w:sz w:val="24"/>
          <w:szCs w:val="24"/>
        </w:rPr>
        <w:t xml:space="preserve"> </w:t>
      </w:r>
      <w:r w:rsidRPr="0084456F">
        <w:rPr>
          <w:rFonts w:ascii="Times New Roman" w:hAnsi="Times New Roman" w:cs="Times New Roman"/>
          <w:color w:val="000000" w:themeColor="text1"/>
          <w:sz w:val="24"/>
          <w:szCs w:val="24"/>
        </w:rPr>
        <w:t xml:space="preserve">se encuentra ubicada </w:t>
      </w:r>
      <w:r w:rsidR="007E0463" w:rsidRPr="0084456F">
        <w:rPr>
          <w:rFonts w:ascii="Times New Roman" w:hAnsi="Times New Roman" w:cs="Times New Roman"/>
          <w:color w:val="000000" w:themeColor="text1"/>
          <w:sz w:val="24"/>
          <w:szCs w:val="24"/>
        </w:rPr>
        <w:t xml:space="preserve">carretera a </w:t>
      </w:r>
      <w:r w:rsidR="00981B17" w:rsidRPr="0084456F">
        <w:rPr>
          <w:rFonts w:ascii="Times New Roman" w:hAnsi="Times New Roman" w:cs="Times New Roman"/>
          <w:color w:val="000000" w:themeColor="text1"/>
          <w:sz w:val="24"/>
          <w:szCs w:val="24"/>
        </w:rPr>
        <w:t>Jesús en</w:t>
      </w:r>
      <w:r w:rsidRPr="0084456F">
        <w:rPr>
          <w:rFonts w:ascii="Times New Roman" w:hAnsi="Times New Roman" w:cs="Times New Roman"/>
          <w:color w:val="000000" w:themeColor="text1"/>
          <w:sz w:val="24"/>
          <w:szCs w:val="24"/>
        </w:rPr>
        <w:t xml:space="preserve"> el </w:t>
      </w:r>
      <w:r w:rsidR="0013418D" w:rsidRPr="0084456F">
        <w:rPr>
          <w:rFonts w:ascii="Times New Roman" w:hAnsi="Times New Roman" w:cs="Times New Roman"/>
          <w:color w:val="000000" w:themeColor="text1"/>
          <w:sz w:val="24"/>
          <w:szCs w:val="24"/>
        </w:rPr>
        <w:t xml:space="preserve">centro poblado </w:t>
      </w:r>
      <w:proofErr w:type="spellStart"/>
      <w:r w:rsidR="00F2360D" w:rsidRPr="0084456F">
        <w:rPr>
          <w:rFonts w:ascii="Times New Roman" w:hAnsi="Times New Roman" w:cs="Times New Roman"/>
          <w:color w:val="000000" w:themeColor="text1"/>
          <w:sz w:val="24"/>
          <w:szCs w:val="24"/>
        </w:rPr>
        <w:t>Is</w:t>
      </w:r>
      <w:r w:rsidR="0013418D" w:rsidRPr="0084456F">
        <w:rPr>
          <w:rFonts w:ascii="Times New Roman" w:hAnsi="Times New Roman" w:cs="Times New Roman"/>
          <w:color w:val="000000" w:themeColor="text1"/>
          <w:sz w:val="24"/>
          <w:szCs w:val="24"/>
        </w:rPr>
        <w:t>coconga</w:t>
      </w:r>
      <w:proofErr w:type="spellEnd"/>
      <w:r w:rsidR="0013418D" w:rsidRPr="0084456F">
        <w:rPr>
          <w:rFonts w:ascii="Times New Roman" w:hAnsi="Times New Roman" w:cs="Times New Roman"/>
          <w:color w:val="000000" w:themeColor="text1"/>
          <w:sz w:val="24"/>
          <w:szCs w:val="24"/>
        </w:rPr>
        <w:t>, distrito Llacanora, provincia Cajamarca y departamento de Cajamarca</w:t>
      </w:r>
      <w:r w:rsidRPr="0084456F">
        <w:rPr>
          <w:rFonts w:ascii="Times New Roman" w:hAnsi="Times New Roman" w:cs="Times New Roman"/>
          <w:color w:val="000000" w:themeColor="text1"/>
          <w:sz w:val="24"/>
          <w:szCs w:val="24"/>
        </w:rPr>
        <w:t>, con coordenadas UTM-WGS 1984 datum, zona 17 Sur: Este: 7</w:t>
      </w:r>
      <w:r w:rsidR="00512A85" w:rsidRPr="0084456F">
        <w:rPr>
          <w:rFonts w:ascii="Times New Roman" w:hAnsi="Times New Roman" w:cs="Times New Roman"/>
          <w:color w:val="000000" w:themeColor="text1"/>
          <w:sz w:val="24"/>
          <w:szCs w:val="24"/>
        </w:rPr>
        <w:t>81400.12 m, Norte: 9204884.09 m, Cota: 2636.21</w:t>
      </w:r>
      <w:r w:rsidRPr="0084456F">
        <w:rPr>
          <w:rFonts w:ascii="Times New Roman" w:hAnsi="Times New Roman" w:cs="Times New Roman"/>
          <w:color w:val="000000" w:themeColor="text1"/>
          <w:sz w:val="24"/>
          <w:szCs w:val="24"/>
        </w:rPr>
        <w:t xml:space="preserve"> msnm.</w:t>
      </w:r>
      <w:r w:rsidR="005101B7" w:rsidRPr="0084456F">
        <w:rPr>
          <w:rFonts w:ascii="Times New Roman" w:hAnsi="Times New Roman" w:cs="Times New Roman"/>
          <w:color w:val="000000" w:themeColor="text1"/>
          <w:sz w:val="24"/>
          <w:szCs w:val="24"/>
        </w:rPr>
        <w:t xml:space="preserve"> Actualmente se encuentra administrada por el Sr. Julio Ordoñez Pérez.</w:t>
      </w:r>
    </w:p>
    <w:p w:rsidR="008C1A2D" w:rsidRDefault="008C1A2D" w:rsidP="0084456F">
      <w:pPr>
        <w:keepLines/>
        <w:spacing w:line="360" w:lineRule="auto"/>
        <w:jc w:val="both"/>
        <w:rPr>
          <w:rFonts w:ascii="Times New Roman" w:hAnsi="Times New Roman" w:cs="Times New Roman"/>
          <w:color w:val="000000" w:themeColor="text1"/>
          <w:sz w:val="24"/>
          <w:szCs w:val="24"/>
        </w:rPr>
      </w:pPr>
    </w:p>
    <w:p w:rsidR="008C1A2D" w:rsidRDefault="008C1A2D" w:rsidP="0084456F">
      <w:pPr>
        <w:keepLines/>
        <w:spacing w:line="360" w:lineRule="auto"/>
        <w:jc w:val="both"/>
        <w:rPr>
          <w:rFonts w:ascii="Times New Roman" w:hAnsi="Times New Roman" w:cs="Times New Roman"/>
          <w:color w:val="000000" w:themeColor="text1"/>
          <w:sz w:val="24"/>
          <w:szCs w:val="24"/>
        </w:rPr>
      </w:pPr>
    </w:p>
    <w:p w:rsidR="008C1A2D" w:rsidRDefault="008C1A2D" w:rsidP="0084456F">
      <w:pPr>
        <w:keepLines/>
        <w:spacing w:line="360" w:lineRule="auto"/>
        <w:jc w:val="both"/>
        <w:rPr>
          <w:rFonts w:ascii="Times New Roman" w:hAnsi="Times New Roman" w:cs="Times New Roman"/>
          <w:color w:val="000000" w:themeColor="text1"/>
          <w:sz w:val="24"/>
          <w:szCs w:val="24"/>
        </w:rPr>
      </w:pPr>
    </w:p>
    <w:p w:rsidR="008C1A2D" w:rsidRDefault="008C1A2D" w:rsidP="0084456F">
      <w:pPr>
        <w:keepLines/>
        <w:spacing w:line="360" w:lineRule="auto"/>
        <w:jc w:val="both"/>
        <w:rPr>
          <w:rFonts w:ascii="Times New Roman" w:hAnsi="Times New Roman" w:cs="Times New Roman"/>
          <w:color w:val="000000" w:themeColor="text1"/>
          <w:sz w:val="24"/>
          <w:szCs w:val="24"/>
        </w:rPr>
      </w:pPr>
    </w:p>
    <w:p w:rsidR="008C1A2D" w:rsidRDefault="008C1A2D" w:rsidP="0084456F">
      <w:pPr>
        <w:keepLines/>
        <w:spacing w:line="360" w:lineRule="auto"/>
        <w:jc w:val="both"/>
        <w:rPr>
          <w:rFonts w:ascii="Times New Roman" w:hAnsi="Times New Roman" w:cs="Times New Roman"/>
          <w:color w:val="000000" w:themeColor="text1"/>
          <w:sz w:val="24"/>
          <w:szCs w:val="24"/>
        </w:rPr>
      </w:pPr>
    </w:p>
    <w:p w:rsidR="008C1A2D" w:rsidRDefault="008C1A2D" w:rsidP="0084456F">
      <w:pPr>
        <w:keepLines/>
        <w:spacing w:line="360" w:lineRule="auto"/>
        <w:jc w:val="both"/>
        <w:rPr>
          <w:rFonts w:ascii="Times New Roman" w:hAnsi="Times New Roman" w:cs="Times New Roman"/>
          <w:color w:val="000000" w:themeColor="text1"/>
          <w:sz w:val="24"/>
          <w:szCs w:val="24"/>
        </w:rPr>
      </w:pPr>
    </w:p>
    <w:p w:rsidR="008C1A2D" w:rsidRDefault="008C1A2D" w:rsidP="0084456F">
      <w:pPr>
        <w:keepLines/>
        <w:spacing w:line="360" w:lineRule="auto"/>
        <w:jc w:val="both"/>
        <w:rPr>
          <w:rFonts w:ascii="Times New Roman" w:hAnsi="Times New Roman" w:cs="Times New Roman"/>
          <w:color w:val="000000" w:themeColor="text1"/>
          <w:sz w:val="24"/>
          <w:szCs w:val="24"/>
        </w:rPr>
      </w:pPr>
    </w:p>
    <w:p w:rsidR="008C1A2D" w:rsidRDefault="008C1A2D" w:rsidP="0084456F">
      <w:pPr>
        <w:keepLines/>
        <w:spacing w:line="360" w:lineRule="auto"/>
        <w:jc w:val="both"/>
        <w:rPr>
          <w:rFonts w:ascii="Times New Roman" w:hAnsi="Times New Roman" w:cs="Times New Roman"/>
          <w:color w:val="000000" w:themeColor="text1"/>
          <w:sz w:val="24"/>
          <w:szCs w:val="24"/>
        </w:rPr>
      </w:pPr>
    </w:p>
    <w:p w:rsidR="008C1A2D" w:rsidRDefault="008C1A2D" w:rsidP="0084456F">
      <w:pPr>
        <w:keepLines/>
        <w:spacing w:line="360" w:lineRule="auto"/>
        <w:jc w:val="both"/>
        <w:rPr>
          <w:rFonts w:ascii="Times New Roman" w:hAnsi="Times New Roman" w:cs="Times New Roman"/>
          <w:color w:val="000000" w:themeColor="text1"/>
          <w:sz w:val="24"/>
          <w:szCs w:val="24"/>
        </w:rPr>
      </w:pPr>
    </w:p>
    <w:p w:rsidR="008C1A2D" w:rsidRDefault="008C1A2D" w:rsidP="0084456F">
      <w:pPr>
        <w:keepLines/>
        <w:spacing w:line="360" w:lineRule="auto"/>
        <w:jc w:val="both"/>
        <w:rPr>
          <w:rFonts w:ascii="Times New Roman" w:hAnsi="Times New Roman" w:cs="Times New Roman"/>
          <w:color w:val="000000" w:themeColor="text1"/>
          <w:sz w:val="24"/>
          <w:szCs w:val="24"/>
        </w:rPr>
      </w:pPr>
    </w:p>
    <w:p w:rsidR="008C1A2D" w:rsidRDefault="008C1A2D" w:rsidP="0084456F">
      <w:pPr>
        <w:keepLines/>
        <w:spacing w:line="360" w:lineRule="auto"/>
        <w:jc w:val="both"/>
        <w:rPr>
          <w:rFonts w:ascii="Times New Roman" w:hAnsi="Times New Roman" w:cs="Times New Roman"/>
          <w:color w:val="000000" w:themeColor="text1"/>
          <w:sz w:val="24"/>
          <w:szCs w:val="24"/>
        </w:rPr>
      </w:pPr>
    </w:p>
    <w:p w:rsidR="008C1A2D" w:rsidRDefault="008C1A2D" w:rsidP="0084456F">
      <w:pPr>
        <w:keepLines/>
        <w:spacing w:line="360" w:lineRule="auto"/>
        <w:jc w:val="both"/>
        <w:rPr>
          <w:rFonts w:ascii="Times New Roman" w:hAnsi="Times New Roman" w:cs="Times New Roman"/>
          <w:color w:val="000000" w:themeColor="text1"/>
          <w:sz w:val="24"/>
          <w:szCs w:val="24"/>
        </w:rPr>
      </w:pPr>
    </w:p>
    <w:p w:rsidR="006E580D" w:rsidRPr="0084456F" w:rsidRDefault="00FC7652" w:rsidP="00053A65">
      <w:pPr>
        <w:pStyle w:val="Descripcin"/>
        <w:spacing w:after="0" w:line="360" w:lineRule="auto"/>
        <w:rPr>
          <w:rFonts w:ascii="Times New Roman" w:hAnsi="Times New Roman" w:cs="Times New Roman"/>
          <w:i w:val="0"/>
          <w:color w:val="000000" w:themeColor="text1"/>
          <w:sz w:val="24"/>
          <w:szCs w:val="24"/>
        </w:rPr>
      </w:pPr>
      <w:bookmarkStart w:id="77" w:name="_Toc406987459"/>
      <w:bookmarkStart w:id="78" w:name="_Toc524284101"/>
      <w:r w:rsidRPr="0084456F">
        <w:rPr>
          <w:rFonts w:ascii="Times New Roman" w:eastAsiaTheme="majorEastAsia" w:hAnsi="Times New Roman" w:cs="Times New Roman"/>
          <w:b/>
          <w:i w:val="0"/>
          <w:iCs w:val="0"/>
          <w:color w:val="000000" w:themeColor="text1"/>
          <w:sz w:val="24"/>
          <w:szCs w:val="24"/>
        </w:rPr>
        <w:lastRenderedPageBreak/>
        <w:t xml:space="preserve">Figura N° </w:t>
      </w:r>
      <w:r w:rsidRPr="0084456F">
        <w:rPr>
          <w:rFonts w:ascii="Times New Roman" w:eastAsiaTheme="majorEastAsia" w:hAnsi="Times New Roman" w:cs="Times New Roman"/>
          <w:b/>
          <w:i w:val="0"/>
          <w:iCs w:val="0"/>
          <w:color w:val="000000" w:themeColor="text1"/>
          <w:sz w:val="24"/>
          <w:szCs w:val="24"/>
        </w:rPr>
        <w:fldChar w:fldCharType="begin"/>
      </w:r>
      <w:r w:rsidRPr="0084456F">
        <w:rPr>
          <w:rFonts w:ascii="Times New Roman" w:eastAsiaTheme="majorEastAsia" w:hAnsi="Times New Roman" w:cs="Times New Roman"/>
          <w:b/>
          <w:i w:val="0"/>
          <w:iCs w:val="0"/>
          <w:color w:val="000000" w:themeColor="text1"/>
          <w:sz w:val="24"/>
          <w:szCs w:val="24"/>
        </w:rPr>
        <w:instrText xml:space="preserve"> SEQ Figura_N° \* ARABIC </w:instrText>
      </w:r>
      <w:r w:rsidRPr="0084456F">
        <w:rPr>
          <w:rFonts w:ascii="Times New Roman" w:eastAsiaTheme="majorEastAsia" w:hAnsi="Times New Roman" w:cs="Times New Roman"/>
          <w:b/>
          <w:i w:val="0"/>
          <w:iCs w:val="0"/>
          <w:color w:val="000000" w:themeColor="text1"/>
          <w:sz w:val="24"/>
          <w:szCs w:val="24"/>
        </w:rPr>
        <w:fldChar w:fldCharType="separate"/>
      </w:r>
      <w:r w:rsidR="00605626">
        <w:rPr>
          <w:rFonts w:ascii="Times New Roman" w:eastAsiaTheme="majorEastAsia" w:hAnsi="Times New Roman" w:cs="Times New Roman"/>
          <w:b/>
          <w:i w:val="0"/>
          <w:iCs w:val="0"/>
          <w:noProof/>
          <w:color w:val="000000" w:themeColor="text1"/>
          <w:sz w:val="24"/>
          <w:szCs w:val="24"/>
        </w:rPr>
        <w:t>14</w:t>
      </w:r>
      <w:r w:rsidRPr="0084456F">
        <w:rPr>
          <w:rFonts w:ascii="Times New Roman" w:eastAsiaTheme="majorEastAsia" w:hAnsi="Times New Roman" w:cs="Times New Roman"/>
          <w:b/>
          <w:i w:val="0"/>
          <w:iCs w:val="0"/>
          <w:color w:val="000000" w:themeColor="text1"/>
          <w:sz w:val="24"/>
          <w:szCs w:val="24"/>
        </w:rPr>
        <w:fldChar w:fldCharType="end"/>
      </w:r>
      <w:r w:rsidRPr="0084456F">
        <w:rPr>
          <w:rFonts w:ascii="Times New Roman" w:hAnsi="Times New Roman" w:cs="Times New Roman"/>
          <w:b/>
          <w:i w:val="0"/>
          <w:color w:val="000000" w:themeColor="text1"/>
          <w:sz w:val="24"/>
          <w:szCs w:val="24"/>
        </w:rPr>
        <w:t>:</w:t>
      </w:r>
      <w:r w:rsidRPr="0084456F">
        <w:rPr>
          <w:rFonts w:ascii="Times New Roman" w:hAnsi="Times New Roman" w:cs="Times New Roman"/>
          <w:i w:val="0"/>
          <w:color w:val="000000" w:themeColor="text1"/>
          <w:sz w:val="24"/>
          <w:szCs w:val="24"/>
        </w:rPr>
        <w:t xml:space="preserve"> </w:t>
      </w:r>
      <w:r w:rsidR="00181845" w:rsidRPr="0084456F">
        <w:rPr>
          <w:rFonts w:ascii="Times New Roman" w:hAnsi="Times New Roman" w:cs="Times New Roman"/>
          <w:i w:val="0"/>
          <w:color w:val="000000" w:themeColor="text1"/>
          <w:sz w:val="24"/>
          <w:szCs w:val="24"/>
        </w:rPr>
        <w:t>Ubicación de cantera</w:t>
      </w:r>
      <w:bookmarkEnd w:id="77"/>
      <w:r w:rsidR="00181845" w:rsidRPr="0084456F">
        <w:rPr>
          <w:rFonts w:ascii="Times New Roman" w:hAnsi="Times New Roman" w:cs="Times New Roman"/>
          <w:i w:val="0"/>
          <w:color w:val="000000" w:themeColor="text1"/>
          <w:sz w:val="24"/>
          <w:szCs w:val="24"/>
        </w:rPr>
        <w:t xml:space="preserve"> </w:t>
      </w:r>
      <w:proofErr w:type="spellStart"/>
      <w:r w:rsidR="00181845" w:rsidRPr="0084456F">
        <w:rPr>
          <w:rFonts w:ascii="Times New Roman" w:hAnsi="Times New Roman" w:cs="Times New Roman"/>
          <w:i w:val="0"/>
          <w:color w:val="000000" w:themeColor="text1"/>
          <w:sz w:val="24"/>
          <w:szCs w:val="24"/>
        </w:rPr>
        <w:t>Rumicucho</w:t>
      </w:r>
      <w:proofErr w:type="spellEnd"/>
      <w:r w:rsidR="00187254">
        <w:rPr>
          <w:rFonts w:ascii="Times New Roman" w:hAnsi="Times New Roman" w:cs="Times New Roman"/>
          <w:i w:val="0"/>
          <w:color w:val="000000" w:themeColor="text1"/>
          <w:sz w:val="24"/>
          <w:szCs w:val="24"/>
        </w:rPr>
        <w:t>.</w:t>
      </w:r>
      <w:bookmarkEnd w:id="78"/>
    </w:p>
    <w:p w:rsidR="00181845" w:rsidRPr="0084456F" w:rsidRDefault="00181845" w:rsidP="001E0439">
      <w:pPr>
        <w:spacing w:line="360" w:lineRule="auto"/>
        <w:rPr>
          <w:rFonts w:ascii="Times New Roman" w:hAnsi="Times New Roman" w:cs="Times New Roman"/>
          <w:color w:val="000000" w:themeColor="text1"/>
          <w:sz w:val="24"/>
          <w:szCs w:val="24"/>
        </w:rPr>
      </w:pPr>
      <w:r w:rsidRPr="0084456F">
        <w:rPr>
          <w:rFonts w:ascii="Times New Roman" w:hAnsi="Times New Roman" w:cs="Times New Roman"/>
          <w:noProof/>
          <w:color w:val="000000" w:themeColor="text1"/>
          <w:sz w:val="24"/>
          <w:szCs w:val="24"/>
        </w:rPr>
        <mc:AlternateContent>
          <mc:Choice Requires="wpg">
            <w:drawing>
              <wp:anchor distT="0" distB="0" distL="114300" distR="114300" simplePos="0" relativeHeight="251640832" behindDoc="0" locked="0" layoutInCell="1" allowOverlap="1" wp14:anchorId="267B766D" wp14:editId="697B0677">
                <wp:simplePos x="0" y="0"/>
                <wp:positionH relativeFrom="column">
                  <wp:posOffset>1487170</wp:posOffset>
                </wp:positionH>
                <wp:positionV relativeFrom="paragraph">
                  <wp:posOffset>2150858</wp:posOffset>
                </wp:positionV>
                <wp:extent cx="1712914" cy="274242"/>
                <wp:effectExtent l="0" t="152400" r="0" b="0"/>
                <wp:wrapNone/>
                <wp:docPr id="26" name="26 Grupo"/>
                <wp:cNvGraphicFramePr/>
                <a:graphic xmlns:a="http://schemas.openxmlformats.org/drawingml/2006/main">
                  <a:graphicData uri="http://schemas.microsoft.com/office/word/2010/wordprocessingGroup">
                    <wpg:wgp>
                      <wpg:cNvGrpSpPr/>
                      <wpg:grpSpPr>
                        <a:xfrm>
                          <a:off x="0" y="0"/>
                          <a:ext cx="1712914" cy="274242"/>
                          <a:chOff x="-142504" y="0"/>
                          <a:chExt cx="1712914" cy="274242"/>
                        </a:xfrm>
                      </wpg:grpSpPr>
                      <wps:wsp>
                        <wps:cNvPr id="3" name="Cuadro de texto 2"/>
                        <wps:cNvSpPr txBox="1">
                          <a:spLocks noChangeArrowheads="1"/>
                        </wps:cNvSpPr>
                        <wps:spPr bwMode="auto">
                          <a:xfrm>
                            <a:off x="-142504" y="11987"/>
                            <a:ext cx="1360170" cy="262255"/>
                          </a:xfrm>
                          <a:prstGeom prst="rect">
                            <a:avLst/>
                          </a:prstGeom>
                          <a:noFill/>
                          <a:ln w="9525">
                            <a:noFill/>
                            <a:miter lim="800000"/>
                            <a:headEnd/>
                            <a:tailEnd/>
                          </a:ln>
                        </wps:spPr>
                        <wps:txbx>
                          <w:txbxContent>
                            <w:p w:rsidR="00384023" w:rsidRPr="0050646E" w:rsidRDefault="00384023" w:rsidP="00400ED1">
                              <w:pPr>
                                <w:rPr>
                                  <w:rFonts w:ascii="Times New Roman" w:hAnsi="Times New Roman" w:cs="Times New Roman"/>
                                  <w:b/>
                                  <w:color w:val="FFFFFF" w:themeColor="background1"/>
                                  <w:sz w:val="24"/>
                                </w:rPr>
                              </w:pPr>
                              <w:r w:rsidRPr="0050646E">
                                <w:rPr>
                                  <w:rFonts w:ascii="Times New Roman" w:hAnsi="Times New Roman" w:cs="Times New Roman"/>
                                  <w:b/>
                                  <w:color w:val="FFFFFF" w:themeColor="background1"/>
                                  <w:sz w:val="24"/>
                                </w:rPr>
                                <w:t>Carretera a Jesús</w:t>
                              </w:r>
                            </w:p>
                          </w:txbxContent>
                        </wps:txbx>
                        <wps:bodyPr rot="0" vert="horz" wrap="square" lIns="91440" tIns="45720" rIns="91440" bIns="45720" anchor="t" anchorCtr="0">
                          <a:noAutofit/>
                        </wps:bodyPr>
                      </wps:wsp>
                      <wps:wsp>
                        <wps:cNvPr id="21" name="Flecha abajo 21"/>
                        <wps:cNvSpPr/>
                        <wps:spPr>
                          <a:xfrm rot="18289959" flipH="1">
                            <a:off x="1229097" y="-231457"/>
                            <a:ext cx="109855" cy="572770"/>
                          </a:xfrm>
                          <a:prstGeom prst="downArrow">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67B766D" id="26 Grupo" o:spid="_x0000_s1026" style="position:absolute;margin-left:117.1pt;margin-top:169.35pt;width:134.9pt;height:21.6pt;z-index:251640832;mso-width-relative:margin" coordorigin="-1425" coordsize="17129,2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">
                <v:shapetype id="_x0000_t202" coordsize="21600,21600" o:spt="202" path="m,l,21600r21600,l21600,xe">
                  <v:stroke joinstyle="miter"/>
                  <v:path gradientshapeok="t" o:connecttype="rect"/>
                </v:shapetype>
                <v:shape id="_x0000_s1027" type="#_x0000_t202" style="position:absolute;left:-1425;top:119;width:13601;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384023" w:rsidRPr="0050646E" w:rsidRDefault="00384023" w:rsidP="00400ED1">
                        <w:pPr>
                          <w:rPr>
                            <w:rFonts w:ascii="Times New Roman" w:hAnsi="Times New Roman" w:cs="Times New Roman"/>
                            <w:b/>
                            <w:color w:val="FFFFFF" w:themeColor="background1"/>
                            <w:sz w:val="24"/>
                          </w:rPr>
                        </w:pPr>
                        <w:r w:rsidRPr="0050646E">
                          <w:rPr>
                            <w:rFonts w:ascii="Times New Roman" w:hAnsi="Times New Roman" w:cs="Times New Roman"/>
                            <w:b/>
                            <w:color w:val="FFFFFF" w:themeColor="background1"/>
                            <w:sz w:val="24"/>
                          </w:rPr>
                          <w:t>Carretera a Jesús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1" o:spid="_x0000_s1028" type="#_x0000_t67" style="position:absolute;left:12291;top:-2315;width:1098;height:5728;rotation:3615447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" adj="19529" fillcolor="white [3201]" strokecolor="#5b9bd5 [3204]" strokeweight="1pt"/>
              </v:group>
            </w:pict>
          </mc:Fallback>
        </mc:AlternateContent>
      </w:r>
      <w:r w:rsidR="00063DA9" w:rsidRPr="0084456F">
        <w:rPr>
          <w:rFonts w:ascii="Times New Roman" w:hAnsi="Times New Roman" w:cs="Times New Roman"/>
          <w:noProof/>
          <w:color w:val="000000" w:themeColor="text1"/>
          <w:sz w:val="24"/>
          <w:szCs w:val="24"/>
        </w:rPr>
        <w:drawing>
          <wp:inline distT="0" distB="0" distL="0" distR="0" wp14:anchorId="2FB3FF63" wp14:editId="275951FB">
            <wp:extent cx="5234940" cy="2930249"/>
            <wp:effectExtent l="76200" t="76200" r="137160" b="13716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 b="1644"/>
                    <a:stretch/>
                  </pic:blipFill>
                  <pic:spPr bwMode="auto">
                    <a:xfrm>
                      <a:off x="0" y="0"/>
                      <a:ext cx="5234940" cy="293024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0646E" w:rsidRDefault="00187254" w:rsidP="00053A65">
      <w:pPr>
        <w:keepLines/>
        <w:spacing w:line="360" w:lineRule="auto"/>
        <w:rPr>
          <w:rFonts w:ascii="Times New Roman" w:hAnsi="Times New Roman" w:cs="Times New Roman"/>
          <w:color w:val="000000" w:themeColor="text1"/>
          <w:sz w:val="24"/>
          <w:szCs w:val="24"/>
        </w:rPr>
      </w:pPr>
      <w:r w:rsidRPr="00187254">
        <w:rPr>
          <w:rFonts w:ascii="Times New Roman" w:hAnsi="Times New Roman" w:cs="Times New Roman"/>
          <w:b/>
          <w:color w:val="000000" w:themeColor="text1"/>
          <w:sz w:val="24"/>
          <w:szCs w:val="24"/>
        </w:rPr>
        <w:t>Fuente:</w:t>
      </w:r>
      <w:r w:rsidRPr="00187254">
        <w:rPr>
          <w:rFonts w:ascii="Times New Roman" w:hAnsi="Times New Roman" w:cs="Times New Roman"/>
          <w:color w:val="000000" w:themeColor="text1"/>
          <w:sz w:val="24"/>
          <w:szCs w:val="24"/>
        </w:rPr>
        <w:t xml:space="preserve"> Tomado de Google </w:t>
      </w:r>
      <w:proofErr w:type="spellStart"/>
      <w:r w:rsidRPr="00187254">
        <w:rPr>
          <w:rFonts w:ascii="Times New Roman" w:hAnsi="Times New Roman" w:cs="Times New Roman"/>
          <w:color w:val="000000" w:themeColor="text1"/>
          <w:sz w:val="24"/>
          <w:szCs w:val="24"/>
        </w:rPr>
        <w:t>Earth</w:t>
      </w:r>
      <w:proofErr w:type="spellEnd"/>
      <w:r w:rsidRPr="00187254">
        <w:rPr>
          <w:rFonts w:ascii="Times New Roman" w:hAnsi="Times New Roman" w:cs="Times New Roman"/>
          <w:color w:val="000000" w:themeColor="text1"/>
          <w:sz w:val="24"/>
          <w:szCs w:val="24"/>
        </w:rPr>
        <w:t xml:space="preserve"> Pro 2018.</w:t>
      </w:r>
    </w:p>
    <w:p w:rsidR="00187254" w:rsidRDefault="00187254" w:rsidP="00187254">
      <w:pPr>
        <w:keepLines/>
        <w:spacing w:line="360" w:lineRule="auto"/>
        <w:jc w:val="both"/>
        <w:rPr>
          <w:rFonts w:ascii="Times New Roman" w:hAnsi="Times New Roman" w:cs="Times New Roman"/>
          <w:color w:val="000000" w:themeColor="text1"/>
          <w:sz w:val="24"/>
          <w:szCs w:val="24"/>
        </w:rPr>
      </w:pPr>
    </w:p>
    <w:p w:rsidR="008C1A2D" w:rsidRPr="00187254" w:rsidRDefault="008C1A2D" w:rsidP="00187254">
      <w:pPr>
        <w:keepLines/>
        <w:spacing w:line="360" w:lineRule="auto"/>
        <w:jc w:val="both"/>
        <w:rPr>
          <w:rFonts w:ascii="Times New Roman" w:hAnsi="Times New Roman" w:cs="Times New Roman"/>
          <w:color w:val="000000" w:themeColor="text1"/>
          <w:sz w:val="24"/>
          <w:szCs w:val="24"/>
        </w:rPr>
      </w:pPr>
    </w:p>
    <w:p w:rsidR="00181845" w:rsidRPr="0084456F" w:rsidRDefault="00FC7652" w:rsidP="00053A65">
      <w:pPr>
        <w:pStyle w:val="Descripcin"/>
        <w:spacing w:line="360" w:lineRule="auto"/>
        <w:rPr>
          <w:rFonts w:ascii="Times New Roman" w:hAnsi="Times New Roman" w:cs="Times New Roman"/>
          <w:i w:val="0"/>
        </w:rPr>
      </w:pPr>
      <w:bookmarkStart w:id="79" w:name="_Toc524284102"/>
      <w:r w:rsidRPr="0084456F">
        <w:rPr>
          <w:rFonts w:ascii="Times New Roman" w:eastAsiaTheme="majorEastAsia" w:hAnsi="Times New Roman" w:cs="Times New Roman"/>
          <w:b/>
          <w:i w:val="0"/>
          <w:iCs w:val="0"/>
          <w:color w:val="000000" w:themeColor="text1"/>
          <w:sz w:val="24"/>
          <w:szCs w:val="24"/>
        </w:rPr>
        <w:t xml:space="preserve">Figura N° </w:t>
      </w:r>
      <w:r w:rsidRPr="0084456F">
        <w:rPr>
          <w:rFonts w:ascii="Times New Roman" w:eastAsiaTheme="majorEastAsia" w:hAnsi="Times New Roman" w:cs="Times New Roman"/>
          <w:b/>
          <w:i w:val="0"/>
          <w:iCs w:val="0"/>
          <w:color w:val="000000" w:themeColor="text1"/>
          <w:sz w:val="24"/>
          <w:szCs w:val="24"/>
        </w:rPr>
        <w:fldChar w:fldCharType="begin"/>
      </w:r>
      <w:r w:rsidRPr="0084456F">
        <w:rPr>
          <w:rFonts w:ascii="Times New Roman" w:eastAsiaTheme="majorEastAsia" w:hAnsi="Times New Roman" w:cs="Times New Roman"/>
          <w:b/>
          <w:i w:val="0"/>
          <w:iCs w:val="0"/>
          <w:color w:val="000000" w:themeColor="text1"/>
          <w:sz w:val="24"/>
          <w:szCs w:val="24"/>
        </w:rPr>
        <w:instrText xml:space="preserve"> SEQ Figura_N° \* ARABIC </w:instrText>
      </w:r>
      <w:r w:rsidRPr="0084456F">
        <w:rPr>
          <w:rFonts w:ascii="Times New Roman" w:eastAsiaTheme="majorEastAsia" w:hAnsi="Times New Roman" w:cs="Times New Roman"/>
          <w:b/>
          <w:i w:val="0"/>
          <w:iCs w:val="0"/>
          <w:color w:val="000000" w:themeColor="text1"/>
          <w:sz w:val="24"/>
          <w:szCs w:val="24"/>
        </w:rPr>
        <w:fldChar w:fldCharType="separate"/>
      </w:r>
      <w:r w:rsidR="00605626">
        <w:rPr>
          <w:rFonts w:ascii="Times New Roman" w:eastAsiaTheme="majorEastAsia" w:hAnsi="Times New Roman" w:cs="Times New Roman"/>
          <w:b/>
          <w:i w:val="0"/>
          <w:iCs w:val="0"/>
          <w:noProof/>
          <w:color w:val="000000" w:themeColor="text1"/>
          <w:sz w:val="24"/>
          <w:szCs w:val="24"/>
        </w:rPr>
        <w:t>15</w:t>
      </w:r>
      <w:r w:rsidRPr="0084456F">
        <w:rPr>
          <w:rFonts w:ascii="Times New Roman" w:eastAsiaTheme="majorEastAsia" w:hAnsi="Times New Roman" w:cs="Times New Roman"/>
          <w:b/>
          <w:i w:val="0"/>
          <w:iCs w:val="0"/>
          <w:color w:val="000000" w:themeColor="text1"/>
          <w:sz w:val="24"/>
          <w:szCs w:val="24"/>
        </w:rPr>
        <w:fldChar w:fldCharType="end"/>
      </w:r>
      <w:r w:rsidRPr="0084456F">
        <w:rPr>
          <w:rFonts w:ascii="Times New Roman" w:hAnsi="Times New Roman" w:cs="Times New Roman"/>
          <w:b/>
          <w:i w:val="0"/>
          <w:color w:val="000000" w:themeColor="text1"/>
          <w:sz w:val="24"/>
          <w:szCs w:val="24"/>
        </w:rPr>
        <w:t>:</w:t>
      </w:r>
      <w:r w:rsidRPr="0084456F">
        <w:rPr>
          <w:rFonts w:ascii="Times New Roman" w:hAnsi="Times New Roman" w:cs="Times New Roman"/>
          <w:i w:val="0"/>
          <w:color w:val="000000" w:themeColor="text1"/>
          <w:sz w:val="24"/>
          <w:szCs w:val="24"/>
        </w:rPr>
        <w:t xml:space="preserve"> </w:t>
      </w:r>
      <w:r w:rsidR="00181845" w:rsidRPr="0084456F">
        <w:rPr>
          <w:rFonts w:ascii="Times New Roman" w:hAnsi="Times New Roman" w:cs="Times New Roman"/>
          <w:i w:val="0"/>
          <w:color w:val="000000" w:themeColor="text1"/>
          <w:sz w:val="24"/>
          <w:szCs w:val="24"/>
        </w:rPr>
        <w:t xml:space="preserve">Cantera </w:t>
      </w:r>
      <w:proofErr w:type="spellStart"/>
      <w:r w:rsidR="00181845" w:rsidRPr="0084456F">
        <w:rPr>
          <w:rFonts w:ascii="Times New Roman" w:hAnsi="Times New Roman" w:cs="Times New Roman"/>
          <w:i w:val="0"/>
          <w:color w:val="000000" w:themeColor="text1"/>
          <w:sz w:val="24"/>
          <w:szCs w:val="24"/>
        </w:rPr>
        <w:t>Rumicucho</w:t>
      </w:r>
      <w:proofErr w:type="spellEnd"/>
      <w:r w:rsidR="00187254">
        <w:rPr>
          <w:rFonts w:ascii="Times New Roman" w:hAnsi="Times New Roman" w:cs="Times New Roman"/>
          <w:i w:val="0"/>
          <w:color w:val="000000" w:themeColor="text1"/>
          <w:sz w:val="24"/>
          <w:szCs w:val="24"/>
        </w:rPr>
        <w:t>.</w:t>
      </w:r>
      <w:bookmarkEnd w:id="79"/>
    </w:p>
    <w:p w:rsidR="00512A85" w:rsidRPr="0084456F" w:rsidRDefault="001E0439" w:rsidP="001E0439">
      <w:pPr>
        <w:spacing w:line="360" w:lineRule="auto"/>
        <w:rPr>
          <w:rFonts w:ascii="Times New Roman" w:hAnsi="Times New Roman" w:cs="Times New Roman"/>
          <w:sz w:val="22"/>
          <w:szCs w:val="22"/>
        </w:rPr>
      </w:pPr>
      <w:r w:rsidRPr="0084456F">
        <w:rPr>
          <w:rFonts w:ascii="Times New Roman" w:hAnsi="Times New Roman" w:cs="Times New Roman"/>
          <w:noProof/>
          <w:sz w:val="22"/>
          <w:szCs w:val="22"/>
        </w:rPr>
        <mc:AlternateContent>
          <mc:Choice Requires="wps">
            <w:drawing>
              <wp:anchor distT="0" distB="0" distL="114300" distR="114300" simplePos="0" relativeHeight="251624448" behindDoc="0" locked="0" layoutInCell="1" allowOverlap="1" wp14:anchorId="1C8837A4" wp14:editId="30CB462D">
                <wp:simplePos x="0" y="0"/>
                <wp:positionH relativeFrom="column">
                  <wp:posOffset>2131060</wp:posOffset>
                </wp:positionH>
                <wp:positionV relativeFrom="paragraph">
                  <wp:posOffset>467995</wp:posOffset>
                </wp:positionV>
                <wp:extent cx="1781175" cy="581660"/>
                <wp:effectExtent l="0" t="0" r="0" b="0"/>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581660"/>
                        </a:xfrm>
                        <a:prstGeom prst="rect">
                          <a:avLst/>
                        </a:prstGeom>
                        <a:noFill/>
                        <a:ln w="9525">
                          <a:noFill/>
                          <a:miter lim="800000"/>
                          <a:headEnd/>
                          <a:tailEnd/>
                        </a:ln>
                      </wps:spPr>
                      <wps:txbx>
                        <w:txbxContent>
                          <w:p w:rsidR="00384023" w:rsidRPr="0050646E" w:rsidRDefault="00384023" w:rsidP="0050646E">
                            <w:pPr>
                              <w:jc w:val="center"/>
                              <w:rPr>
                                <w:rFonts w:ascii="Times New Roman" w:hAnsi="Times New Roman" w:cs="Times New Roman"/>
                                <w:b/>
                                <w:color w:val="000000" w:themeColor="text1"/>
                                <w:sz w:val="28"/>
                              </w:rPr>
                            </w:pPr>
                            <w:r w:rsidRPr="0050646E">
                              <w:rPr>
                                <w:rFonts w:ascii="Times New Roman" w:hAnsi="Times New Roman" w:cs="Times New Roman"/>
                                <w:b/>
                                <w:color w:val="000000" w:themeColor="text1"/>
                                <w:sz w:val="28"/>
                              </w:rPr>
                              <w:t>CANTERA RUMICUCHO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837A4" id="Cuadro de texto 2" o:spid="_x0000_s1029" type="#_x0000_t202" style="position:absolute;margin-left:167.8pt;margin-top:36.85pt;width:140.25pt;height:45.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" filled="f" stroked="f">
                <v:textbox>
                  <w:txbxContent>
                    <w:p w:rsidR="00384023" w:rsidRPr="0050646E" w:rsidRDefault="00384023" w:rsidP="0050646E">
                      <w:pPr>
                        <w:jc w:val="center"/>
                        <w:rPr>
                          <w:rFonts w:ascii="Times New Roman" w:hAnsi="Times New Roman" w:cs="Times New Roman"/>
                          <w:b/>
                          <w:color w:val="000000" w:themeColor="text1"/>
                          <w:sz w:val="28"/>
                        </w:rPr>
                      </w:pPr>
                      <w:r w:rsidRPr="0050646E">
                        <w:rPr>
                          <w:rFonts w:ascii="Times New Roman" w:hAnsi="Times New Roman" w:cs="Times New Roman"/>
                          <w:b/>
                          <w:color w:val="000000" w:themeColor="text1"/>
                          <w:sz w:val="28"/>
                        </w:rPr>
                        <w:t>CANTERA RUMICUCHO</w:t>
                      </w:r>
                    </w:p>
                  </w:txbxContent>
                </v:textbox>
              </v:shape>
            </w:pict>
          </mc:Fallback>
        </mc:AlternateContent>
      </w:r>
      <w:r w:rsidR="0060040D" w:rsidRPr="0084456F">
        <w:rPr>
          <w:rFonts w:ascii="Times New Roman" w:hAnsi="Times New Roman" w:cs="Times New Roman"/>
          <w:noProof/>
          <w:sz w:val="22"/>
          <w:szCs w:val="22"/>
        </w:rPr>
        <mc:AlternateContent>
          <mc:Choice Requires="wpg">
            <w:drawing>
              <wp:anchor distT="0" distB="0" distL="114300" distR="114300" simplePos="0" relativeHeight="251632640" behindDoc="0" locked="0" layoutInCell="1" allowOverlap="1" wp14:anchorId="014FFDA6" wp14:editId="74C27FD9">
                <wp:simplePos x="0" y="0"/>
                <wp:positionH relativeFrom="column">
                  <wp:posOffset>357136</wp:posOffset>
                </wp:positionH>
                <wp:positionV relativeFrom="paragraph">
                  <wp:posOffset>241034</wp:posOffset>
                </wp:positionV>
                <wp:extent cx="1460500" cy="543560"/>
                <wp:effectExtent l="0" t="19050" r="0" b="0"/>
                <wp:wrapNone/>
                <wp:docPr id="15" name="15 Grupo"/>
                <wp:cNvGraphicFramePr/>
                <a:graphic xmlns:a="http://schemas.openxmlformats.org/drawingml/2006/main">
                  <a:graphicData uri="http://schemas.microsoft.com/office/word/2010/wordprocessingGroup">
                    <wpg:wgp>
                      <wpg:cNvGrpSpPr/>
                      <wpg:grpSpPr>
                        <a:xfrm>
                          <a:off x="0" y="0"/>
                          <a:ext cx="1460500" cy="543560"/>
                          <a:chOff x="-2910" y="0"/>
                          <a:chExt cx="1460500" cy="543997"/>
                        </a:xfrm>
                      </wpg:grpSpPr>
                      <wps:wsp>
                        <wps:cNvPr id="10" name="Cuadro de texto 2"/>
                        <wps:cNvSpPr txBox="1">
                          <a:spLocks noChangeArrowheads="1"/>
                        </wps:cNvSpPr>
                        <wps:spPr bwMode="auto">
                          <a:xfrm>
                            <a:off x="-2910" y="282377"/>
                            <a:ext cx="1460500" cy="261620"/>
                          </a:xfrm>
                          <a:prstGeom prst="rect">
                            <a:avLst/>
                          </a:prstGeom>
                          <a:noFill/>
                          <a:ln w="9525">
                            <a:noFill/>
                            <a:miter lim="800000"/>
                            <a:headEnd/>
                            <a:tailEnd/>
                          </a:ln>
                        </wps:spPr>
                        <wps:txbx>
                          <w:txbxContent>
                            <w:p w:rsidR="00384023" w:rsidRPr="0050646E" w:rsidRDefault="00384023" w:rsidP="00033E41">
                              <w:pPr>
                                <w:rPr>
                                  <w:rFonts w:ascii="Times New Roman" w:hAnsi="Times New Roman" w:cs="Times New Roman"/>
                                  <w:b/>
                                  <w:color w:val="FFFFFF" w:themeColor="background1"/>
                                  <w:sz w:val="24"/>
                                </w:rPr>
                              </w:pPr>
                              <w:r w:rsidRPr="0050646E">
                                <w:rPr>
                                  <w:rFonts w:ascii="Times New Roman" w:hAnsi="Times New Roman" w:cs="Times New Roman"/>
                                  <w:b/>
                                  <w:color w:val="FFFFFF" w:themeColor="background1"/>
                                  <w:sz w:val="24"/>
                                </w:rPr>
                                <w:t>Rio Cajamarquino</w:t>
                              </w:r>
                            </w:p>
                          </w:txbxContent>
                        </wps:txbx>
                        <wps:bodyPr rot="0" vert="horz" wrap="square" lIns="91440" tIns="45720" rIns="91440" bIns="45720" anchor="t" anchorCtr="0">
                          <a:noAutofit/>
                        </wps:bodyPr>
                      </wps:wsp>
                      <wps:wsp>
                        <wps:cNvPr id="11" name="11 Flecha abajo"/>
                        <wps:cNvSpPr/>
                        <wps:spPr>
                          <a:xfrm rot="16546770">
                            <a:off x="885463" y="-336868"/>
                            <a:ext cx="170180" cy="843915"/>
                          </a:xfrm>
                          <a:prstGeom prst="down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4FFDA6" id="15 Grupo" o:spid="_x0000_s1030" style="position:absolute;margin-left:28.1pt;margin-top:19pt;width:115pt;height:42.8pt;z-index:251632640" coordorigin="-29" coordsize="14605,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">
                <v:shape id="_x0000_s1031" type="#_x0000_t202" style="position:absolute;left:-29;top:2823;width:1460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384023" w:rsidRPr="0050646E" w:rsidRDefault="00384023" w:rsidP="00033E41">
                        <w:pPr>
                          <w:rPr>
                            <w:rFonts w:ascii="Times New Roman" w:hAnsi="Times New Roman" w:cs="Times New Roman"/>
                            <w:b/>
                            <w:color w:val="FFFFFF" w:themeColor="background1"/>
                            <w:sz w:val="24"/>
                          </w:rPr>
                        </w:pPr>
                        <w:r w:rsidRPr="0050646E">
                          <w:rPr>
                            <w:rFonts w:ascii="Times New Roman" w:hAnsi="Times New Roman" w:cs="Times New Roman"/>
                            <w:b/>
                            <w:color w:val="FFFFFF" w:themeColor="background1"/>
                            <w:sz w:val="24"/>
                          </w:rPr>
                          <w:t>Rio Cajamarquino</w:t>
                        </w:r>
                      </w:p>
                    </w:txbxContent>
                  </v:textbox>
                </v:shape>
                <v:shape id="11 Flecha abajo" o:spid="_x0000_s1032" type="#_x0000_t67" style="position:absolute;left:8854;top:-3369;width:1701;height:8440;rotation:-551947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" adj="19422" fillcolor="white [3201]" strokecolor="#4472c4 [3208]" strokeweight="1pt"/>
              </v:group>
            </w:pict>
          </mc:Fallback>
        </mc:AlternateContent>
      </w:r>
      <w:r w:rsidR="00033E41" w:rsidRPr="0084456F">
        <w:rPr>
          <w:rFonts w:ascii="Times New Roman" w:hAnsi="Times New Roman" w:cs="Times New Roman"/>
          <w:noProof/>
          <w:sz w:val="22"/>
          <w:szCs w:val="22"/>
        </w:rPr>
        <w:drawing>
          <wp:inline distT="0" distB="0" distL="0" distR="0" wp14:anchorId="5027FC05" wp14:editId="28FC3218">
            <wp:extent cx="4881716" cy="2580200"/>
            <wp:effectExtent l="76200" t="76200" r="128905" b="125095"/>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7919" b="-2"/>
                    <a:stretch/>
                  </pic:blipFill>
                  <pic:spPr bwMode="auto">
                    <a:xfrm>
                      <a:off x="0" y="0"/>
                      <a:ext cx="4868046" cy="25729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87254" w:rsidRDefault="00187254" w:rsidP="00053A65">
      <w:pPr>
        <w:keepLines/>
        <w:spacing w:line="360" w:lineRule="auto"/>
        <w:rPr>
          <w:rFonts w:ascii="Times New Roman" w:hAnsi="Times New Roman" w:cs="Times New Roman"/>
          <w:color w:val="000000" w:themeColor="text1"/>
          <w:sz w:val="24"/>
          <w:szCs w:val="24"/>
        </w:rPr>
      </w:pPr>
      <w:r w:rsidRPr="00187254">
        <w:rPr>
          <w:rFonts w:ascii="Times New Roman" w:hAnsi="Times New Roman" w:cs="Times New Roman"/>
          <w:b/>
          <w:color w:val="000000" w:themeColor="text1"/>
          <w:sz w:val="24"/>
          <w:szCs w:val="24"/>
        </w:rPr>
        <w:t>Fuente:</w:t>
      </w:r>
      <w:r w:rsidRPr="00187254">
        <w:rPr>
          <w:rFonts w:ascii="Times New Roman" w:hAnsi="Times New Roman" w:cs="Times New Roman"/>
          <w:color w:val="000000" w:themeColor="text1"/>
          <w:sz w:val="24"/>
          <w:szCs w:val="24"/>
        </w:rPr>
        <w:t xml:space="preserve"> Tomado de Google </w:t>
      </w:r>
      <w:proofErr w:type="spellStart"/>
      <w:r w:rsidRPr="00187254">
        <w:rPr>
          <w:rFonts w:ascii="Times New Roman" w:hAnsi="Times New Roman" w:cs="Times New Roman"/>
          <w:color w:val="000000" w:themeColor="text1"/>
          <w:sz w:val="24"/>
          <w:szCs w:val="24"/>
        </w:rPr>
        <w:t>Earth</w:t>
      </w:r>
      <w:proofErr w:type="spellEnd"/>
      <w:r w:rsidRPr="00187254">
        <w:rPr>
          <w:rFonts w:ascii="Times New Roman" w:hAnsi="Times New Roman" w:cs="Times New Roman"/>
          <w:color w:val="000000" w:themeColor="text1"/>
          <w:sz w:val="24"/>
          <w:szCs w:val="24"/>
        </w:rPr>
        <w:t xml:space="preserve"> Pro 2018.</w:t>
      </w:r>
    </w:p>
    <w:p w:rsidR="009A6281" w:rsidRDefault="009A6281" w:rsidP="0084456F">
      <w:pPr>
        <w:spacing w:line="360" w:lineRule="auto"/>
        <w:rPr>
          <w:rFonts w:ascii="Times New Roman" w:hAnsi="Times New Roman" w:cs="Times New Roman"/>
          <w:sz w:val="22"/>
          <w:szCs w:val="22"/>
        </w:rPr>
      </w:pPr>
    </w:p>
    <w:p w:rsidR="008C1A2D" w:rsidRPr="0084456F" w:rsidRDefault="008C1A2D" w:rsidP="0084456F">
      <w:pPr>
        <w:spacing w:line="360" w:lineRule="auto"/>
        <w:rPr>
          <w:rFonts w:ascii="Times New Roman" w:hAnsi="Times New Roman" w:cs="Times New Roman"/>
          <w:sz w:val="22"/>
          <w:szCs w:val="22"/>
        </w:rPr>
      </w:pPr>
    </w:p>
    <w:p w:rsidR="00F2360D" w:rsidRPr="0084456F" w:rsidRDefault="00F2360D" w:rsidP="0084456F">
      <w:pPr>
        <w:pStyle w:val="Prrafodelista"/>
        <w:keepNext/>
        <w:numPr>
          <w:ilvl w:val="0"/>
          <w:numId w:val="23"/>
        </w:numPr>
        <w:spacing w:line="360" w:lineRule="auto"/>
        <w:ind w:left="567" w:hanging="567"/>
        <w:jc w:val="both"/>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lastRenderedPageBreak/>
        <w:t>ACCESIBILIDAD</w:t>
      </w:r>
    </w:p>
    <w:p w:rsidR="00200028" w:rsidRPr="0084456F" w:rsidRDefault="00524D59" w:rsidP="0084456F">
      <w:pPr>
        <w:keepLines/>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Para </w:t>
      </w:r>
      <w:r w:rsidR="007E0463" w:rsidRPr="0084456F">
        <w:rPr>
          <w:rFonts w:ascii="Times New Roman" w:hAnsi="Times New Roman" w:cs="Times New Roman"/>
          <w:color w:val="000000" w:themeColor="text1"/>
          <w:sz w:val="24"/>
          <w:szCs w:val="24"/>
        </w:rPr>
        <w:t xml:space="preserve">acceder </w:t>
      </w:r>
      <w:r w:rsidRPr="0084456F">
        <w:rPr>
          <w:rFonts w:ascii="Times New Roman" w:hAnsi="Times New Roman" w:cs="Times New Roman"/>
          <w:color w:val="000000" w:themeColor="text1"/>
          <w:sz w:val="24"/>
          <w:szCs w:val="24"/>
        </w:rPr>
        <w:t xml:space="preserve">a la cantera </w:t>
      </w:r>
      <w:proofErr w:type="spellStart"/>
      <w:r w:rsidRPr="0084456F">
        <w:rPr>
          <w:rFonts w:ascii="Times New Roman" w:hAnsi="Times New Roman" w:cs="Times New Roman"/>
          <w:color w:val="000000" w:themeColor="text1"/>
          <w:sz w:val="24"/>
          <w:szCs w:val="24"/>
        </w:rPr>
        <w:t>Rumicucho</w:t>
      </w:r>
      <w:proofErr w:type="spellEnd"/>
      <w:r w:rsidRPr="0084456F">
        <w:rPr>
          <w:rFonts w:ascii="Times New Roman" w:hAnsi="Times New Roman" w:cs="Times New Roman"/>
          <w:color w:val="000000" w:themeColor="text1"/>
          <w:sz w:val="24"/>
          <w:szCs w:val="24"/>
        </w:rPr>
        <w:t xml:space="preserve"> </w:t>
      </w:r>
      <w:r w:rsidR="007E0463" w:rsidRPr="0084456F">
        <w:rPr>
          <w:rFonts w:ascii="Times New Roman" w:hAnsi="Times New Roman" w:cs="Times New Roman"/>
          <w:color w:val="000000" w:themeColor="text1"/>
          <w:sz w:val="24"/>
          <w:szCs w:val="24"/>
        </w:rPr>
        <w:t>contamos con dos v</w:t>
      </w:r>
      <w:r w:rsidR="0050646E" w:rsidRPr="0084456F">
        <w:rPr>
          <w:rFonts w:ascii="Times New Roman" w:hAnsi="Times New Roman" w:cs="Times New Roman"/>
          <w:color w:val="000000" w:themeColor="text1"/>
          <w:sz w:val="24"/>
          <w:szCs w:val="24"/>
        </w:rPr>
        <w:t>ías de acceso:</w:t>
      </w:r>
    </w:p>
    <w:p w:rsidR="00524D59" w:rsidRPr="0084456F" w:rsidRDefault="00524D59" w:rsidP="0084456F">
      <w:pPr>
        <w:spacing w:line="360" w:lineRule="auto"/>
        <w:rPr>
          <w:rFonts w:ascii="Times New Roman" w:hAnsi="Times New Roman" w:cs="Times New Roman"/>
          <w:lang w:eastAsia="en-US"/>
        </w:rPr>
      </w:pPr>
    </w:p>
    <w:p w:rsidR="00524D59" w:rsidRPr="0084456F" w:rsidRDefault="008379A7" w:rsidP="00053A65">
      <w:pPr>
        <w:spacing w:line="360" w:lineRule="auto"/>
        <w:rPr>
          <w:rFonts w:ascii="Times New Roman" w:hAnsi="Times New Roman" w:cs="Times New Roman"/>
          <w:color w:val="000000" w:themeColor="text1"/>
          <w:sz w:val="24"/>
          <w:szCs w:val="24"/>
        </w:rPr>
      </w:pPr>
      <w:bookmarkStart w:id="80" w:name="_Toc524284429"/>
      <w:r w:rsidRPr="0084456F">
        <w:rPr>
          <w:rFonts w:ascii="Times New Roman" w:hAnsi="Times New Roman" w:cs="Times New Roman"/>
          <w:b/>
          <w:color w:val="000000" w:themeColor="text1"/>
          <w:sz w:val="24"/>
          <w:szCs w:val="24"/>
        </w:rPr>
        <w:t xml:space="preserve">Tabla N° </w:t>
      </w:r>
      <w:r w:rsidRPr="0084456F">
        <w:rPr>
          <w:rFonts w:ascii="Times New Roman" w:hAnsi="Times New Roman" w:cs="Times New Roman"/>
          <w:b/>
          <w:color w:val="000000" w:themeColor="text1"/>
          <w:sz w:val="24"/>
          <w:szCs w:val="24"/>
        </w:rPr>
        <w:fldChar w:fldCharType="begin"/>
      </w:r>
      <w:r w:rsidRPr="0084456F">
        <w:rPr>
          <w:rFonts w:ascii="Times New Roman" w:hAnsi="Times New Roman" w:cs="Times New Roman"/>
          <w:b/>
          <w:color w:val="000000" w:themeColor="text1"/>
          <w:sz w:val="24"/>
          <w:szCs w:val="24"/>
        </w:rPr>
        <w:instrText xml:space="preserve"> SEQ Tabla_N° \* ARABIC </w:instrText>
      </w:r>
      <w:r w:rsidRPr="0084456F">
        <w:rPr>
          <w:rFonts w:ascii="Times New Roman" w:hAnsi="Times New Roman" w:cs="Times New Roman"/>
          <w:b/>
          <w:color w:val="000000" w:themeColor="text1"/>
          <w:sz w:val="24"/>
          <w:szCs w:val="24"/>
        </w:rPr>
        <w:fldChar w:fldCharType="separate"/>
      </w:r>
      <w:r w:rsidR="00605626">
        <w:rPr>
          <w:rFonts w:ascii="Times New Roman" w:hAnsi="Times New Roman" w:cs="Times New Roman"/>
          <w:b/>
          <w:noProof/>
          <w:color w:val="000000" w:themeColor="text1"/>
          <w:sz w:val="24"/>
          <w:szCs w:val="24"/>
        </w:rPr>
        <w:t>11</w:t>
      </w:r>
      <w:r w:rsidRPr="0084456F">
        <w:rPr>
          <w:rFonts w:ascii="Times New Roman" w:hAnsi="Times New Roman" w:cs="Times New Roman"/>
          <w:b/>
          <w:color w:val="000000" w:themeColor="text1"/>
          <w:sz w:val="24"/>
          <w:szCs w:val="24"/>
        </w:rPr>
        <w:fldChar w:fldCharType="end"/>
      </w:r>
      <w:r w:rsidRPr="0084456F">
        <w:rPr>
          <w:rFonts w:ascii="Times New Roman" w:hAnsi="Times New Roman" w:cs="Times New Roman"/>
          <w:b/>
          <w:color w:val="000000" w:themeColor="text1"/>
          <w:sz w:val="24"/>
          <w:szCs w:val="24"/>
        </w:rPr>
        <w:t xml:space="preserve">: </w:t>
      </w:r>
      <w:r w:rsidR="00524D59" w:rsidRPr="0084456F">
        <w:rPr>
          <w:rFonts w:ascii="Times New Roman" w:hAnsi="Times New Roman" w:cs="Times New Roman"/>
          <w:color w:val="000000" w:themeColor="text1"/>
          <w:sz w:val="24"/>
          <w:szCs w:val="24"/>
        </w:rPr>
        <w:t xml:space="preserve">Vías de acceso a la cantera </w:t>
      </w:r>
      <w:proofErr w:type="spellStart"/>
      <w:r w:rsidR="00524D59" w:rsidRPr="0084456F">
        <w:rPr>
          <w:rFonts w:ascii="Times New Roman" w:hAnsi="Times New Roman" w:cs="Times New Roman"/>
          <w:color w:val="000000" w:themeColor="text1"/>
          <w:sz w:val="24"/>
          <w:szCs w:val="24"/>
        </w:rPr>
        <w:t>Rumicucho</w:t>
      </w:r>
      <w:proofErr w:type="spellEnd"/>
      <w:r w:rsidR="00524D59" w:rsidRPr="0084456F">
        <w:rPr>
          <w:rFonts w:ascii="Times New Roman" w:hAnsi="Times New Roman" w:cs="Times New Roman"/>
          <w:color w:val="000000" w:themeColor="text1"/>
          <w:sz w:val="24"/>
          <w:szCs w:val="24"/>
        </w:rPr>
        <w:t>.</w:t>
      </w:r>
      <w:bookmarkEnd w:id="80"/>
    </w:p>
    <w:tbl>
      <w:tblPr>
        <w:tblStyle w:val="Tablanormal2"/>
        <w:tblW w:w="5000" w:type="pct"/>
        <w:tblLook w:val="04A0" w:firstRow="1" w:lastRow="0" w:firstColumn="1" w:lastColumn="0" w:noHBand="0" w:noVBand="1"/>
      </w:tblPr>
      <w:tblGrid>
        <w:gridCol w:w="3620"/>
        <w:gridCol w:w="1960"/>
        <w:gridCol w:w="1687"/>
        <w:gridCol w:w="1238"/>
      </w:tblGrid>
      <w:tr w:rsidR="00524D59" w:rsidRPr="0084456F" w:rsidTr="006652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7F7F7F" w:themeColor="text1" w:themeTint="80"/>
              <w:bottom w:val="nil"/>
            </w:tcBorders>
            <w:vAlign w:val="center"/>
          </w:tcPr>
          <w:p w:rsidR="00524D59" w:rsidRPr="009E7D75" w:rsidRDefault="00524D59" w:rsidP="009E7D75">
            <w:pPr>
              <w:jc w:val="center"/>
              <w:rPr>
                <w:rFonts w:ascii="Times New Roman" w:hAnsi="Times New Roman" w:cs="Times New Roman"/>
                <w:sz w:val="24"/>
                <w:szCs w:val="24"/>
              </w:rPr>
            </w:pPr>
            <w:r w:rsidRPr="009E7D75">
              <w:rPr>
                <w:rFonts w:ascii="Times New Roman" w:hAnsi="Times New Roman" w:cs="Times New Roman"/>
                <w:sz w:val="24"/>
                <w:szCs w:val="24"/>
              </w:rPr>
              <w:t>PRIMER ACCESO</w:t>
            </w:r>
          </w:p>
        </w:tc>
      </w:tr>
      <w:tr w:rsidR="00033E41" w:rsidRPr="009E7D75" w:rsidTr="00665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8" w:type="pct"/>
            <w:tcBorders>
              <w:top w:val="nil"/>
            </w:tcBorders>
            <w:vAlign w:val="center"/>
          </w:tcPr>
          <w:p w:rsidR="00441362" w:rsidRPr="009E7D75" w:rsidRDefault="00441362" w:rsidP="009E7D75">
            <w:pPr>
              <w:jc w:val="center"/>
              <w:rPr>
                <w:rFonts w:ascii="Times New Roman" w:hAnsi="Times New Roman" w:cs="Times New Roman"/>
                <w:sz w:val="24"/>
                <w:szCs w:val="24"/>
              </w:rPr>
            </w:pPr>
            <w:r w:rsidRPr="009E7D75">
              <w:rPr>
                <w:rFonts w:ascii="Times New Roman" w:hAnsi="Times New Roman" w:cs="Times New Roman"/>
                <w:sz w:val="24"/>
                <w:szCs w:val="24"/>
              </w:rPr>
              <w:t>TRAMO</w:t>
            </w:r>
          </w:p>
        </w:tc>
        <w:tc>
          <w:tcPr>
            <w:tcW w:w="1152" w:type="pct"/>
            <w:tcBorders>
              <w:top w:val="nil"/>
            </w:tcBorders>
            <w:vAlign w:val="center"/>
          </w:tcPr>
          <w:p w:rsidR="00441362" w:rsidRPr="009E7D75" w:rsidRDefault="00441362" w:rsidP="009E7D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E7D75">
              <w:rPr>
                <w:rFonts w:ascii="Times New Roman" w:hAnsi="Times New Roman" w:cs="Times New Roman"/>
                <w:b/>
                <w:sz w:val="24"/>
                <w:szCs w:val="24"/>
              </w:rPr>
              <w:t>TIPO DE CARRETERA</w:t>
            </w:r>
          </w:p>
        </w:tc>
        <w:tc>
          <w:tcPr>
            <w:tcW w:w="992" w:type="pct"/>
            <w:tcBorders>
              <w:top w:val="nil"/>
            </w:tcBorders>
            <w:vAlign w:val="center"/>
          </w:tcPr>
          <w:p w:rsidR="00441362" w:rsidRPr="009E7D75" w:rsidRDefault="00441362" w:rsidP="009E7D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E7D75">
              <w:rPr>
                <w:rFonts w:ascii="Times New Roman" w:hAnsi="Times New Roman" w:cs="Times New Roman"/>
                <w:b/>
                <w:sz w:val="24"/>
                <w:szCs w:val="24"/>
              </w:rPr>
              <w:t>DISTANCIA</w:t>
            </w:r>
          </w:p>
          <w:p w:rsidR="00441362" w:rsidRPr="009E7D75" w:rsidRDefault="00441362" w:rsidP="009E7D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E7D75">
              <w:rPr>
                <w:rFonts w:ascii="Times New Roman" w:hAnsi="Times New Roman" w:cs="Times New Roman"/>
                <w:b/>
                <w:sz w:val="24"/>
                <w:szCs w:val="24"/>
              </w:rPr>
              <w:t>(km)</w:t>
            </w:r>
          </w:p>
        </w:tc>
        <w:tc>
          <w:tcPr>
            <w:tcW w:w="727" w:type="pct"/>
            <w:tcBorders>
              <w:top w:val="nil"/>
            </w:tcBorders>
            <w:vAlign w:val="center"/>
          </w:tcPr>
          <w:p w:rsidR="00441362" w:rsidRPr="009E7D75" w:rsidRDefault="00441362" w:rsidP="009E7D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E7D75">
              <w:rPr>
                <w:rFonts w:ascii="Times New Roman" w:hAnsi="Times New Roman" w:cs="Times New Roman"/>
                <w:b/>
                <w:sz w:val="24"/>
                <w:szCs w:val="24"/>
              </w:rPr>
              <w:t>TIEMPO</w:t>
            </w:r>
          </w:p>
          <w:p w:rsidR="00441362" w:rsidRPr="009E7D75" w:rsidRDefault="00441362" w:rsidP="009E7D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E7D75">
              <w:rPr>
                <w:rFonts w:ascii="Times New Roman" w:hAnsi="Times New Roman" w:cs="Times New Roman"/>
                <w:b/>
                <w:sz w:val="24"/>
                <w:szCs w:val="24"/>
              </w:rPr>
              <w:t>(minutos)</w:t>
            </w:r>
          </w:p>
        </w:tc>
      </w:tr>
      <w:tr w:rsidR="00033E41" w:rsidRPr="0084456F" w:rsidTr="00665292">
        <w:tc>
          <w:tcPr>
            <w:cnfStyle w:val="001000000000" w:firstRow="0" w:lastRow="0" w:firstColumn="1" w:lastColumn="0" w:oddVBand="0" w:evenVBand="0" w:oddHBand="0" w:evenHBand="0" w:firstRowFirstColumn="0" w:firstRowLastColumn="0" w:lastRowFirstColumn="0" w:lastRowLastColumn="0"/>
            <w:tcW w:w="2128" w:type="pct"/>
            <w:tcBorders>
              <w:top w:val="single" w:sz="4" w:space="0" w:color="7F7F7F" w:themeColor="text1" w:themeTint="80"/>
              <w:bottom w:val="nil"/>
            </w:tcBorders>
            <w:vAlign w:val="center"/>
          </w:tcPr>
          <w:p w:rsidR="00441362" w:rsidRPr="009E7D75" w:rsidRDefault="00441362" w:rsidP="009E7D75">
            <w:pPr>
              <w:jc w:val="center"/>
              <w:rPr>
                <w:rFonts w:ascii="Times New Roman" w:hAnsi="Times New Roman" w:cs="Times New Roman"/>
                <w:b w:val="0"/>
                <w:sz w:val="24"/>
                <w:szCs w:val="24"/>
              </w:rPr>
            </w:pPr>
            <w:r w:rsidRPr="009E7D75">
              <w:rPr>
                <w:rFonts w:ascii="Times New Roman" w:hAnsi="Times New Roman" w:cs="Times New Roman"/>
                <w:b w:val="0"/>
                <w:sz w:val="24"/>
                <w:szCs w:val="24"/>
              </w:rPr>
              <w:t>Cajamarca – Baños del In</w:t>
            </w:r>
            <w:r w:rsidR="0090743A" w:rsidRPr="009E7D75">
              <w:rPr>
                <w:rFonts w:ascii="Times New Roman" w:hAnsi="Times New Roman" w:cs="Times New Roman"/>
                <w:b w:val="0"/>
                <w:sz w:val="24"/>
                <w:szCs w:val="24"/>
              </w:rPr>
              <w:t>c</w:t>
            </w:r>
            <w:r w:rsidRPr="009E7D75">
              <w:rPr>
                <w:rFonts w:ascii="Times New Roman" w:hAnsi="Times New Roman" w:cs="Times New Roman"/>
                <w:b w:val="0"/>
                <w:sz w:val="24"/>
                <w:szCs w:val="24"/>
              </w:rPr>
              <w:t>a</w:t>
            </w:r>
          </w:p>
        </w:tc>
        <w:tc>
          <w:tcPr>
            <w:tcW w:w="1152" w:type="pct"/>
            <w:tcBorders>
              <w:top w:val="single" w:sz="4" w:space="0" w:color="7F7F7F" w:themeColor="text1" w:themeTint="80"/>
              <w:bottom w:val="nil"/>
            </w:tcBorders>
            <w:vAlign w:val="center"/>
          </w:tcPr>
          <w:p w:rsidR="00441362" w:rsidRPr="009E7D75" w:rsidRDefault="00441362" w:rsidP="009E7D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7D75">
              <w:rPr>
                <w:rFonts w:ascii="Times New Roman" w:hAnsi="Times New Roman" w:cs="Times New Roman"/>
                <w:sz w:val="24"/>
                <w:szCs w:val="24"/>
              </w:rPr>
              <w:t>Asfaltada</w:t>
            </w:r>
          </w:p>
        </w:tc>
        <w:tc>
          <w:tcPr>
            <w:tcW w:w="992" w:type="pct"/>
            <w:tcBorders>
              <w:top w:val="single" w:sz="4" w:space="0" w:color="7F7F7F" w:themeColor="text1" w:themeTint="80"/>
              <w:bottom w:val="nil"/>
            </w:tcBorders>
            <w:vAlign w:val="center"/>
          </w:tcPr>
          <w:p w:rsidR="00441362" w:rsidRPr="0084456F" w:rsidRDefault="00441362" w:rsidP="009E7D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56F">
              <w:rPr>
                <w:rFonts w:ascii="Times New Roman" w:hAnsi="Times New Roman" w:cs="Times New Roman"/>
                <w:sz w:val="24"/>
                <w:szCs w:val="24"/>
              </w:rPr>
              <w:t>7</w:t>
            </w:r>
          </w:p>
        </w:tc>
        <w:tc>
          <w:tcPr>
            <w:tcW w:w="727" w:type="pct"/>
            <w:tcBorders>
              <w:top w:val="single" w:sz="4" w:space="0" w:color="7F7F7F" w:themeColor="text1" w:themeTint="80"/>
              <w:bottom w:val="nil"/>
            </w:tcBorders>
            <w:vAlign w:val="center"/>
          </w:tcPr>
          <w:p w:rsidR="00441362" w:rsidRPr="0084456F" w:rsidRDefault="00DA3BC7" w:rsidP="009E7D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56F">
              <w:rPr>
                <w:rFonts w:ascii="Times New Roman" w:hAnsi="Times New Roman" w:cs="Times New Roman"/>
                <w:sz w:val="24"/>
                <w:szCs w:val="24"/>
              </w:rPr>
              <w:t>20</w:t>
            </w:r>
          </w:p>
        </w:tc>
      </w:tr>
      <w:tr w:rsidR="00033E41" w:rsidRPr="0084456F" w:rsidTr="00665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8" w:type="pct"/>
            <w:tcBorders>
              <w:top w:val="nil"/>
              <w:bottom w:val="nil"/>
            </w:tcBorders>
            <w:vAlign w:val="center"/>
          </w:tcPr>
          <w:p w:rsidR="00441362" w:rsidRPr="009E7D75" w:rsidRDefault="00441362" w:rsidP="009E7D75">
            <w:pPr>
              <w:jc w:val="center"/>
              <w:rPr>
                <w:rFonts w:ascii="Times New Roman" w:hAnsi="Times New Roman" w:cs="Times New Roman"/>
                <w:b w:val="0"/>
                <w:sz w:val="24"/>
                <w:szCs w:val="24"/>
              </w:rPr>
            </w:pPr>
            <w:r w:rsidRPr="009E7D75">
              <w:rPr>
                <w:rFonts w:ascii="Times New Roman" w:hAnsi="Times New Roman" w:cs="Times New Roman"/>
                <w:b w:val="0"/>
                <w:sz w:val="24"/>
                <w:szCs w:val="24"/>
              </w:rPr>
              <w:t xml:space="preserve">Baños del Inca – </w:t>
            </w:r>
            <w:proofErr w:type="spellStart"/>
            <w:r w:rsidRPr="009E7D75">
              <w:rPr>
                <w:rFonts w:ascii="Times New Roman" w:hAnsi="Times New Roman" w:cs="Times New Roman"/>
                <w:b w:val="0"/>
                <w:sz w:val="24"/>
                <w:szCs w:val="24"/>
              </w:rPr>
              <w:t>Huairapongo</w:t>
            </w:r>
            <w:proofErr w:type="spellEnd"/>
            <w:r w:rsidRPr="009E7D75">
              <w:rPr>
                <w:rFonts w:ascii="Times New Roman" w:hAnsi="Times New Roman" w:cs="Times New Roman"/>
                <w:b w:val="0"/>
                <w:sz w:val="24"/>
                <w:szCs w:val="24"/>
              </w:rPr>
              <w:t xml:space="preserve"> Chico</w:t>
            </w:r>
          </w:p>
        </w:tc>
        <w:tc>
          <w:tcPr>
            <w:tcW w:w="1152" w:type="pct"/>
            <w:tcBorders>
              <w:top w:val="nil"/>
              <w:bottom w:val="nil"/>
            </w:tcBorders>
            <w:vAlign w:val="center"/>
          </w:tcPr>
          <w:p w:rsidR="00441362" w:rsidRPr="009E7D75" w:rsidRDefault="00441362" w:rsidP="009E7D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7D75">
              <w:rPr>
                <w:rFonts w:ascii="Times New Roman" w:hAnsi="Times New Roman" w:cs="Times New Roman"/>
                <w:sz w:val="24"/>
                <w:szCs w:val="24"/>
              </w:rPr>
              <w:t>Asfaltada</w:t>
            </w:r>
          </w:p>
        </w:tc>
        <w:tc>
          <w:tcPr>
            <w:tcW w:w="992" w:type="pct"/>
            <w:tcBorders>
              <w:top w:val="nil"/>
              <w:bottom w:val="nil"/>
            </w:tcBorders>
            <w:vAlign w:val="center"/>
          </w:tcPr>
          <w:p w:rsidR="00441362" w:rsidRPr="0084456F" w:rsidRDefault="00441362" w:rsidP="009E7D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56F">
              <w:rPr>
                <w:rFonts w:ascii="Times New Roman" w:hAnsi="Times New Roman" w:cs="Times New Roman"/>
                <w:sz w:val="24"/>
                <w:szCs w:val="24"/>
              </w:rPr>
              <w:t>3</w:t>
            </w:r>
          </w:p>
        </w:tc>
        <w:tc>
          <w:tcPr>
            <w:tcW w:w="727" w:type="pct"/>
            <w:tcBorders>
              <w:top w:val="nil"/>
              <w:bottom w:val="nil"/>
            </w:tcBorders>
            <w:vAlign w:val="center"/>
          </w:tcPr>
          <w:p w:rsidR="00441362" w:rsidRPr="0084456F" w:rsidRDefault="00DA3BC7" w:rsidP="009E7D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56F">
              <w:rPr>
                <w:rFonts w:ascii="Times New Roman" w:hAnsi="Times New Roman" w:cs="Times New Roman"/>
                <w:sz w:val="24"/>
                <w:szCs w:val="24"/>
              </w:rPr>
              <w:t>8</w:t>
            </w:r>
          </w:p>
        </w:tc>
      </w:tr>
      <w:tr w:rsidR="007C6564" w:rsidRPr="0084456F" w:rsidTr="00665292">
        <w:tc>
          <w:tcPr>
            <w:cnfStyle w:val="001000000000" w:firstRow="0" w:lastRow="0" w:firstColumn="1" w:lastColumn="0" w:oddVBand="0" w:evenVBand="0" w:oddHBand="0" w:evenHBand="0" w:firstRowFirstColumn="0" w:firstRowLastColumn="0" w:lastRowFirstColumn="0" w:lastRowLastColumn="0"/>
            <w:tcW w:w="2128" w:type="pct"/>
            <w:tcBorders>
              <w:top w:val="nil"/>
              <w:bottom w:val="single" w:sz="4" w:space="0" w:color="7F7F7F" w:themeColor="text1" w:themeTint="80"/>
            </w:tcBorders>
            <w:vAlign w:val="center"/>
          </w:tcPr>
          <w:p w:rsidR="007C6564" w:rsidRPr="009E7D75" w:rsidRDefault="00524D59" w:rsidP="009E7D75">
            <w:pPr>
              <w:jc w:val="center"/>
              <w:rPr>
                <w:rFonts w:ascii="Times New Roman" w:hAnsi="Times New Roman" w:cs="Times New Roman"/>
                <w:b w:val="0"/>
                <w:sz w:val="24"/>
                <w:szCs w:val="24"/>
              </w:rPr>
            </w:pPr>
            <w:proofErr w:type="spellStart"/>
            <w:r w:rsidRPr="009E7D75">
              <w:rPr>
                <w:rFonts w:ascii="Times New Roman" w:hAnsi="Times New Roman" w:cs="Times New Roman"/>
                <w:b w:val="0"/>
                <w:sz w:val="24"/>
                <w:szCs w:val="24"/>
              </w:rPr>
              <w:t>Huairapongo</w:t>
            </w:r>
            <w:proofErr w:type="spellEnd"/>
            <w:r w:rsidRPr="009E7D75">
              <w:rPr>
                <w:rFonts w:ascii="Times New Roman" w:hAnsi="Times New Roman" w:cs="Times New Roman"/>
                <w:b w:val="0"/>
                <w:sz w:val="24"/>
                <w:szCs w:val="24"/>
              </w:rPr>
              <w:t xml:space="preserve"> Chico – C. </w:t>
            </w:r>
            <w:proofErr w:type="spellStart"/>
            <w:r w:rsidRPr="009E7D75">
              <w:rPr>
                <w:rFonts w:ascii="Times New Roman" w:hAnsi="Times New Roman" w:cs="Times New Roman"/>
                <w:b w:val="0"/>
                <w:sz w:val="24"/>
                <w:szCs w:val="24"/>
              </w:rPr>
              <w:t>Rumicucho</w:t>
            </w:r>
            <w:proofErr w:type="spellEnd"/>
          </w:p>
        </w:tc>
        <w:tc>
          <w:tcPr>
            <w:tcW w:w="1152" w:type="pct"/>
            <w:tcBorders>
              <w:top w:val="nil"/>
              <w:bottom w:val="single" w:sz="4" w:space="0" w:color="7F7F7F" w:themeColor="text1" w:themeTint="80"/>
            </w:tcBorders>
            <w:vAlign w:val="center"/>
          </w:tcPr>
          <w:p w:rsidR="007C6564" w:rsidRPr="009E7D75" w:rsidRDefault="00570E87" w:rsidP="009E7D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7D75">
              <w:rPr>
                <w:rFonts w:ascii="Times New Roman" w:hAnsi="Times New Roman" w:cs="Times New Roman"/>
                <w:sz w:val="24"/>
                <w:szCs w:val="24"/>
              </w:rPr>
              <w:t>Trocha</w:t>
            </w:r>
          </w:p>
        </w:tc>
        <w:tc>
          <w:tcPr>
            <w:tcW w:w="992" w:type="pct"/>
            <w:tcBorders>
              <w:top w:val="nil"/>
              <w:bottom w:val="single" w:sz="4" w:space="0" w:color="7F7F7F" w:themeColor="text1" w:themeTint="80"/>
            </w:tcBorders>
            <w:vAlign w:val="center"/>
          </w:tcPr>
          <w:p w:rsidR="007C6564" w:rsidRPr="0084456F" w:rsidRDefault="002620A8" w:rsidP="009E7D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56F">
              <w:rPr>
                <w:rFonts w:ascii="Times New Roman" w:hAnsi="Times New Roman" w:cs="Times New Roman"/>
                <w:sz w:val="24"/>
                <w:szCs w:val="24"/>
              </w:rPr>
              <w:t>0.5</w:t>
            </w:r>
          </w:p>
        </w:tc>
        <w:tc>
          <w:tcPr>
            <w:tcW w:w="727" w:type="pct"/>
            <w:tcBorders>
              <w:top w:val="nil"/>
              <w:bottom w:val="single" w:sz="4" w:space="0" w:color="7F7F7F" w:themeColor="text1" w:themeTint="80"/>
            </w:tcBorders>
            <w:vAlign w:val="center"/>
          </w:tcPr>
          <w:p w:rsidR="007C6564" w:rsidRPr="0084456F" w:rsidRDefault="002620A8" w:rsidP="009E7D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56F">
              <w:rPr>
                <w:rFonts w:ascii="Times New Roman" w:hAnsi="Times New Roman" w:cs="Times New Roman"/>
                <w:sz w:val="24"/>
                <w:szCs w:val="24"/>
              </w:rPr>
              <w:t>10</w:t>
            </w:r>
          </w:p>
        </w:tc>
      </w:tr>
      <w:tr w:rsidR="00524D59" w:rsidRPr="0084456F" w:rsidTr="00665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il"/>
            </w:tcBorders>
            <w:vAlign w:val="center"/>
          </w:tcPr>
          <w:p w:rsidR="00524D59" w:rsidRPr="009E7D75" w:rsidRDefault="00524D59" w:rsidP="009E7D75">
            <w:pPr>
              <w:jc w:val="center"/>
              <w:rPr>
                <w:rFonts w:ascii="Times New Roman" w:hAnsi="Times New Roman" w:cs="Times New Roman"/>
                <w:sz w:val="24"/>
                <w:szCs w:val="24"/>
                <w:highlight w:val="yellow"/>
              </w:rPr>
            </w:pPr>
            <w:r w:rsidRPr="009E7D75">
              <w:rPr>
                <w:rFonts w:ascii="Times New Roman" w:hAnsi="Times New Roman" w:cs="Times New Roman"/>
                <w:sz w:val="24"/>
                <w:szCs w:val="24"/>
              </w:rPr>
              <w:t>SEGUNDO ACCESO</w:t>
            </w:r>
          </w:p>
        </w:tc>
      </w:tr>
      <w:tr w:rsidR="00441362" w:rsidRPr="009E7D75" w:rsidTr="00665292">
        <w:tc>
          <w:tcPr>
            <w:cnfStyle w:val="001000000000" w:firstRow="0" w:lastRow="0" w:firstColumn="1" w:lastColumn="0" w:oddVBand="0" w:evenVBand="0" w:oddHBand="0" w:evenHBand="0" w:firstRowFirstColumn="0" w:firstRowLastColumn="0" w:lastRowFirstColumn="0" w:lastRowLastColumn="0"/>
            <w:tcW w:w="2128" w:type="pct"/>
            <w:tcBorders>
              <w:top w:val="nil"/>
              <w:bottom w:val="single" w:sz="4" w:space="0" w:color="7F7F7F" w:themeColor="text1" w:themeTint="80"/>
            </w:tcBorders>
            <w:vAlign w:val="center"/>
          </w:tcPr>
          <w:p w:rsidR="00441362" w:rsidRPr="009E7D75" w:rsidRDefault="00441362" w:rsidP="009E7D75">
            <w:pPr>
              <w:jc w:val="center"/>
              <w:rPr>
                <w:rFonts w:ascii="Times New Roman" w:hAnsi="Times New Roman" w:cs="Times New Roman"/>
                <w:sz w:val="24"/>
                <w:szCs w:val="24"/>
              </w:rPr>
            </w:pPr>
            <w:r w:rsidRPr="009E7D75">
              <w:rPr>
                <w:rFonts w:ascii="Times New Roman" w:hAnsi="Times New Roman" w:cs="Times New Roman"/>
                <w:sz w:val="24"/>
                <w:szCs w:val="24"/>
              </w:rPr>
              <w:t>TRAMO</w:t>
            </w:r>
          </w:p>
        </w:tc>
        <w:tc>
          <w:tcPr>
            <w:tcW w:w="1152" w:type="pct"/>
            <w:tcBorders>
              <w:top w:val="nil"/>
              <w:bottom w:val="single" w:sz="4" w:space="0" w:color="7F7F7F" w:themeColor="text1" w:themeTint="80"/>
            </w:tcBorders>
            <w:vAlign w:val="center"/>
          </w:tcPr>
          <w:p w:rsidR="00441362" w:rsidRPr="009E7D75" w:rsidRDefault="00441362" w:rsidP="009E7D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9E7D75">
              <w:rPr>
                <w:rFonts w:ascii="Times New Roman" w:hAnsi="Times New Roman" w:cs="Times New Roman"/>
                <w:b/>
                <w:sz w:val="24"/>
                <w:szCs w:val="24"/>
              </w:rPr>
              <w:t>TIPO DE CARRETERA</w:t>
            </w:r>
          </w:p>
        </w:tc>
        <w:tc>
          <w:tcPr>
            <w:tcW w:w="992" w:type="pct"/>
            <w:tcBorders>
              <w:top w:val="nil"/>
              <w:bottom w:val="single" w:sz="4" w:space="0" w:color="7F7F7F" w:themeColor="text1" w:themeTint="80"/>
            </w:tcBorders>
            <w:vAlign w:val="center"/>
          </w:tcPr>
          <w:p w:rsidR="00441362" w:rsidRPr="009E7D75" w:rsidRDefault="00441362" w:rsidP="009E7D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9E7D75">
              <w:rPr>
                <w:rFonts w:ascii="Times New Roman" w:hAnsi="Times New Roman" w:cs="Times New Roman"/>
                <w:b/>
                <w:sz w:val="24"/>
                <w:szCs w:val="24"/>
              </w:rPr>
              <w:t>DISTANCIA</w:t>
            </w:r>
          </w:p>
          <w:p w:rsidR="00441362" w:rsidRPr="009E7D75" w:rsidRDefault="00441362" w:rsidP="009E7D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9E7D75">
              <w:rPr>
                <w:rFonts w:ascii="Times New Roman" w:hAnsi="Times New Roman" w:cs="Times New Roman"/>
                <w:b/>
                <w:sz w:val="24"/>
                <w:szCs w:val="24"/>
              </w:rPr>
              <w:t>(km)</w:t>
            </w:r>
          </w:p>
        </w:tc>
        <w:tc>
          <w:tcPr>
            <w:tcW w:w="727" w:type="pct"/>
            <w:tcBorders>
              <w:top w:val="nil"/>
              <w:bottom w:val="single" w:sz="4" w:space="0" w:color="7F7F7F" w:themeColor="text1" w:themeTint="80"/>
            </w:tcBorders>
            <w:vAlign w:val="center"/>
          </w:tcPr>
          <w:p w:rsidR="00441362" w:rsidRPr="009E7D75" w:rsidRDefault="00441362" w:rsidP="009E7D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9E7D75">
              <w:rPr>
                <w:rFonts w:ascii="Times New Roman" w:hAnsi="Times New Roman" w:cs="Times New Roman"/>
                <w:b/>
                <w:sz w:val="24"/>
                <w:szCs w:val="24"/>
              </w:rPr>
              <w:t>TIEMPO</w:t>
            </w:r>
          </w:p>
          <w:p w:rsidR="00441362" w:rsidRPr="009E7D75" w:rsidRDefault="00441362" w:rsidP="009E7D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9E7D75">
              <w:rPr>
                <w:rFonts w:ascii="Times New Roman" w:hAnsi="Times New Roman" w:cs="Times New Roman"/>
                <w:b/>
                <w:sz w:val="24"/>
                <w:szCs w:val="24"/>
              </w:rPr>
              <w:t>(minutos)</w:t>
            </w:r>
          </w:p>
        </w:tc>
      </w:tr>
      <w:tr w:rsidR="00441362" w:rsidRPr="0084456F" w:rsidTr="00665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8" w:type="pct"/>
            <w:tcBorders>
              <w:bottom w:val="nil"/>
            </w:tcBorders>
            <w:vAlign w:val="center"/>
          </w:tcPr>
          <w:p w:rsidR="00441362" w:rsidRPr="009E7D75" w:rsidRDefault="00441362" w:rsidP="009E7D75">
            <w:pPr>
              <w:jc w:val="center"/>
              <w:rPr>
                <w:rFonts w:ascii="Times New Roman" w:hAnsi="Times New Roman" w:cs="Times New Roman"/>
                <w:b w:val="0"/>
                <w:sz w:val="24"/>
                <w:szCs w:val="24"/>
              </w:rPr>
            </w:pPr>
            <w:r w:rsidRPr="009E7D75">
              <w:rPr>
                <w:rFonts w:ascii="Times New Roman" w:hAnsi="Times New Roman" w:cs="Times New Roman"/>
                <w:b w:val="0"/>
                <w:sz w:val="24"/>
                <w:szCs w:val="24"/>
              </w:rPr>
              <w:t xml:space="preserve">Cajamarca – </w:t>
            </w:r>
            <w:r w:rsidR="00B41FA5">
              <w:rPr>
                <w:rFonts w:ascii="Times New Roman" w:hAnsi="Times New Roman" w:cs="Times New Roman"/>
                <w:b w:val="0"/>
                <w:sz w:val="24"/>
                <w:szCs w:val="24"/>
              </w:rPr>
              <w:t>f</w:t>
            </w:r>
            <w:r w:rsidRPr="009E7D75">
              <w:rPr>
                <w:rFonts w:ascii="Times New Roman" w:hAnsi="Times New Roman" w:cs="Times New Roman"/>
                <w:b w:val="0"/>
                <w:sz w:val="24"/>
                <w:szCs w:val="24"/>
              </w:rPr>
              <w:t>undo la Victoria</w:t>
            </w:r>
          </w:p>
        </w:tc>
        <w:tc>
          <w:tcPr>
            <w:tcW w:w="1152" w:type="pct"/>
            <w:tcBorders>
              <w:bottom w:val="nil"/>
            </w:tcBorders>
            <w:vAlign w:val="center"/>
          </w:tcPr>
          <w:p w:rsidR="00441362" w:rsidRPr="009E7D75" w:rsidRDefault="00441362" w:rsidP="009E7D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7D75">
              <w:rPr>
                <w:rFonts w:ascii="Times New Roman" w:hAnsi="Times New Roman" w:cs="Times New Roman"/>
                <w:sz w:val="24"/>
                <w:szCs w:val="24"/>
              </w:rPr>
              <w:t>Asfaltada</w:t>
            </w:r>
          </w:p>
        </w:tc>
        <w:tc>
          <w:tcPr>
            <w:tcW w:w="992" w:type="pct"/>
            <w:tcBorders>
              <w:bottom w:val="nil"/>
            </w:tcBorders>
            <w:vAlign w:val="center"/>
          </w:tcPr>
          <w:p w:rsidR="00441362" w:rsidRPr="009E7D75" w:rsidRDefault="00DA3BC7" w:rsidP="009E7D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7D75">
              <w:rPr>
                <w:rFonts w:ascii="Times New Roman" w:hAnsi="Times New Roman" w:cs="Times New Roman"/>
                <w:sz w:val="24"/>
                <w:szCs w:val="24"/>
              </w:rPr>
              <w:t>10</w:t>
            </w:r>
          </w:p>
        </w:tc>
        <w:tc>
          <w:tcPr>
            <w:tcW w:w="727" w:type="pct"/>
            <w:tcBorders>
              <w:bottom w:val="nil"/>
            </w:tcBorders>
            <w:vAlign w:val="center"/>
          </w:tcPr>
          <w:p w:rsidR="00441362" w:rsidRPr="009E7D75" w:rsidRDefault="00DA3BC7" w:rsidP="009E7D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7D75">
              <w:rPr>
                <w:rFonts w:ascii="Times New Roman" w:hAnsi="Times New Roman" w:cs="Times New Roman"/>
                <w:sz w:val="24"/>
                <w:szCs w:val="24"/>
              </w:rPr>
              <w:t>30</w:t>
            </w:r>
          </w:p>
        </w:tc>
      </w:tr>
      <w:tr w:rsidR="00441362" w:rsidRPr="0084456F" w:rsidTr="00665292">
        <w:tc>
          <w:tcPr>
            <w:cnfStyle w:val="001000000000" w:firstRow="0" w:lastRow="0" w:firstColumn="1" w:lastColumn="0" w:oddVBand="0" w:evenVBand="0" w:oddHBand="0" w:evenHBand="0" w:firstRowFirstColumn="0" w:firstRowLastColumn="0" w:lastRowFirstColumn="0" w:lastRowLastColumn="0"/>
            <w:tcW w:w="2128" w:type="pct"/>
            <w:tcBorders>
              <w:top w:val="nil"/>
              <w:bottom w:val="single" w:sz="4" w:space="0" w:color="7F7F7F" w:themeColor="text1" w:themeTint="80"/>
            </w:tcBorders>
            <w:vAlign w:val="center"/>
          </w:tcPr>
          <w:p w:rsidR="00441362" w:rsidRPr="009E7D75" w:rsidRDefault="00B41FA5" w:rsidP="009E7D75">
            <w:pPr>
              <w:jc w:val="center"/>
              <w:rPr>
                <w:rFonts w:ascii="Times New Roman" w:hAnsi="Times New Roman" w:cs="Times New Roman"/>
                <w:b w:val="0"/>
                <w:sz w:val="24"/>
                <w:szCs w:val="24"/>
              </w:rPr>
            </w:pPr>
            <w:r>
              <w:rPr>
                <w:rFonts w:ascii="Times New Roman" w:hAnsi="Times New Roman" w:cs="Times New Roman"/>
                <w:b w:val="0"/>
                <w:sz w:val="24"/>
                <w:szCs w:val="24"/>
              </w:rPr>
              <w:t>f</w:t>
            </w:r>
            <w:r w:rsidR="00441362" w:rsidRPr="009E7D75">
              <w:rPr>
                <w:rFonts w:ascii="Times New Roman" w:hAnsi="Times New Roman" w:cs="Times New Roman"/>
                <w:b w:val="0"/>
                <w:sz w:val="24"/>
                <w:szCs w:val="24"/>
              </w:rPr>
              <w:t>undo la Victoria –</w:t>
            </w:r>
            <w:r w:rsidR="0090743A" w:rsidRPr="009E7D75">
              <w:rPr>
                <w:rFonts w:ascii="Times New Roman" w:hAnsi="Times New Roman" w:cs="Times New Roman"/>
                <w:b w:val="0"/>
                <w:sz w:val="24"/>
                <w:szCs w:val="24"/>
              </w:rPr>
              <w:t xml:space="preserve"> cantera </w:t>
            </w:r>
            <w:proofErr w:type="spellStart"/>
            <w:r w:rsidR="0090743A" w:rsidRPr="009E7D75">
              <w:rPr>
                <w:rFonts w:ascii="Times New Roman" w:hAnsi="Times New Roman" w:cs="Times New Roman"/>
                <w:b w:val="0"/>
                <w:sz w:val="24"/>
                <w:szCs w:val="24"/>
              </w:rPr>
              <w:t>Rumicucho</w:t>
            </w:r>
            <w:proofErr w:type="spellEnd"/>
          </w:p>
        </w:tc>
        <w:tc>
          <w:tcPr>
            <w:tcW w:w="1152" w:type="pct"/>
            <w:tcBorders>
              <w:top w:val="nil"/>
              <w:bottom w:val="single" w:sz="4" w:space="0" w:color="7F7F7F" w:themeColor="text1" w:themeTint="80"/>
            </w:tcBorders>
            <w:vAlign w:val="center"/>
          </w:tcPr>
          <w:p w:rsidR="00441362" w:rsidRPr="009E7D75" w:rsidRDefault="00570E87" w:rsidP="009E7D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7D75">
              <w:rPr>
                <w:rFonts w:ascii="Times New Roman" w:hAnsi="Times New Roman" w:cs="Times New Roman"/>
                <w:sz w:val="24"/>
                <w:szCs w:val="24"/>
              </w:rPr>
              <w:t>Trocha</w:t>
            </w:r>
          </w:p>
        </w:tc>
        <w:tc>
          <w:tcPr>
            <w:tcW w:w="992" w:type="pct"/>
            <w:tcBorders>
              <w:top w:val="nil"/>
              <w:bottom w:val="single" w:sz="4" w:space="0" w:color="7F7F7F" w:themeColor="text1" w:themeTint="80"/>
            </w:tcBorders>
            <w:vAlign w:val="center"/>
          </w:tcPr>
          <w:p w:rsidR="00441362" w:rsidRPr="009E7D75" w:rsidRDefault="00570E87" w:rsidP="009E7D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7D75">
              <w:rPr>
                <w:rFonts w:ascii="Times New Roman" w:hAnsi="Times New Roman" w:cs="Times New Roman"/>
                <w:sz w:val="24"/>
                <w:szCs w:val="24"/>
              </w:rPr>
              <w:t>1</w:t>
            </w:r>
          </w:p>
        </w:tc>
        <w:tc>
          <w:tcPr>
            <w:tcW w:w="727" w:type="pct"/>
            <w:tcBorders>
              <w:top w:val="nil"/>
              <w:bottom w:val="single" w:sz="4" w:space="0" w:color="7F7F7F" w:themeColor="text1" w:themeTint="80"/>
            </w:tcBorders>
            <w:vAlign w:val="center"/>
          </w:tcPr>
          <w:p w:rsidR="00441362" w:rsidRPr="009E7D75" w:rsidRDefault="0090743A" w:rsidP="009E7D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7D75">
              <w:rPr>
                <w:rFonts w:ascii="Times New Roman" w:hAnsi="Times New Roman" w:cs="Times New Roman"/>
                <w:sz w:val="24"/>
                <w:szCs w:val="24"/>
              </w:rPr>
              <w:t>1</w:t>
            </w:r>
            <w:r w:rsidR="00A65B66" w:rsidRPr="009E7D75">
              <w:rPr>
                <w:rFonts w:ascii="Times New Roman" w:hAnsi="Times New Roman" w:cs="Times New Roman"/>
                <w:sz w:val="24"/>
                <w:szCs w:val="24"/>
              </w:rPr>
              <w:t>5</w:t>
            </w:r>
          </w:p>
        </w:tc>
      </w:tr>
    </w:tbl>
    <w:p w:rsidR="009E7D75" w:rsidRPr="005B55CF" w:rsidRDefault="009E7D75" w:rsidP="00053A65">
      <w:pPr>
        <w:spacing w:line="360" w:lineRule="auto"/>
        <w:rPr>
          <w:rFonts w:ascii="Times New Roman" w:hAnsi="Times New Roman" w:cs="Times New Roman"/>
          <w:color w:val="000000" w:themeColor="text1"/>
          <w:sz w:val="24"/>
          <w:szCs w:val="24"/>
        </w:rPr>
      </w:pPr>
      <w:r w:rsidRPr="005B55CF">
        <w:rPr>
          <w:rFonts w:ascii="Times New Roman" w:hAnsi="Times New Roman" w:cs="Times New Roman"/>
          <w:color w:val="000000" w:themeColor="text1"/>
          <w:sz w:val="24"/>
          <w:szCs w:val="24"/>
        </w:rPr>
        <w:t>Elaboración propia</w:t>
      </w:r>
      <w:r>
        <w:rPr>
          <w:rFonts w:ascii="Times New Roman" w:hAnsi="Times New Roman" w:cs="Times New Roman"/>
          <w:color w:val="000000" w:themeColor="text1"/>
          <w:sz w:val="24"/>
          <w:szCs w:val="24"/>
        </w:rPr>
        <w:t>.</w:t>
      </w:r>
    </w:p>
    <w:p w:rsidR="00D87EDB" w:rsidRPr="0084456F" w:rsidRDefault="00D87EDB" w:rsidP="0084456F">
      <w:pPr>
        <w:spacing w:line="360" w:lineRule="auto"/>
        <w:jc w:val="both"/>
        <w:rPr>
          <w:rFonts w:ascii="Times New Roman" w:hAnsi="Times New Roman" w:cs="Times New Roman"/>
          <w:color w:val="000000" w:themeColor="text1"/>
          <w:sz w:val="24"/>
          <w:szCs w:val="24"/>
        </w:rPr>
      </w:pPr>
    </w:p>
    <w:p w:rsidR="001D77B9" w:rsidRPr="0084456F" w:rsidRDefault="001D77B9" w:rsidP="0084456F">
      <w:pPr>
        <w:pStyle w:val="Ttulo2"/>
        <w:numPr>
          <w:ilvl w:val="2"/>
          <w:numId w:val="9"/>
        </w:numPr>
        <w:tabs>
          <w:tab w:val="left" w:pos="851"/>
        </w:tabs>
        <w:spacing w:before="0" w:line="360" w:lineRule="auto"/>
        <w:ind w:hanging="1080"/>
        <w:rPr>
          <w:rFonts w:ascii="Times New Roman" w:hAnsi="Times New Roman" w:cs="Times New Roman"/>
          <w:b/>
          <w:color w:val="000000" w:themeColor="text1"/>
          <w:sz w:val="24"/>
          <w:szCs w:val="24"/>
        </w:rPr>
      </w:pPr>
      <w:bookmarkStart w:id="81" w:name="_Toc524189927"/>
      <w:r w:rsidRPr="0084456F">
        <w:rPr>
          <w:rFonts w:ascii="Times New Roman" w:hAnsi="Times New Roman" w:cs="Times New Roman"/>
          <w:b/>
          <w:color w:val="000000" w:themeColor="text1"/>
          <w:sz w:val="24"/>
          <w:szCs w:val="24"/>
        </w:rPr>
        <w:t>CLASIFICACIÓN DE VÍA</w:t>
      </w:r>
      <w:bookmarkEnd w:id="81"/>
    </w:p>
    <w:p w:rsidR="001D77B9" w:rsidRDefault="00BC36E3" w:rsidP="0084456F">
      <w:pPr>
        <w:pStyle w:val="Prrafodelista"/>
        <w:keepNext/>
        <w:numPr>
          <w:ilvl w:val="0"/>
          <w:numId w:val="41"/>
        </w:numPr>
        <w:spacing w:line="360" w:lineRule="auto"/>
        <w:ind w:left="567" w:hanging="567"/>
        <w:jc w:val="both"/>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SEGÚN LA LEY DE JERARQUIZACIÓN VIAL</w:t>
      </w:r>
    </w:p>
    <w:p w:rsidR="00F254FD" w:rsidRDefault="00F254FD" w:rsidP="00F254FD">
      <w:pPr>
        <w:spacing w:line="360" w:lineRule="auto"/>
        <w:rPr>
          <w:rFonts w:ascii="Times New Roman" w:hAnsi="Times New Roman" w:cs="Times New Roman"/>
          <w:color w:val="000000" w:themeColor="text1"/>
          <w:sz w:val="24"/>
          <w:szCs w:val="24"/>
        </w:rPr>
      </w:pPr>
      <w:r w:rsidRPr="00F254FD">
        <w:rPr>
          <w:rFonts w:ascii="Times New Roman" w:hAnsi="Times New Roman" w:cs="Times New Roman"/>
          <w:color w:val="000000" w:themeColor="text1"/>
          <w:sz w:val="24"/>
          <w:szCs w:val="24"/>
        </w:rPr>
        <w:t>La vía de Evitamiento Norte pertenece a la Red vial Nacional por formar parte del Sistema Nacional de Carreteras (SINAC) de la ruta longitudinal de la Sierra Norte o PE-3N. (D.S. N° 011-2016)-Ver Anexo C.</w:t>
      </w:r>
    </w:p>
    <w:p w:rsidR="008C1A2D" w:rsidRPr="00F254FD" w:rsidRDefault="008C1A2D" w:rsidP="00F254FD">
      <w:pPr>
        <w:spacing w:line="360" w:lineRule="auto"/>
        <w:rPr>
          <w:rFonts w:ascii="Times New Roman" w:hAnsi="Times New Roman" w:cs="Times New Roman"/>
          <w:color w:val="000000" w:themeColor="text1"/>
          <w:sz w:val="24"/>
          <w:szCs w:val="24"/>
        </w:rPr>
      </w:pPr>
    </w:p>
    <w:p w:rsidR="001D77B9" w:rsidRPr="0084456F" w:rsidRDefault="001D77B9" w:rsidP="0084456F">
      <w:pPr>
        <w:pStyle w:val="Prrafodelista"/>
        <w:keepNext/>
        <w:numPr>
          <w:ilvl w:val="0"/>
          <w:numId w:val="41"/>
        </w:numPr>
        <w:spacing w:line="360" w:lineRule="auto"/>
        <w:ind w:left="567" w:hanging="567"/>
        <w:jc w:val="both"/>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POR DEMANDA</w:t>
      </w:r>
    </w:p>
    <w:p w:rsidR="00F254FD" w:rsidRPr="0084456F" w:rsidRDefault="00F254FD" w:rsidP="00F254FD">
      <w:pPr>
        <w:pStyle w:val="Prrafodelista"/>
        <w:spacing w:line="360" w:lineRule="auto"/>
        <w:ind w:left="0"/>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La vía de Evitamiento Norte pertenece a Autopistas de Primera Clase porque el IMDA es mayor a 6.000 </w:t>
      </w:r>
      <w:proofErr w:type="spellStart"/>
      <w:r w:rsidRPr="0084456F">
        <w:rPr>
          <w:rFonts w:ascii="Times New Roman" w:hAnsi="Times New Roman" w:cs="Times New Roman"/>
          <w:color w:val="000000" w:themeColor="text1"/>
          <w:sz w:val="24"/>
          <w:szCs w:val="24"/>
        </w:rPr>
        <w:t>veh</w:t>
      </w:r>
      <w:proofErr w:type="spellEnd"/>
      <w:r w:rsidRPr="0084456F">
        <w:rPr>
          <w:rFonts w:ascii="Times New Roman" w:hAnsi="Times New Roman" w:cs="Times New Roman"/>
          <w:color w:val="000000" w:themeColor="text1"/>
          <w:sz w:val="24"/>
          <w:szCs w:val="24"/>
        </w:rPr>
        <w:t xml:space="preserve">/día. Se tiene 6 168 </w:t>
      </w:r>
      <w:proofErr w:type="spellStart"/>
      <w:r w:rsidRPr="0084456F">
        <w:rPr>
          <w:rFonts w:ascii="Times New Roman" w:hAnsi="Times New Roman" w:cs="Times New Roman"/>
          <w:color w:val="000000" w:themeColor="text1"/>
          <w:sz w:val="24"/>
          <w:szCs w:val="24"/>
        </w:rPr>
        <w:t>veh</w:t>
      </w:r>
      <w:proofErr w:type="spellEnd"/>
      <w:r w:rsidRPr="0084456F">
        <w:rPr>
          <w:rFonts w:ascii="Times New Roman" w:hAnsi="Times New Roman" w:cs="Times New Roman"/>
          <w:color w:val="000000" w:themeColor="text1"/>
          <w:sz w:val="24"/>
          <w:szCs w:val="24"/>
        </w:rPr>
        <w:t xml:space="preserve">/día en carril derecho y 6687 </w:t>
      </w:r>
      <w:proofErr w:type="spellStart"/>
      <w:r w:rsidRPr="0084456F">
        <w:rPr>
          <w:rFonts w:ascii="Times New Roman" w:hAnsi="Times New Roman" w:cs="Times New Roman"/>
          <w:color w:val="000000" w:themeColor="text1"/>
          <w:sz w:val="24"/>
          <w:szCs w:val="24"/>
        </w:rPr>
        <w:t>veh</w:t>
      </w:r>
      <w:proofErr w:type="spellEnd"/>
      <w:r w:rsidRPr="0084456F">
        <w:rPr>
          <w:rFonts w:ascii="Times New Roman" w:hAnsi="Times New Roman" w:cs="Times New Roman"/>
          <w:color w:val="000000" w:themeColor="text1"/>
          <w:sz w:val="24"/>
          <w:szCs w:val="24"/>
        </w:rPr>
        <w:t>/día en el carril izquierdo</w:t>
      </w:r>
      <w:r>
        <w:rPr>
          <w:rFonts w:ascii="Times New Roman" w:hAnsi="Times New Roman" w:cs="Times New Roman"/>
          <w:color w:val="000000" w:themeColor="text1"/>
          <w:sz w:val="24"/>
          <w:szCs w:val="24"/>
        </w:rPr>
        <w:t>, además tiene un separador central que divide las calzadas de dos carriles cada una.</w:t>
      </w:r>
    </w:p>
    <w:p w:rsidR="00F254FD" w:rsidRPr="0084456F" w:rsidRDefault="00F254FD" w:rsidP="0084456F">
      <w:pPr>
        <w:spacing w:line="360" w:lineRule="auto"/>
        <w:ind w:left="567"/>
        <w:jc w:val="both"/>
        <w:rPr>
          <w:rFonts w:ascii="Times New Roman" w:hAnsi="Times New Roman" w:cs="Times New Roman"/>
          <w:color w:val="000000" w:themeColor="text1"/>
          <w:sz w:val="24"/>
          <w:szCs w:val="24"/>
        </w:rPr>
      </w:pPr>
    </w:p>
    <w:p w:rsidR="001D77B9" w:rsidRPr="0084456F" w:rsidRDefault="001D77B9" w:rsidP="0084456F">
      <w:pPr>
        <w:pStyle w:val="Prrafodelista"/>
        <w:keepNext/>
        <w:numPr>
          <w:ilvl w:val="0"/>
          <w:numId w:val="41"/>
        </w:numPr>
        <w:spacing w:line="360" w:lineRule="auto"/>
        <w:ind w:left="567" w:hanging="567"/>
        <w:jc w:val="both"/>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POR SU OROGRAFÍA</w:t>
      </w:r>
    </w:p>
    <w:p w:rsidR="00F254FD" w:rsidRPr="00F254FD" w:rsidRDefault="00F254FD" w:rsidP="00F254FD">
      <w:pPr>
        <w:spacing w:line="360" w:lineRule="auto"/>
        <w:rPr>
          <w:rFonts w:ascii="Times New Roman" w:hAnsi="Times New Roman" w:cs="Times New Roman"/>
          <w:color w:val="000000" w:themeColor="text1"/>
          <w:sz w:val="24"/>
          <w:szCs w:val="24"/>
        </w:rPr>
      </w:pPr>
      <w:r w:rsidRPr="00F254FD">
        <w:rPr>
          <w:rFonts w:ascii="Times New Roman" w:hAnsi="Times New Roman" w:cs="Times New Roman"/>
          <w:color w:val="000000" w:themeColor="text1"/>
          <w:sz w:val="24"/>
          <w:szCs w:val="24"/>
        </w:rPr>
        <w:t xml:space="preserve">La vía de Evitamiento Norte pertenece a </w:t>
      </w:r>
      <w:r w:rsidR="008C5555">
        <w:rPr>
          <w:rFonts w:ascii="Times New Roman" w:hAnsi="Times New Roman" w:cs="Times New Roman"/>
          <w:color w:val="000000" w:themeColor="text1"/>
          <w:sz w:val="24"/>
          <w:szCs w:val="24"/>
        </w:rPr>
        <w:t>t</w:t>
      </w:r>
      <w:r w:rsidRPr="00F254FD">
        <w:rPr>
          <w:rFonts w:ascii="Times New Roman" w:hAnsi="Times New Roman" w:cs="Times New Roman"/>
          <w:color w:val="000000" w:themeColor="text1"/>
          <w:sz w:val="24"/>
          <w:szCs w:val="24"/>
        </w:rPr>
        <w:t>erreno plano (Tipo I)</w:t>
      </w:r>
      <w:r w:rsidRPr="00F254FD">
        <w:rPr>
          <w:rFonts w:ascii="Times New Roman" w:hAnsi="Times New Roman" w:cs="Times New Roman"/>
          <w:color w:val="000000" w:themeColor="text1"/>
          <w:sz w:val="24"/>
          <w:szCs w:val="24"/>
        </w:rPr>
        <w:tab/>
      </w:r>
    </w:p>
    <w:p w:rsidR="00B6237C" w:rsidRPr="0084456F" w:rsidRDefault="00B6237C" w:rsidP="0084456F">
      <w:pPr>
        <w:spacing w:line="360" w:lineRule="auto"/>
        <w:jc w:val="both"/>
        <w:rPr>
          <w:rFonts w:ascii="Times New Roman" w:hAnsi="Times New Roman" w:cs="Times New Roman"/>
          <w:color w:val="000000" w:themeColor="text1"/>
          <w:sz w:val="24"/>
          <w:szCs w:val="24"/>
        </w:rPr>
      </w:pPr>
    </w:p>
    <w:p w:rsidR="00C17F58" w:rsidRPr="0084456F" w:rsidRDefault="00C17F58" w:rsidP="0084456F">
      <w:pPr>
        <w:spacing w:line="360" w:lineRule="auto"/>
        <w:rPr>
          <w:rFonts w:ascii="Times New Roman" w:hAnsi="Times New Roman" w:cs="Times New Roman"/>
          <w:lang w:eastAsia="en-US"/>
        </w:rPr>
      </w:pPr>
    </w:p>
    <w:p w:rsidR="006B6E27" w:rsidRDefault="006B6E27" w:rsidP="0084456F">
      <w:pPr>
        <w:spacing w:line="360" w:lineRule="auto"/>
        <w:jc w:val="both"/>
        <w:rPr>
          <w:rFonts w:ascii="Times New Roman" w:hAnsi="Times New Roman" w:cs="Times New Roman"/>
          <w:color w:val="000000" w:themeColor="text1"/>
          <w:sz w:val="24"/>
          <w:szCs w:val="24"/>
        </w:rPr>
      </w:pPr>
    </w:p>
    <w:p w:rsidR="00B64395" w:rsidRDefault="00B64395" w:rsidP="0084456F">
      <w:pPr>
        <w:spacing w:line="360" w:lineRule="auto"/>
        <w:jc w:val="both"/>
        <w:rPr>
          <w:rFonts w:ascii="Times New Roman" w:hAnsi="Times New Roman" w:cs="Times New Roman"/>
          <w:color w:val="000000" w:themeColor="text1"/>
          <w:sz w:val="24"/>
          <w:szCs w:val="24"/>
        </w:rPr>
      </w:pPr>
    </w:p>
    <w:p w:rsidR="006E580D" w:rsidRPr="0084456F" w:rsidRDefault="003E08E6" w:rsidP="0084456F">
      <w:pPr>
        <w:pStyle w:val="Ttulo1"/>
        <w:spacing w:before="0" w:after="240" w:line="360" w:lineRule="auto"/>
        <w:jc w:val="center"/>
        <w:rPr>
          <w:rFonts w:ascii="Times New Roman" w:eastAsia="Times New Roman" w:hAnsi="Times New Roman" w:cs="Times New Roman"/>
          <w:color w:val="000000" w:themeColor="text1"/>
          <w:szCs w:val="24"/>
        </w:rPr>
      </w:pPr>
      <w:bookmarkStart w:id="82" w:name="_Toc399881503"/>
      <w:bookmarkStart w:id="83" w:name="_Toc524189928"/>
      <w:r w:rsidRPr="0084456F">
        <w:rPr>
          <w:rFonts w:ascii="Times New Roman" w:hAnsi="Times New Roman" w:cs="Times New Roman"/>
          <w:color w:val="000000" w:themeColor="text1"/>
          <w:szCs w:val="24"/>
        </w:rPr>
        <w:lastRenderedPageBreak/>
        <w:t>C</w:t>
      </w:r>
      <w:r w:rsidR="006E580D" w:rsidRPr="0084456F">
        <w:rPr>
          <w:rFonts w:ascii="Times New Roman" w:hAnsi="Times New Roman" w:cs="Times New Roman"/>
          <w:color w:val="000000" w:themeColor="text1"/>
          <w:szCs w:val="24"/>
        </w:rPr>
        <w:t>AP</w:t>
      </w:r>
      <w:r w:rsidR="006E580D" w:rsidRPr="0084456F">
        <w:rPr>
          <w:rFonts w:ascii="Times New Roman" w:eastAsia="Times New Roman" w:hAnsi="Times New Roman" w:cs="Times New Roman"/>
          <w:color w:val="000000" w:themeColor="text1"/>
          <w:szCs w:val="24"/>
        </w:rPr>
        <w:t xml:space="preserve">ÍTULO IV. </w:t>
      </w:r>
      <w:r w:rsidR="001B7730" w:rsidRPr="0084456F">
        <w:rPr>
          <w:rFonts w:ascii="Times New Roman" w:eastAsia="Times New Roman" w:hAnsi="Times New Roman" w:cs="Times New Roman"/>
          <w:color w:val="000000" w:themeColor="text1"/>
          <w:szCs w:val="24"/>
        </w:rPr>
        <w:t>ANÁLISIS Y DISCUSIÓN DE RESULTADOS</w:t>
      </w:r>
      <w:bookmarkEnd w:id="82"/>
      <w:bookmarkEnd w:id="83"/>
    </w:p>
    <w:p w:rsidR="000811A2" w:rsidRPr="0084456F" w:rsidRDefault="00F962D5" w:rsidP="0084456F">
      <w:pPr>
        <w:pStyle w:val="Ttulo2"/>
        <w:numPr>
          <w:ilvl w:val="1"/>
          <w:numId w:val="10"/>
        </w:numPr>
        <w:tabs>
          <w:tab w:val="left" w:pos="851"/>
        </w:tabs>
        <w:spacing w:before="0" w:after="240" w:line="360" w:lineRule="auto"/>
        <w:ind w:left="851" w:hanging="851"/>
        <w:rPr>
          <w:rFonts w:ascii="Times New Roman" w:hAnsi="Times New Roman" w:cs="Times New Roman"/>
          <w:b/>
          <w:color w:val="000000" w:themeColor="text1"/>
          <w:sz w:val="24"/>
          <w:szCs w:val="24"/>
        </w:rPr>
      </w:pPr>
      <w:bookmarkStart w:id="84" w:name="_Toc524189929"/>
      <w:r w:rsidRPr="0084456F">
        <w:rPr>
          <w:rFonts w:ascii="Times New Roman" w:hAnsi="Times New Roman" w:cs="Times New Roman"/>
          <w:b/>
          <w:color w:val="000000" w:themeColor="text1"/>
          <w:sz w:val="24"/>
          <w:szCs w:val="24"/>
        </w:rPr>
        <w:t>DISEÑO DE PAVIMENTO RÍGIDO - MÉTODO AASTHO</w:t>
      </w:r>
      <w:bookmarkEnd w:id="84"/>
    </w:p>
    <w:p w:rsidR="00F06DD8" w:rsidRPr="0084456F" w:rsidRDefault="004A5B16" w:rsidP="0084456F">
      <w:pPr>
        <w:pStyle w:val="Prrafodelista"/>
        <w:numPr>
          <w:ilvl w:val="0"/>
          <w:numId w:val="11"/>
        </w:numPr>
        <w:spacing w:line="360" w:lineRule="auto"/>
        <w:ind w:hanging="720"/>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VARIABLE DE TIEMPO</w:t>
      </w:r>
    </w:p>
    <w:p w:rsidR="00053A65" w:rsidRDefault="00053A65" w:rsidP="00053A65">
      <w:pPr>
        <w:widowControl/>
        <w:autoSpaceDE/>
        <w:autoSpaceDN/>
        <w:adjustRightInd/>
        <w:spacing w:line="360" w:lineRule="auto"/>
        <w:rPr>
          <w:rFonts w:ascii="Times New Roman" w:eastAsia="Times New Roman" w:hAnsi="Times New Roman" w:cs="Times New Roman"/>
          <w:color w:val="000000"/>
          <w:sz w:val="24"/>
          <w:szCs w:val="24"/>
        </w:rPr>
      </w:pPr>
    </w:p>
    <w:p w:rsidR="00AC0010" w:rsidRPr="0084456F" w:rsidRDefault="00D13443" w:rsidP="00053A65">
      <w:pPr>
        <w:widowControl/>
        <w:autoSpaceDE/>
        <w:autoSpaceDN/>
        <w:adjustRightInd/>
        <w:spacing w:line="360" w:lineRule="auto"/>
        <w:rPr>
          <w:rFonts w:ascii="Times New Roman" w:eastAsia="Times New Roman" w:hAnsi="Times New Roman" w:cs="Times New Roman"/>
          <w:sz w:val="24"/>
          <w:szCs w:val="24"/>
        </w:rPr>
      </w:pPr>
      <w:bookmarkStart w:id="85" w:name="_Toc524284430"/>
      <w:r w:rsidRPr="0084456F">
        <w:rPr>
          <w:rFonts w:ascii="Times New Roman" w:hAnsi="Times New Roman" w:cs="Times New Roman"/>
          <w:b/>
          <w:color w:val="000000" w:themeColor="text1"/>
          <w:sz w:val="24"/>
          <w:szCs w:val="24"/>
        </w:rPr>
        <w:t xml:space="preserve">Tabla N° </w:t>
      </w:r>
      <w:r w:rsidRPr="0084456F">
        <w:rPr>
          <w:rFonts w:ascii="Times New Roman" w:hAnsi="Times New Roman" w:cs="Times New Roman"/>
          <w:b/>
          <w:color w:val="000000" w:themeColor="text1"/>
          <w:sz w:val="24"/>
          <w:szCs w:val="24"/>
        </w:rPr>
        <w:fldChar w:fldCharType="begin"/>
      </w:r>
      <w:r w:rsidRPr="0084456F">
        <w:rPr>
          <w:rFonts w:ascii="Times New Roman" w:hAnsi="Times New Roman" w:cs="Times New Roman"/>
          <w:b/>
          <w:color w:val="000000" w:themeColor="text1"/>
          <w:sz w:val="24"/>
          <w:szCs w:val="24"/>
        </w:rPr>
        <w:instrText xml:space="preserve"> SEQ Tabla_N° \* ARABIC </w:instrText>
      </w:r>
      <w:r w:rsidRPr="0084456F">
        <w:rPr>
          <w:rFonts w:ascii="Times New Roman" w:hAnsi="Times New Roman" w:cs="Times New Roman"/>
          <w:b/>
          <w:color w:val="000000" w:themeColor="text1"/>
          <w:sz w:val="24"/>
          <w:szCs w:val="24"/>
        </w:rPr>
        <w:fldChar w:fldCharType="separate"/>
      </w:r>
      <w:r w:rsidR="00605626">
        <w:rPr>
          <w:rFonts w:ascii="Times New Roman" w:hAnsi="Times New Roman" w:cs="Times New Roman"/>
          <w:b/>
          <w:noProof/>
          <w:color w:val="000000" w:themeColor="text1"/>
          <w:sz w:val="24"/>
          <w:szCs w:val="24"/>
        </w:rPr>
        <w:t>12</w:t>
      </w:r>
      <w:r w:rsidRPr="0084456F">
        <w:rPr>
          <w:rFonts w:ascii="Times New Roman" w:hAnsi="Times New Roman" w:cs="Times New Roman"/>
          <w:b/>
          <w:color w:val="000000" w:themeColor="text1"/>
          <w:sz w:val="24"/>
          <w:szCs w:val="24"/>
        </w:rPr>
        <w:fldChar w:fldCharType="end"/>
      </w:r>
      <w:r w:rsidRPr="0084456F">
        <w:rPr>
          <w:rFonts w:ascii="Times New Roman" w:hAnsi="Times New Roman" w:cs="Times New Roman"/>
          <w:b/>
          <w:color w:val="000000" w:themeColor="text1"/>
          <w:sz w:val="24"/>
          <w:szCs w:val="24"/>
        </w:rPr>
        <w:t xml:space="preserve">: </w:t>
      </w:r>
      <w:r w:rsidRPr="0084456F">
        <w:rPr>
          <w:rFonts w:ascii="Times New Roman" w:hAnsi="Times New Roman" w:cs="Times New Roman"/>
          <w:color w:val="000000" w:themeColor="text1"/>
          <w:sz w:val="24"/>
          <w:szCs w:val="24"/>
        </w:rPr>
        <w:t xml:space="preserve">Periodo de </w:t>
      </w:r>
      <w:r w:rsidR="008C5555">
        <w:rPr>
          <w:rFonts w:ascii="Times New Roman" w:hAnsi="Times New Roman" w:cs="Times New Roman"/>
          <w:color w:val="000000" w:themeColor="text1"/>
          <w:sz w:val="24"/>
          <w:szCs w:val="24"/>
        </w:rPr>
        <w:t>a</w:t>
      </w:r>
      <w:r w:rsidRPr="0084456F">
        <w:rPr>
          <w:rFonts w:ascii="Times New Roman" w:hAnsi="Times New Roman" w:cs="Times New Roman"/>
          <w:color w:val="000000" w:themeColor="text1"/>
          <w:sz w:val="24"/>
          <w:szCs w:val="24"/>
        </w:rPr>
        <w:t>nálisis</w:t>
      </w:r>
      <w:r w:rsidR="00D26131">
        <w:rPr>
          <w:rFonts w:ascii="Times New Roman" w:hAnsi="Times New Roman" w:cs="Times New Roman"/>
          <w:color w:val="000000" w:themeColor="text1"/>
          <w:sz w:val="24"/>
          <w:szCs w:val="24"/>
        </w:rPr>
        <w:t>.</w:t>
      </w:r>
      <w:bookmarkEnd w:id="85"/>
    </w:p>
    <w:tbl>
      <w:tblPr>
        <w:tblStyle w:val="Tablanormal2"/>
        <w:tblpPr w:leftFromText="141" w:rightFromText="141" w:vertAnchor="text" w:horzAnchor="margin" w:tblpY="72"/>
        <w:tblW w:w="7023" w:type="dxa"/>
        <w:tblLook w:val="04A0" w:firstRow="1" w:lastRow="0" w:firstColumn="1" w:lastColumn="0" w:noHBand="0" w:noVBand="1"/>
      </w:tblPr>
      <w:tblGrid>
        <w:gridCol w:w="4341"/>
        <w:gridCol w:w="2682"/>
      </w:tblGrid>
      <w:tr w:rsidR="00AC0010" w:rsidRPr="0084456F" w:rsidTr="00665292">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41" w:type="dxa"/>
            <w:vMerge w:val="restart"/>
            <w:vAlign w:val="center"/>
            <w:hideMark/>
          </w:tcPr>
          <w:p w:rsidR="00AC0010" w:rsidRPr="009E7D75" w:rsidRDefault="00AC0010" w:rsidP="0084456F">
            <w:pPr>
              <w:autoSpaceDE/>
              <w:autoSpaceDN/>
              <w:adjustRightInd/>
              <w:spacing w:line="360" w:lineRule="auto"/>
              <w:jc w:val="center"/>
              <w:rPr>
                <w:rFonts w:ascii="Times New Roman" w:eastAsia="Times New Roman" w:hAnsi="Times New Roman" w:cs="Times New Roman"/>
                <w:bCs w:val="0"/>
                <w:sz w:val="24"/>
                <w:szCs w:val="24"/>
              </w:rPr>
            </w:pPr>
            <w:r w:rsidRPr="009E7D75">
              <w:rPr>
                <w:rFonts w:ascii="Times New Roman" w:eastAsia="Times New Roman" w:hAnsi="Times New Roman" w:cs="Times New Roman"/>
                <w:bCs w:val="0"/>
                <w:sz w:val="24"/>
                <w:szCs w:val="24"/>
              </w:rPr>
              <w:t>TIPO DE CAMINO</w:t>
            </w:r>
          </w:p>
        </w:tc>
        <w:tc>
          <w:tcPr>
            <w:tcW w:w="2682" w:type="dxa"/>
            <w:vMerge w:val="restart"/>
            <w:vAlign w:val="center"/>
            <w:hideMark/>
          </w:tcPr>
          <w:p w:rsidR="00AC0010" w:rsidRPr="009E7D75" w:rsidRDefault="00AC0010" w:rsidP="0084456F">
            <w:pPr>
              <w:autoSpaceDE/>
              <w:autoSpaceDN/>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rPr>
            </w:pPr>
            <w:r w:rsidRPr="009E7D75">
              <w:rPr>
                <w:rFonts w:ascii="Times New Roman" w:eastAsia="Times New Roman" w:hAnsi="Times New Roman" w:cs="Times New Roman"/>
                <w:bCs w:val="0"/>
                <w:sz w:val="24"/>
                <w:szCs w:val="24"/>
              </w:rPr>
              <w:t>PERIODO DE ANALISIS</w:t>
            </w:r>
          </w:p>
        </w:tc>
      </w:tr>
      <w:tr w:rsidR="00AC0010" w:rsidRPr="0084456F" w:rsidTr="00665292">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41" w:type="dxa"/>
            <w:vMerge/>
            <w:vAlign w:val="center"/>
            <w:hideMark/>
          </w:tcPr>
          <w:p w:rsidR="00AC0010" w:rsidRPr="0084456F" w:rsidRDefault="00AC0010" w:rsidP="0084456F">
            <w:pPr>
              <w:autoSpaceDE/>
              <w:autoSpaceDN/>
              <w:adjustRightInd/>
              <w:spacing w:line="360" w:lineRule="auto"/>
              <w:rPr>
                <w:rFonts w:ascii="Times New Roman" w:eastAsia="Times New Roman" w:hAnsi="Times New Roman" w:cs="Times New Roman"/>
                <w:b w:val="0"/>
                <w:bCs w:val="0"/>
                <w:sz w:val="24"/>
                <w:szCs w:val="24"/>
              </w:rPr>
            </w:pPr>
          </w:p>
        </w:tc>
        <w:tc>
          <w:tcPr>
            <w:tcW w:w="2682" w:type="dxa"/>
            <w:vMerge/>
            <w:vAlign w:val="center"/>
            <w:hideMark/>
          </w:tcPr>
          <w:p w:rsidR="00AC0010" w:rsidRPr="0084456F" w:rsidRDefault="00AC0010" w:rsidP="0084456F">
            <w:pPr>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p>
        </w:tc>
      </w:tr>
      <w:tr w:rsidR="00AC0010" w:rsidRPr="0084456F" w:rsidTr="00665292">
        <w:trPr>
          <w:trHeight w:val="203"/>
        </w:trPr>
        <w:tc>
          <w:tcPr>
            <w:cnfStyle w:val="001000000000" w:firstRow="0" w:lastRow="0" w:firstColumn="1" w:lastColumn="0" w:oddVBand="0" w:evenVBand="0" w:oddHBand="0" w:evenHBand="0" w:firstRowFirstColumn="0" w:firstRowLastColumn="0" w:lastRowFirstColumn="0" w:lastRowLastColumn="0"/>
            <w:tcW w:w="4341" w:type="dxa"/>
            <w:tcBorders>
              <w:top w:val="single" w:sz="4" w:space="0" w:color="7F7F7F" w:themeColor="text1" w:themeTint="80"/>
              <w:bottom w:val="nil"/>
            </w:tcBorders>
            <w:noWrap/>
            <w:vAlign w:val="center"/>
            <w:hideMark/>
          </w:tcPr>
          <w:p w:rsidR="00AC0010" w:rsidRPr="009E7D75" w:rsidRDefault="00AC0010" w:rsidP="0084456F">
            <w:pPr>
              <w:autoSpaceDE/>
              <w:autoSpaceDN/>
              <w:adjustRightInd/>
              <w:spacing w:line="360" w:lineRule="auto"/>
              <w:rPr>
                <w:rFonts w:ascii="Times New Roman" w:eastAsia="Times New Roman" w:hAnsi="Times New Roman" w:cs="Times New Roman"/>
                <w:b w:val="0"/>
                <w:color w:val="000000"/>
                <w:sz w:val="24"/>
                <w:szCs w:val="24"/>
              </w:rPr>
            </w:pPr>
            <w:r w:rsidRPr="009E7D75">
              <w:rPr>
                <w:rFonts w:ascii="Times New Roman" w:eastAsia="Times New Roman" w:hAnsi="Times New Roman" w:cs="Times New Roman"/>
                <w:b w:val="0"/>
                <w:color w:val="000000"/>
                <w:sz w:val="24"/>
                <w:szCs w:val="24"/>
              </w:rPr>
              <w:t>Gran volumen de tránsito urbano</w:t>
            </w:r>
          </w:p>
        </w:tc>
        <w:tc>
          <w:tcPr>
            <w:tcW w:w="2682" w:type="dxa"/>
            <w:tcBorders>
              <w:top w:val="single" w:sz="4" w:space="0" w:color="7F7F7F" w:themeColor="text1" w:themeTint="80"/>
              <w:bottom w:val="nil"/>
            </w:tcBorders>
            <w:noWrap/>
            <w:vAlign w:val="center"/>
            <w:hideMark/>
          </w:tcPr>
          <w:p w:rsidR="00AC0010" w:rsidRPr="0084456F" w:rsidRDefault="00AC0010" w:rsidP="0084456F">
            <w:pPr>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30 - 50 años</w:t>
            </w:r>
          </w:p>
        </w:tc>
      </w:tr>
      <w:tr w:rsidR="00AC0010" w:rsidRPr="0084456F" w:rsidTr="00665292">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4341" w:type="dxa"/>
            <w:tcBorders>
              <w:top w:val="nil"/>
              <w:bottom w:val="nil"/>
            </w:tcBorders>
            <w:noWrap/>
            <w:vAlign w:val="center"/>
            <w:hideMark/>
          </w:tcPr>
          <w:p w:rsidR="00AC0010" w:rsidRPr="009E7D75" w:rsidRDefault="00AC0010" w:rsidP="0084456F">
            <w:pPr>
              <w:autoSpaceDE/>
              <w:autoSpaceDN/>
              <w:adjustRightInd/>
              <w:spacing w:line="360" w:lineRule="auto"/>
              <w:rPr>
                <w:rFonts w:ascii="Times New Roman" w:eastAsia="Times New Roman" w:hAnsi="Times New Roman" w:cs="Times New Roman"/>
                <w:b w:val="0"/>
                <w:color w:val="000000"/>
                <w:sz w:val="24"/>
                <w:szCs w:val="24"/>
              </w:rPr>
            </w:pPr>
            <w:r w:rsidRPr="009E7D75">
              <w:rPr>
                <w:rFonts w:ascii="Times New Roman" w:eastAsia="Times New Roman" w:hAnsi="Times New Roman" w:cs="Times New Roman"/>
                <w:b w:val="0"/>
                <w:color w:val="000000"/>
                <w:sz w:val="24"/>
                <w:szCs w:val="24"/>
              </w:rPr>
              <w:t>Gran volumen de tránsito rural</w:t>
            </w:r>
          </w:p>
        </w:tc>
        <w:tc>
          <w:tcPr>
            <w:tcW w:w="2682" w:type="dxa"/>
            <w:tcBorders>
              <w:top w:val="nil"/>
              <w:bottom w:val="nil"/>
            </w:tcBorders>
            <w:noWrap/>
            <w:vAlign w:val="center"/>
            <w:hideMark/>
          </w:tcPr>
          <w:p w:rsidR="00AC0010" w:rsidRPr="0084456F" w:rsidRDefault="00AC0010" w:rsidP="0084456F">
            <w:pPr>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20 - 50 años</w:t>
            </w:r>
          </w:p>
        </w:tc>
      </w:tr>
      <w:tr w:rsidR="00AC0010" w:rsidRPr="0084456F" w:rsidTr="00665292">
        <w:trPr>
          <w:trHeight w:val="197"/>
        </w:trPr>
        <w:tc>
          <w:tcPr>
            <w:cnfStyle w:val="001000000000" w:firstRow="0" w:lastRow="0" w:firstColumn="1" w:lastColumn="0" w:oddVBand="0" w:evenVBand="0" w:oddHBand="0" w:evenHBand="0" w:firstRowFirstColumn="0" w:firstRowLastColumn="0" w:lastRowFirstColumn="0" w:lastRowLastColumn="0"/>
            <w:tcW w:w="4341" w:type="dxa"/>
            <w:tcBorders>
              <w:top w:val="nil"/>
              <w:bottom w:val="nil"/>
            </w:tcBorders>
            <w:noWrap/>
            <w:vAlign w:val="center"/>
            <w:hideMark/>
          </w:tcPr>
          <w:p w:rsidR="00AC0010" w:rsidRPr="009E7D75" w:rsidRDefault="00AC0010" w:rsidP="0084456F">
            <w:pPr>
              <w:autoSpaceDE/>
              <w:autoSpaceDN/>
              <w:adjustRightInd/>
              <w:spacing w:line="360" w:lineRule="auto"/>
              <w:rPr>
                <w:rFonts w:ascii="Times New Roman" w:eastAsia="Times New Roman" w:hAnsi="Times New Roman" w:cs="Times New Roman"/>
                <w:color w:val="000000"/>
                <w:sz w:val="24"/>
                <w:szCs w:val="24"/>
              </w:rPr>
            </w:pPr>
            <w:r w:rsidRPr="009E7D75">
              <w:rPr>
                <w:rFonts w:ascii="Times New Roman" w:eastAsia="Times New Roman" w:hAnsi="Times New Roman" w:cs="Times New Roman"/>
                <w:color w:val="000000"/>
                <w:sz w:val="24"/>
                <w:szCs w:val="24"/>
              </w:rPr>
              <w:t>Bajo volumen pavimentado</w:t>
            </w:r>
          </w:p>
        </w:tc>
        <w:tc>
          <w:tcPr>
            <w:tcW w:w="2682" w:type="dxa"/>
            <w:tcBorders>
              <w:top w:val="nil"/>
              <w:bottom w:val="nil"/>
            </w:tcBorders>
            <w:noWrap/>
            <w:vAlign w:val="center"/>
            <w:hideMark/>
          </w:tcPr>
          <w:p w:rsidR="00AC0010" w:rsidRPr="009E7D75" w:rsidRDefault="00AC0010" w:rsidP="0084456F">
            <w:pPr>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9E7D75">
              <w:rPr>
                <w:rFonts w:ascii="Times New Roman" w:eastAsia="Times New Roman" w:hAnsi="Times New Roman" w:cs="Times New Roman"/>
                <w:b/>
                <w:color w:val="000000"/>
                <w:sz w:val="24"/>
                <w:szCs w:val="24"/>
              </w:rPr>
              <w:t>15 - 25 años</w:t>
            </w:r>
          </w:p>
        </w:tc>
      </w:tr>
      <w:tr w:rsidR="00AC0010" w:rsidRPr="0084456F" w:rsidTr="00665292">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4341" w:type="dxa"/>
            <w:tcBorders>
              <w:top w:val="nil"/>
            </w:tcBorders>
            <w:noWrap/>
            <w:vAlign w:val="center"/>
            <w:hideMark/>
          </w:tcPr>
          <w:p w:rsidR="00AC0010" w:rsidRPr="009E7D75" w:rsidRDefault="00AC0010" w:rsidP="0084456F">
            <w:pPr>
              <w:autoSpaceDE/>
              <w:autoSpaceDN/>
              <w:adjustRightInd/>
              <w:spacing w:line="360" w:lineRule="auto"/>
              <w:rPr>
                <w:rFonts w:ascii="Times New Roman" w:eastAsia="Times New Roman" w:hAnsi="Times New Roman" w:cs="Times New Roman"/>
                <w:b w:val="0"/>
                <w:color w:val="000000"/>
                <w:sz w:val="24"/>
                <w:szCs w:val="24"/>
              </w:rPr>
            </w:pPr>
            <w:r w:rsidRPr="009E7D75">
              <w:rPr>
                <w:rFonts w:ascii="Times New Roman" w:eastAsia="Times New Roman" w:hAnsi="Times New Roman" w:cs="Times New Roman"/>
                <w:b w:val="0"/>
                <w:color w:val="000000"/>
                <w:sz w:val="24"/>
                <w:szCs w:val="24"/>
              </w:rPr>
              <w:t>Bajo volumen revestido</w:t>
            </w:r>
          </w:p>
        </w:tc>
        <w:tc>
          <w:tcPr>
            <w:tcW w:w="2682" w:type="dxa"/>
            <w:tcBorders>
              <w:top w:val="nil"/>
            </w:tcBorders>
            <w:noWrap/>
            <w:vAlign w:val="center"/>
            <w:hideMark/>
          </w:tcPr>
          <w:p w:rsidR="00AC0010" w:rsidRPr="0084456F" w:rsidRDefault="00AC0010" w:rsidP="0084456F">
            <w:pPr>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10 - 20 años</w:t>
            </w:r>
          </w:p>
        </w:tc>
      </w:tr>
    </w:tbl>
    <w:p w:rsidR="00665292" w:rsidRDefault="00665292" w:rsidP="00053A65">
      <w:pPr>
        <w:tabs>
          <w:tab w:val="left" w:pos="567"/>
        </w:tabs>
        <w:spacing w:before="240" w:after="240" w:line="360" w:lineRule="auto"/>
        <w:rPr>
          <w:rFonts w:ascii="Times New Roman" w:eastAsia="Times New Roman" w:hAnsi="Times New Roman" w:cs="Times New Roman"/>
          <w:b/>
          <w:color w:val="000000"/>
          <w:sz w:val="24"/>
        </w:rPr>
      </w:pPr>
    </w:p>
    <w:p w:rsidR="00665292" w:rsidRDefault="00665292" w:rsidP="00053A65">
      <w:pPr>
        <w:tabs>
          <w:tab w:val="left" w:pos="567"/>
        </w:tabs>
        <w:spacing w:before="240" w:after="240" w:line="360" w:lineRule="auto"/>
        <w:rPr>
          <w:rFonts w:ascii="Times New Roman" w:eastAsia="Times New Roman" w:hAnsi="Times New Roman" w:cs="Times New Roman"/>
          <w:b/>
          <w:color w:val="000000"/>
          <w:sz w:val="24"/>
        </w:rPr>
      </w:pPr>
    </w:p>
    <w:p w:rsidR="00665292" w:rsidRDefault="00665292" w:rsidP="00053A65">
      <w:pPr>
        <w:tabs>
          <w:tab w:val="left" w:pos="567"/>
        </w:tabs>
        <w:spacing w:before="240" w:after="240" w:line="360" w:lineRule="auto"/>
        <w:rPr>
          <w:rFonts w:ascii="Times New Roman" w:eastAsia="Times New Roman" w:hAnsi="Times New Roman" w:cs="Times New Roman"/>
          <w:b/>
          <w:color w:val="000000"/>
          <w:sz w:val="24"/>
        </w:rPr>
      </w:pPr>
    </w:p>
    <w:p w:rsidR="00665292" w:rsidRDefault="00665292" w:rsidP="00053A65">
      <w:pPr>
        <w:tabs>
          <w:tab w:val="left" w:pos="567"/>
        </w:tabs>
        <w:spacing w:before="240" w:after="240" w:line="360" w:lineRule="auto"/>
        <w:rPr>
          <w:rFonts w:ascii="Times New Roman" w:eastAsia="Times New Roman" w:hAnsi="Times New Roman" w:cs="Times New Roman"/>
          <w:b/>
          <w:color w:val="000000"/>
          <w:sz w:val="24"/>
        </w:rPr>
      </w:pPr>
    </w:p>
    <w:p w:rsidR="00AC0010" w:rsidRPr="009E7D75" w:rsidRDefault="00AC0010" w:rsidP="00053A65">
      <w:pPr>
        <w:tabs>
          <w:tab w:val="left" w:pos="567"/>
        </w:tabs>
        <w:spacing w:before="240" w:after="240" w:line="360" w:lineRule="auto"/>
        <w:rPr>
          <w:rFonts w:ascii="Times New Roman" w:eastAsia="Times New Roman" w:hAnsi="Times New Roman" w:cs="Times New Roman"/>
          <w:color w:val="000000"/>
          <w:sz w:val="24"/>
        </w:rPr>
      </w:pPr>
      <w:r w:rsidRPr="009E7D75">
        <w:rPr>
          <w:rFonts w:ascii="Times New Roman" w:eastAsia="Times New Roman" w:hAnsi="Times New Roman" w:cs="Times New Roman"/>
          <w:b/>
          <w:color w:val="000000"/>
          <w:sz w:val="24"/>
        </w:rPr>
        <w:t>Fuente:</w:t>
      </w:r>
      <w:r w:rsidRPr="009E7D75">
        <w:rPr>
          <w:rFonts w:ascii="Times New Roman" w:eastAsia="Times New Roman" w:hAnsi="Times New Roman" w:cs="Times New Roman"/>
          <w:color w:val="000000"/>
          <w:sz w:val="24"/>
        </w:rPr>
        <w:t xml:space="preserve"> </w:t>
      </w:r>
      <w:r w:rsidR="00F33230">
        <w:rPr>
          <w:rFonts w:ascii="Times New Roman" w:hAnsi="Times New Roman" w:cs="Times New Roman"/>
          <w:color w:val="000000" w:themeColor="text1"/>
          <w:sz w:val="24"/>
          <w:szCs w:val="24"/>
        </w:rPr>
        <w:t>Tomado de</w:t>
      </w:r>
      <w:r w:rsidR="00D175C0">
        <w:rPr>
          <w:rFonts w:ascii="Times New Roman" w:hAnsi="Times New Roman" w:cs="Times New Roman"/>
          <w:color w:val="000000" w:themeColor="text1"/>
          <w:sz w:val="24"/>
          <w:szCs w:val="24"/>
        </w:rPr>
        <w:t xml:space="preserve"> la Guía</w:t>
      </w:r>
      <w:r w:rsidRPr="009E7D75">
        <w:rPr>
          <w:rFonts w:ascii="Times New Roman" w:eastAsia="Times New Roman" w:hAnsi="Times New Roman" w:cs="Times New Roman"/>
          <w:color w:val="000000"/>
          <w:sz w:val="24"/>
        </w:rPr>
        <w:t xml:space="preserve"> de diseño de pavimentos</w:t>
      </w:r>
      <w:r w:rsidR="007534DA">
        <w:rPr>
          <w:rFonts w:ascii="Times New Roman" w:eastAsia="Times New Roman" w:hAnsi="Times New Roman" w:cs="Times New Roman"/>
          <w:color w:val="000000"/>
          <w:sz w:val="24"/>
        </w:rPr>
        <w:t>. 1993.</w:t>
      </w:r>
    </w:p>
    <w:tbl>
      <w:tblPr>
        <w:tblW w:w="4340" w:type="dxa"/>
        <w:tblInd w:w="779" w:type="dxa"/>
        <w:tblCellMar>
          <w:left w:w="70" w:type="dxa"/>
          <w:right w:w="70" w:type="dxa"/>
        </w:tblCellMar>
        <w:tblLook w:val="04A0" w:firstRow="1" w:lastRow="0" w:firstColumn="1" w:lastColumn="0" w:noHBand="0" w:noVBand="1"/>
      </w:tblPr>
      <w:tblGrid>
        <w:gridCol w:w="2440"/>
        <w:gridCol w:w="1900"/>
      </w:tblGrid>
      <w:tr w:rsidR="000C44C9" w:rsidRPr="0084456F" w:rsidTr="00815E39">
        <w:trPr>
          <w:cantSplit/>
          <w:trHeight w:hRule="exact" w:val="275"/>
        </w:trPr>
        <w:tc>
          <w:tcPr>
            <w:tcW w:w="2440" w:type="dxa"/>
            <w:tcBorders>
              <w:top w:val="nil"/>
              <w:left w:val="nil"/>
              <w:bottom w:val="nil"/>
              <w:right w:val="nil"/>
            </w:tcBorders>
            <w:shd w:val="clear" w:color="auto" w:fill="auto"/>
            <w:hideMark/>
          </w:tcPr>
          <w:p w:rsidR="000C44C9" w:rsidRPr="0084456F" w:rsidRDefault="000C44C9"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Periodo de diseño:</w:t>
            </w:r>
          </w:p>
        </w:tc>
        <w:tc>
          <w:tcPr>
            <w:tcW w:w="1900" w:type="dxa"/>
            <w:tcBorders>
              <w:top w:val="nil"/>
              <w:left w:val="nil"/>
              <w:bottom w:val="nil"/>
              <w:right w:val="nil"/>
            </w:tcBorders>
            <w:shd w:val="clear" w:color="000000" w:fill="FFCCCC"/>
            <w:noWrap/>
            <w:hideMark/>
          </w:tcPr>
          <w:p w:rsidR="000C44C9" w:rsidRPr="0084456F" w:rsidRDefault="000C44C9" w:rsidP="0084456F">
            <w:pPr>
              <w:widowControl/>
              <w:autoSpaceDE/>
              <w:autoSpaceDN/>
              <w:adjustRightInd/>
              <w:spacing w:line="360" w:lineRule="auto"/>
              <w:jc w:val="both"/>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Pd = 20 años</w:t>
            </w:r>
          </w:p>
        </w:tc>
      </w:tr>
    </w:tbl>
    <w:p w:rsidR="00AC0010" w:rsidRPr="0084456F" w:rsidRDefault="00AC0010" w:rsidP="0084456F">
      <w:pPr>
        <w:spacing w:line="360" w:lineRule="auto"/>
        <w:rPr>
          <w:rFonts w:ascii="Times New Roman" w:hAnsi="Times New Roman" w:cs="Times New Roman"/>
          <w:color w:val="000000" w:themeColor="text1"/>
          <w:sz w:val="24"/>
          <w:szCs w:val="24"/>
        </w:rPr>
      </w:pPr>
    </w:p>
    <w:p w:rsidR="00F962D5" w:rsidRPr="0084456F" w:rsidRDefault="00DB2291" w:rsidP="0084456F">
      <w:pPr>
        <w:pStyle w:val="Prrafodelista"/>
        <w:numPr>
          <w:ilvl w:val="0"/>
          <w:numId w:val="11"/>
        </w:numPr>
        <w:spacing w:line="360" w:lineRule="auto"/>
        <w:ind w:hanging="720"/>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AN</w:t>
      </w:r>
      <w:r w:rsidR="008C1A2D">
        <w:rPr>
          <w:rFonts w:ascii="Times New Roman" w:hAnsi="Times New Roman" w:cs="Times New Roman"/>
          <w:b/>
          <w:color w:val="000000" w:themeColor="text1"/>
          <w:sz w:val="24"/>
          <w:szCs w:val="24"/>
        </w:rPr>
        <w:t>Á</w:t>
      </w:r>
      <w:r w:rsidRPr="0084456F">
        <w:rPr>
          <w:rFonts w:ascii="Times New Roman" w:hAnsi="Times New Roman" w:cs="Times New Roman"/>
          <w:b/>
          <w:color w:val="000000" w:themeColor="text1"/>
          <w:sz w:val="24"/>
          <w:szCs w:val="24"/>
        </w:rPr>
        <w:t>LISIS DE TR</w:t>
      </w:r>
      <w:r w:rsidR="008C1A2D">
        <w:rPr>
          <w:rFonts w:ascii="Times New Roman" w:hAnsi="Times New Roman" w:cs="Times New Roman"/>
          <w:b/>
          <w:color w:val="000000" w:themeColor="text1"/>
          <w:sz w:val="24"/>
          <w:szCs w:val="24"/>
        </w:rPr>
        <w:t>Á</w:t>
      </w:r>
      <w:r w:rsidRPr="0084456F">
        <w:rPr>
          <w:rFonts w:ascii="Times New Roman" w:hAnsi="Times New Roman" w:cs="Times New Roman"/>
          <w:b/>
          <w:color w:val="000000" w:themeColor="text1"/>
          <w:sz w:val="24"/>
          <w:szCs w:val="24"/>
        </w:rPr>
        <w:t>FICO</w:t>
      </w:r>
    </w:p>
    <w:p w:rsidR="00AC0010" w:rsidRPr="0084456F" w:rsidRDefault="00AC0010" w:rsidP="0084456F">
      <w:pPr>
        <w:pStyle w:val="Prrafodelista"/>
        <w:numPr>
          <w:ilvl w:val="0"/>
          <w:numId w:val="50"/>
        </w:numPr>
        <w:spacing w:line="360" w:lineRule="auto"/>
        <w:ind w:left="567" w:hanging="567"/>
        <w:rPr>
          <w:rFonts w:ascii="Times New Roman" w:hAnsi="Times New Roman" w:cs="Times New Roman"/>
          <w:color w:val="000000" w:themeColor="text1"/>
          <w:sz w:val="24"/>
          <w:szCs w:val="24"/>
        </w:rPr>
      </w:pPr>
      <w:r w:rsidRPr="0084456F">
        <w:rPr>
          <w:rFonts w:ascii="Times New Roman" w:eastAsia="Times New Roman" w:hAnsi="Times New Roman" w:cs="Times New Roman"/>
          <w:b/>
          <w:bCs/>
          <w:color w:val="000000"/>
          <w:sz w:val="24"/>
          <w:szCs w:val="24"/>
        </w:rPr>
        <w:t>FACTOR DE DISTRIBUCIÓN POR DIRECCIÓN</w:t>
      </w:r>
    </w:p>
    <w:p w:rsidR="00AC0010" w:rsidRPr="0084456F" w:rsidRDefault="00AC0010" w:rsidP="0084456F">
      <w:pPr>
        <w:spacing w:line="360" w:lineRule="auto"/>
        <w:ind w:firstLine="567"/>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Según la dirección que adop</w:t>
      </w:r>
      <w:r w:rsidR="008C5555">
        <w:rPr>
          <w:rFonts w:ascii="Times New Roman" w:eastAsia="Times New Roman" w:hAnsi="Times New Roman" w:cs="Times New Roman"/>
          <w:color w:val="000000"/>
          <w:sz w:val="24"/>
          <w:szCs w:val="24"/>
        </w:rPr>
        <w:t>tó</w:t>
      </w:r>
      <w:r w:rsidRPr="0084456F">
        <w:rPr>
          <w:rFonts w:ascii="Times New Roman" w:eastAsia="Times New Roman" w:hAnsi="Times New Roman" w:cs="Times New Roman"/>
          <w:color w:val="000000"/>
          <w:sz w:val="24"/>
          <w:szCs w:val="24"/>
        </w:rPr>
        <w:t xml:space="preserve"> el tráfico = 1.0</w:t>
      </w:r>
    </w:p>
    <w:p w:rsidR="00AC0010" w:rsidRPr="0084456F" w:rsidRDefault="00AC0010" w:rsidP="0084456F">
      <w:pPr>
        <w:spacing w:line="360" w:lineRule="auto"/>
        <w:rPr>
          <w:rFonts w:ascii="Times New Roman" w:eastAsia="Times New Roman" w:hAnsi="Times New Roman" w:cs="Times New Roman"/>
          <w:color w:val="000000"/>
          <w:sz w:val="24"/>
          <w:szCs w:val="24"/>
        </w:rPr>
      </w:pPr>
    </w:p>
    <w:p w:rsidR="00AC0010" w:rsidRDefault="00AC0010" w:rsidP="0084456F">
      <w:pPr>
        <w:pStyle w:val="Prrafodelista"/>
        <w:numPr>
          <w:ilvl w:val="0"/>
          <w:numId w:val="50"/>
        </w:numPr>
        <w:spacing w:line="360" w:lineRule="auto"/>
        <w:ind w:left="567" w:hanging="567"/>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FACTOR DE DISTRIBUCIÓN POR CARRIL</w:t>
      </w:r>
    </w:p>
    <w:p w:rsidR="00AC0010" w:rsidRPr="0084456F" w:rsidRDefault="00AC0010" w:rsidP="00CF6B1B">
      <w:pPr>
        <w:spacing w:before="240" w:after="240" w:line="360" w:lineRule="auto"/>
        <w:rPr>
          <w:rFonts w:ascii="Times New Roman" w:eastAsia="Times New Roman" w:hAnsi="Times New Roman" w:cs="Times New Roman"/>
          <w:color w:val="000000"/>
          <w:sz w:val="24"/>
          <w:szCs w:val="24"/>
        </w:rPr>
      </w:pPr>
      <w:bookmarkStart w:id="86" w:name="_Toc524284431"/>
      <w:r w:rsidRPr="0084456F">
        <w:rPr>
          <w:rFonts w:ascii="Times New Roman" w:eastAsia="Times New Roman" w:hAnsi="Times New Roman" w:cs="Times New Roman"/>
          <w:b/>
          <w:bCs/>
          <w:sz w:val="24"/>
          <w:szCs w:val="24"/>
        </w:rPr>
        <w:t xml:space="preserve">Tabla N° </w:t>
      </w:r>
      <w:r w:rsidR="00D26131" w:rsidRPr="0084456F">
        <w:rPr>
          <w:rFonts w:ascii="Times New Roman" w:hAnsi="Times New Roman" w:cs="Times New Roman"/>
          <w:b/>
          <w:color w:val="000000" w:themeColor="text1"/>
          <w:sz w:val="24"/>
          <w:szCs w:val="24"/>
        </w:rPr>
        <w:fldChar w:fldCharType="begin"/>
      </w:r>
      <w:r w:rsidR="00D26131" w:rsidRPr="0084456F">
        <w:rPr>
          <w:rFonts w:ascii="Times New Roman" w:hAnsi="Times New Roman" w:cs="Times New Roman"/>
          <w:b/>
          <w:color w:val="000000" w:themeColor="text1"/>
          <w:sz w:val="24"/>
          <w:szCs w:val="24"/>
        </w:rPr>
        <w:instrText xml:space="preserve"> SEQ Tabla_N° \* ARABIC </w:instrText>
      </w:r>
      <w:r w:rsidR="00D26131" w:rsidRPr="0084456F">
        <w:rPr>
          <w:rFonts w:ascii="Times New Roman" w:hAnsi="Times New Roman" w:cs="Times New Roman"/>
          <w:b/>
          <w:color w:val="000000" w:themeColor="text1"/>
          <w:sz w:val="24"/>
          <w:szCs w:val="24"/>
        </w:rPr>
        <w:fldChar w:fldCharType="separate"/>
      </w:r>
      <w:r w:rsidR="00605626">
        <w:rPr>
          <w:rFonts w:ascii="Times New Roman" w:hAnsi="Times New Roman" w:cs="Times New Roman"/>
          <w:b/>
          <w:noProof/>
          <w:color w:val="000000" w:themeColor="text1"/>
          <w:sz w:val="24"/>
          <w:szCs w:val="24"/>
        </w:rPr>
        <w:t>13</w:t>
      </w:r>
      <w:r w:rsidR="00D26131" w:rsidRPr="0084456F">
        <w:rPr>
          <w:rFonts w:ascii="Times New Roman" w:hAnsi="Times New Roman" w:cs="Times New Roman"/>
          <w:b/>
          <w:color w:val="000000" w:themeColor="text1"/>
          <w:sz w:val="24"/>
          <w:szCs w:val="24"/>
        </w:rPr>
        <w:fldChar w:fldCharType="end"/>
      </w:r>
      <w:r w:rsidR="00D26131" w:rsidRPr="0084456F">
        <w:rPr>
          <w:rFonts w:ascii="Times New Roman" w:hAnsi="Times New Roman" w:cs="Times New Roman"/>
          <w:b/>
          <w:color w:val="000000" w:themeColor="text1"/>
          <w:sz w:val="24"/>
          <w:szCs w:val="24"/>
        </w:rPr>
        <w:t xml:space="preserve">: </w:t>
      </w:r>
      <w:r w:rsidRPr="0084456F">
        <w:rPr>
          <w:rFonts w:ascii="Times New Roman" w:eastAsia="Times New Roman" w:hAnsi="Times New Roman" w:cs="Times New Roman"/>
          <w:sz w:val="24"/>
          <w:szCs w:val="24"/>
        </w:rPr>
        <w:t>Factor de distribución por carril</w:t>
      </w:r>
      <w:r w:rsidR="00D26131">
        <w:rPr>
          <w:rFonts w:ascii="Times New Roman" w:eastAsia="Times New Roman" w:hAnsi="Times New Roman" w:cs="Times New Roman"/>
          <w:sz w:val="24"/>
          <w:szCs w:val="24"/>
        </w:rPr>
        <w:t>.</w:t>
      </w:r>
      <w:bookmarkEnd w:id="86"/>
    </w:p>
    <w:tbl>
      <w:tblPr>
        <w:tblStyle w:val="Tablanormal2"/>
        <w:tblW w:w="7623" w:type="dxa"/>
        <w:tblLook w:val="04A0" w:firstRow="1" w:lastRow="0" w:firstColumn="1" w:lastColumn="0" w:noHBand="0" w:noVBand="1"/>
      </w:tblPr>
      <w:tblGrid>
        <w:gridCol w:w="3467"/>
        <w:gridCol w:w="4156"/>
      </w:tblGrid>
      <w:tr w:rsidR="00AC0010" w:rsidRPr="0084456F" w:rsidTr="00665292">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467" w:type="dxa"/>
            <w:vMerge w:val="restart"/>
            <w:hideMark/>
          </w:tcPr>
          <w:p w:rsidR="00AC0010" w:rsidRPr="00D26131" w:rsidRDefault="00AC0010" w:rsidP="0084456F">
            <w:pPr>
              <w:widowControl/>
              <w:autoSpaceDE/>
              <w:autoSpaceDN/>
              <w:adjustRightInd/>
              <w:spacing w:line="360" w:lineRule="auto"/>
              <w:jc w:val="center"/>
              <w:rPr>
                <w:rFonts w:ascii="Times New Roman" w:eastAsia="Times New Roman" w:hAnsi="Times New Roman" w:cs="Times New Roman"/>
                <w:bCs w:val="0"/>
                <w:sz w:val="24"/>
                <w:szCs w:val="24"/>
              </w:rPr>
            </w:pPr>
            <w:r w:rsidRPr="00D26131">
              <w:rPr>
                <w:rFonts w:ascii="Times New Roman" w:eastAsia="Times New Roman" w:hAnsi="Times New Roman" w:cs="Times New Roman"/>
                <w:bCs w:val="0"/>
                <w:sz w:val="24"/>
                <w:szCs w:val="24"/>
              </w:rPr>
              <w:t>Número de carriles en una dirección</w:t>
            </w:r>
          </w:p>
        </w:tc>
        <w:tc>
          <w:tcPr>
            <w:tcW w:w="4156" w:type="dxa"/>
            <w:vMerge w:val="restart"/>
            <w:hideMark/>
          </w:tcPr>
          <w:p w:rsidR="00AC0010" w:rsidRPr="00D26131" w:rsidRDefault="00AC0010" w:rsidP="0084456F">
            <w:pPr>
              <w:widowControl/>
              <w:autoSpaceDE/>
              <w:autoSpaceDN/>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rPr>
            </w:pPr>
            <w:r w:rsidRPr="00D26131">
              <w:rPr>
                <w:rFonts w:ascii="Times New Roman" w:eastAsia="Times New Roman" w:hAnsi="Times New Roman" w:cs="Times New Roman"/>
                <w:bCs w:val="0"/>
                <w:sz w:val="24"/>
                <w:szCs w:val="24"/>
              </w:rPr>
              <w:t>% ejes simples equivalentes de 82kN en carril de diseño</w:t>
            </w:r>
          </w:p>
        </w:tc>
      </w:tr>
      <w:tr w:rsidR="00AC0010" w:rsidRPr="0084456F" w:rsidTr="00665292">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467" w:type="dxa"/>
            <w:vMerge/>
            <w:hideMark/>
          </w:tcPr>
          <w:p w:rsidR="00AC0010" w:rsidRPr="0084456F" w:rsidRDefault="00AC0010" w:rsidP="0084456F">
            <w:pPr>
              <w:widowControl/>
              <w:autoSpaceDE/>
              <w:autoSpaceDN/>
              <w:adjustRightInd/>
              <w:spacing w:line="360" w:lineRule="auto"/>
              <w:rPr>
                <w:rFonts w:ascii="Times New Roman" w:eastAsia="Times New Roman" w:hAnsi="Times New Roman" w:cs="Times New Roman"/>
                <w:b w:val="0"/>
                <w:bCs w:val="0"/>
                <w:sz w:val="24"/>
                <w:szCs w:val="24"/>
              </w:rPr>
            </w:pPr>
          </w:p>
        </w:tc>
        <w:tc>
          <w:tcPr>
            <w:tcW w:w="4156" w:type="dxa"/>
            <w:vMerge/>
            <w:hideMark/>
          </w:tcPr>
          <w:p w:rsidR="00AC0010" w:rsidRPr="0084456F" w:rsidRDefault="00AC0010" w:rsidP="0084456F">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p>
        </w:tc>
      </w:tr>
      <w:tr w:rsidR="00AC0010" w:rsidRPr="0084456F" w:rsidTr="00665292">
        <w:trPr>
          <w:trHeight w:val="303"/>
        </w:trPr>
        <w:tc>
          <w:tcPr>
            <w:cnfStyle w:val="001000000000" w:firstRow="0" w:lastRow="0" w:firstColumn="1" w:lastColumn="0" w:oddVBand="0" w:evenVBand="0" w:oddHBand="0" w:evenHBand="0" w:firstRowFirstColumn="0" w:firstRowLastColumn="0" w:lastRowFirstColumn="0" w:lastRowLastColumn="0"/>
            <w:tcW w:w="3467" w:type="dxa"/>
            <w:tcBorders>
              <w:top w:val="single" w:sz="4" w:space="0" w:color="7F7F7F" w:themeColor="text1" w:themeTint="80"/>
              <w:bottom w:val="nil"/>
            </w:tcBorders>
            <w:noWrap/>
            <w:hideMark/>
          </w:tcPr>
          <w:p w:rsidR="00AC0010" w:rsidRPr="009E7D75" w:rsidRDefault="00AC0010" w:rsidP="0084456F">
            <w:pPr>
              <w:widowControl/>
              <w:autoSpaceDE/>
              <w:autoSpaceDN/>
              <w:adjustRightInd/>
              <w:spacing w:line="360" w:lineRule="auto"/>
              <w:jc w:val="center"/>
              <w:rPr>
                <w:rFonts w:ascii="Times New Roman" w:eastAsia="Times New Roman" w:hAnsi="Times New Roman" w:cs="Times New Roman"/>
                <w:b w:val="0"/>
                <w:color w:val="000000"/>
                <w:sz w:val="24"/>
                <w:szCs w:val="24"/>
              </w:rPr>
            </w:pPr>
            <w:r w:rsidRPr="009E7D75">
              <w:rPr>
                <w:rFonts w:ascii="Times New Roman" w:eastAsia="Times New Roman" w:hAnsi="Times New Roman" w:cs="Times New Roman"/>
                <w:b w:val="0"/>
                <w:color w:val="000000"/>
                <w:sz w:val="24"/>
                <w:szCs w:val="24"/>
              </w:rPr>
              <w:t>1</w:t>
            </w:r>
          </w:p>
        </w:tc>
        <w:tc>
          <w:tcPr>
            <w:tcW w:w="4156" w:type="dxa"/>
            <w:tcBorders>
              <w:top w:val="single" w:sz="4" w:space="0" w:color="7F7F7F" w:themeColor="text1" w:themeTint="80"/>
              <w:bottom w:val="nil"/>
            </w:tcBorders>
            <w:noWrap/>
            <w:hideMark/>
          </w:tcPr>
          <w:p w:rsidR="00AC0010" w:rsidRPr="009E7D75" w:rsidRDefault="00AC0010" w:rsidP="0084456F">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E7D75">
              <w:rPr>
                <w:rFonts w:ascii="Times New Roman" w:eastAsia="Times New Roman" w:hAnsi="Times New Roman" w:cs="Times New Roman"/>
                <w:color w:val="000000"/>
                <w:sz w:val="24"/>
                <w:szCs w:val="24"/>
              </w:rPr>
              <w:t>1.00</w:t>
            </w:r>
          </w:p>
        </w:tc>
      </w:tr>
      <w:tr w:rsidR="007477EF" w:rsidRPr="0084456F" w:rsidTr="0066529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467" w:type="dxa"/>
            <w:tcBorders>
              <w:top w:val="nil"/>
              <w:bottom w:val="nil"/>
            </w:tcBorders>
            <w:noWrap/>
            <w:hideMark/>
          </w:tcPr>
          <w:p w:rsidR="00AC0010" w:rsidRPr="00D26131" w:rsidRDefault="00AC0010" w:rsidP="0084456F">
            <w:pPr>
              <w:widowControl/>
              <w:autoSpaceDE/>
              <w:autoSpaceDN/>
              <w:adjustRightInd/>
              <w:spacing w:line="360" w:lineRule="auto"/>
              <w:jc w:val="center"/>
              <w:rPr>
                <w:rFonts w:ascii="Times New Roman" w:eastAsia="Times New Roman" w:hAnsi="Times New Roman" w:cs="Times New Roman"/>
                <w:sz w:val="24"/>
                <w:szCs w:val="24"/>
              </w:rPr>
            </w:pPr>
            <w:r w:rsidRPr="00D26131">
              <w:rPr>
                <w:rFonts w:ascii="Times New Roman" w:eastAsia="Times New Roman" w:hAnsi="Times New Roman" w:cs="Times New Roman"/>
                <w:sz w:val="24"/>
                <w:szCs w:val="24"/>
              </w:rPr>
              <w:t>2</w:t>
            </w:r>
          </w:p>
        </w:tc>
        <w:tc>
          <w:tcPr>
            <w:tcW w:w="4156" w:type="dxa"/>
            <w:tcBorders>
              <w:top w:val="nil"/>
              <w:bottom w:val="nil"/>
            </w:tcBorders>
            <w:noWrap/>
            <w:hideMark/>
          </w:tcPr>
          <w:p w:rsidR="00AC0010" w:rsidRPr="00D26131" w:rsidRDefault="00AC0010" w:rsidP="0084456F">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D26131">
              <w:rPr>
                <w:rFonts w:ascii="Times New Roman" w:eastAsia="Times New Roman" w:hAnsi="Times New Roman" w:cs="Times New Roman"/>
                <w:b/>
                <w:sz w:val="24"/>
                <w:szCs w:val="24"/>
              </w:rPr>
              <w:t>0.80 - 1.00</w:t>
            </w:r>
          </w:p>
        </w:tc>
      </w:tr>
      <w:tr w:rsidR="00AC0010" w:rsidRPr="0084456F" w:rsidTr="00665292">
        <w:trPr>
          <w:trHeight w:val="137"/>
        </w:trPr>
        <w:tc>
          <w:tcPr>
            <w:cnfStyle w:val="001000000000" w:firstRow="0" w:lastRow="0" w:firstColumn="1" w:lastColumn="0" w:oddVBand="0" w:evenVBand="0" w:oddHBand="0" w:evenHBand="0" w:firstRowFirstColumn="0" w:firstRowLastColumn="0" w:lastRowFirstColumn="0" w:lastRowLastColumn="0"/>
            <w:tcW w:w="3467" w:type="dxa"/>
            <w:tcBorders>
              <w:top w:val="nil"/>
              <w:bottom w:val="nil"/>
            </w:tcBorders>
            <w:noWrap/>
            <w:hideMark/>
          </w:tcPr>
          <w:p w:rsidR="00AC0010" w:rsidRPr="009E7D75" w:rsidRDefault="00AC0010" w:rsidP="0084456F">
            <w:pPr>
              <w:widowControl/>
              <w:autoSpaceDE/>
              <w:autoSpaceDN/>
              <w:adjustRightInd/>
              <w:spacing w:line="360" w:lineRule="auto"/>
              <w:jc w:val="center"/>
              <w:rPr>
                <w:rFonts w:ascii="Times New Roman" w:eastAsia="Times New Roman" w:hAnsi="Times New Roman" w:cs="Times New Roman"/>
                <w:b w:val="0"/>
                <w:color w:val="000000"/>
                <w:sz w:val="24"/>
                <w:szCs w:val="24"/>
              </w:rPr>
            </w:pPr>
            <w:r w:rsidRPr="009E7D75">
              <w:rPr>
                <w:rFonts w:ascii="Times New Roman" w:eastAsia="Times New Roman" w:hAnsi="Times New Roman" w:cs="Times New Roman"/>
                <w:b w:val="0"/>
                <w:color w:val="000000"/>
                <w:sz w:val="24"/>
                <w:szCs w:val="24"/>
              </w:rPr>
              <w:t>3</w:t>
            </w:r>
          </w:p>
        </w:tc>
        <w:tc>
          <w:tcPr>
            <w:tcW w:w="4156" w:type="dxa"/>
            <w:tcBorders>
              <w:top w:val="nil"/>
              <w:bottom w:val="nil"/>
            </w:tcBorders>
            <w:noWrap/>
            <w:hideMark/>
          </w:tcPr>
          <w:p w:rsidR="00AC0010" w:rsidRPr="009E7D75" w:rsidRDefault="00AC0010" w:rsidP="0084456F">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E7D75">
              <w:rPr>
                <w:rFonts w:ascii="Times New Roman" w:eastAsia="Times New Roman" w:hAnsi="Times New Roman" w:cs="Times New Roman"/>
                <w:color w:val="000000"/>
                <w:sz w:val="24"/>
                <w:szCs w:val="24"/>
              </w:rPr>
              <w:t>0.60 - 0.80</w:t>
            </w:r>
          </w:p>
        </w:tc>
      </w:tr>
      <w:tr w:rsidR="00AC0010" w:rsidRPr="0084456F" w:rsidTr="00665292">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3467" w:type="dxa"/>
            <w:tcBorders>
              <w:top w:val="nil"/>
            </w:tcBorders>
            <w:noWrap/>
            <w:hideMark/>
          </w:tcPr>
          <w:p w:rsidR="00AC0010" w:rsidRPr="009E7D75" w:rsidRDefault="00AC0010" w:rsidP="0084456F">
            <w:pPr>
              <w:widowControl/>
              <w:autoSpaceDE/>
              <w:autoSpaceDN/>
              <w:adjustRightInd/>
              <w:spacing w:line="360" w:lineRule="auto"/>
              <w:jc w:val="center"/>
              <w:rPr>
                <w:rFonts w:ascii="Times New Roman" w:eastAsia="Times New Roman" w:hAnsi="Times New Roman" w:cs="Times New Roman"/>
                <w:b w:val="0"/>
                <w:color w:val="000000"/>
                <w:sz w:val="24"/>
                <w:szCs w:val="24"/>
              </w:rPr>
            </w:pPr>
            <w:r w:rsidRPr="009E7D75">
              <w:rPr>
                <w:rFonts w:ascii="Times New Roman" w:eastAsia="Times New Roman" w:hAnsi="Times New Roman" w:cs="Times New Roman"/>
                <w:b w:val="0"/>
                <w:color w:val="000000"/>
                <w:sz w:val="24"/>
                <w:szCs w:val="24"/>
              </w:rPr>
              <w:t>4</w:t>
            </w:r>
          </w:p>
        </w:tc>
        <w:tc>
          <w:tcPr>
            <w:tcW w:w="4156" w:type="dxa"/>
            <w:tcBorders>
              <w:top w:val="nil"/>
            </w:tcBorders>
            <w:noWrap/>
            <w:hideMark/>
          </w:tcPr>
          <w:p w:rsidR="00AC0010" w:rsidRPr="009E7D75" w:rsidRDefault="00AC0010" w:rsidP="0084456F">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E7D75">
              <w:rPr>
                <w:rFonts w:ascii="Times New Roman" w:eastAsia="Times New Roman" w:hAnsi="Times New Roman" w:cs="Times New Roman"/>
                <w:color w:val="000000"/>
                <w:sz w:val="24"/>
                <w:szCs w:val="24"/>
              </w:rPr>
              <w:t>0.50 - 0.75</w:t>
            </w:r>
          </w:p>
        </w:tc>
      </w:tr>
    </w:tbl>
    <w:p w:rsidR="00AC0010" w:rsidRDefault="00AC0010" w:rsidP="00CF6B1B">
      <w:pPr>
        <w:spacing w:before="240" w:after="240" w:line="360" w:lineRule="auto"/>
        <w:rPr>
          <w:rFonts w:ascii="Times New Roman" w:eastAsia="Times New Roman" w:hAnsi="Times New Roman" w:cs="Times New Roman"/>
          <w:color w:val="000000"/>
          <w:sz w:val="24"/>
        </w:rPr>
      </w:pPr>
      <w:r w:rsidRPr="00D26131">
        <w:rPr>
          <w:rFonts w:ascii="Times New Roman" w:eastAsia="Times New Roman" w:hAnsi="Times New Roman" w:cs="Times New Roman"/>
          <w:b/>
          <w:color w:val="000000"/>
          <w:sz w:val="24"/>
        </w:rPr>
        <w:t>Fuente:</w:t>
      </w:r>
      <w:r w:rsidRPr="009E7D75">
        <w:rPr>
          <w:rFonts w:ascii="Times New Roman" w:eastAsia="Times New Roman" w:hAnsi="Times New Roman" w:cs="Times New Roman"/>
          <w:color w:val="000000"/>
          <w:sz w:val="24"/>
        </w:rPr>
        <w:t xml:space="preserve"> </w:t>
      </w:r>
      <w:r w:rsidR="00F33230">
        <w:rPr>
          <w:rFonts w:ascii="Times New Roman" w:hAnsi="Times New Roman" w:cs="Times New Roman"/>
          <w:color w:val="000000" w:themeColor="text1"/>
          <w:sz w:val="24"/>
          <w:szCs w:val="24"/>
        </w:rPr>
        <w:t xml:space="preserve">Tomado </w:t>
      </w:r>
      <w:r w:rsidR="00D175C0">
        <w:rPr>
          <w:rFonts w:ascii="Times New Roman" w:hAnsi="Times New Roman" w:cs="Times New Roman"/>
          <w:color w:val="000000" w:themeColor="text1"/>
          <w:sz w:val="24"/>
          <w:szCs w:val="24"/>
        </w:rPr>
        <w:t>la Guía</w:t>
      </w:r>
      <w:r w:rsidR="00D175C0" w:rsidRPr="009E7D75">
        <w:rPr>
          <w:rFonts w:ascii="Times New Roman" w:eastAsia="Times New Roman" w:hAnsi="Times New Roman" w:cs="Times New Roman"/>
          <w:color w:val="000000"/>
          <w:sz w:val="24"/>
        </w:rPr>
        <w:t xml:space="preserve"> </w:t>
      </w:r>
      <w:r w:rsidRPr="009E7D75">
        <w:rPr>
          <w:rFonts w:ascii="Times New Roman" w:eastAsia="Times New Roman" w:hAnsi="Times New Roman" w:cs="Times New Roman"/>
          <w:color w:val="000000"/>
          <w:sz w:val="24"/>
        </w:rPr>
        <w:t>de diseño de pavimentos</w:t>
      </w:r>
      <w:r w:rsidR="007534DA">
        <w:rPr>
          <w:rFonts w:ascii="Times New Roman" w:eastAsia="Times New Roman" w:hAnsi="Times New Roman" w:cs="Times New Roman"/>
          <w:color w:val="000000"/>
          <w:sz w:val="24"/>
        </w:rPr>
        <w:t>. 1993.</w:t>
      </w:r>
    </w:p>
    <w:p w:rsidR="009E7D75" w:rsidRPr="009E7D75" w:rsidRDefault="009E7D75" w:rsidP="0084456F">
      <w:pPr>
        <w:spacing w:line="360" w:lineRule="auto"/>
        <w:ind w:firstLine="567"/>
        <w:rPr>
          <w:rFonts w:ascii="Times New Roman" w:eastAsia="Times New Roman" w:hAnsi="Times New Roman" w:cs="Times New Roman"/>
          <w:color w:val="000000"/>
          <w:sz w:val="24"/>
        </w:rPr>
      </w:pPr>
    </w:p>
    <w:p w:rsidR="00AC0010" w:rsidRDefault="00AC0010" w:rsidP="0084456F">
      <w:pPr>
        <w:spacing w:line="360" w:lineRule="auto"/>
        <w:ind w:firstLine="567"/>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lastRenderedPageBreak/>
        <w:t>Según número de carriles en una dirección = 0.80</w:t>
      </w:r>
    </w:p>
    <w:p w:rsidR="009E7D75" w:rsidRPr="0084456F" w:rsidRDefault="009E7D75" w:rsidP="0084456F">
      <w:pPr>
        <w:spacing w:line="360" w:lineRule="auto"/>
        <w:ind w:firstLine="567"/>
        <w:rPr>
          <w:rFonts w:ascii="Times New Roman" w:eastAsia="Times New Roman" w:hAnsi="Times New Roman" w:cs="Times New Roman"/>
          <w:color w:val="000000"/>
          <w:sz w:val="24"/>
          <w:szCs w:val="24"/>
        </w:rPr>
      </w:pPr>
    </w:p>
    <w:p w:rsidR="008150E5" w:rsidRPr="0084456F" w:rsidRDefault="008150E5" w:rsidP="0084456F">
      <w:pPr>
        <w:pStyle w:val="Prrafodelista"/>
        <w:numPr>
          <w:ilvl w:val="0"/>
          <w:numId w:val="50"/>
        </w:numPr>
        <w:spacing w:line="360" w:lineRule="auto"/>
        <w:ind w:left="567" w:hanging="567"/>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FACTOR DE CRECIMIENTO</w:t>
      </w:r>
    </w:p>
    <w:p w:rsidR="008150E5" w:rsidRPr="0084456F" w:rsidRDefault="008150E5" w:rsidP="0084456F">
      <w:pPr>
        <w:spacing w:line="360" w:lineRule="auto"/>
        <w:ind w:firstLine="567"/>
        <w:jc w:val="both"/>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Tasa de crecimiento (201</w:t>
      </w:r>
      <w:r w:rsidR="007477EF" w:rsidRPr="0084456F">
        <w:rPr>
          <w:rFonts w:ascii="Times New Roman" w:eastAsia="Times New Roman" w:hAnsi="Times New Roman" w:cs="Times New Roman"/>
          <w:color w:val="000000"/>
          <w:sz w:val="24"/>
          <w:szCs w:val="24"/>
        </w:rPr>
        <w:t>7</w:t>
      </w:r>
      <w:r w:rsidRPr="0084456F">
        <w:rPr>
          <w:rFonts w:ascii="Times New Roman" w:eastAsia="Times New Roman" w:hAnsi="Times New Roman" w:cs="Times New Roman"/>
          <w:color w:val="000000"/>
          <w:sz w:val="24"/>
          <w:szCs w:val="24"/>
        </w:rPr>
        <w:t xml:space="preserve">) = </w:t>
      </w:r>
      <w:r w:rsidR="007477EF" w:rsidRPr="0084456F">
        <w:rPr>
          <w:rFonts w:ascii="Times New Roman" w:eastAsia="Times New Roman" w:hAnsi="Times New Roman" w:cs="Times New Roman"/>
          <w:color w:val="000000"/>
          <w:sz w:val="24"/>
          <w:szCs w:val="24"/>
        </w:rPr>
        <w:t>2.5</w:t>
      </w:r>
    </w:p>
    <w:p w:rsidR="008150E5" w:rsidRPr="0084456F" w:rsidRDefault="008150E5" w:rsidP="0084456F">
      <w:pPr>
        <w:spacing w:line="360" w:lineRule="auto"/>
        <w:ind w:firstLine="567"/>
        <w:jc w:val="both"/>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Valor obtenido de data del Banco Central de Reserva del Perú</w:t>
      </w:r>
    </w:p>
    <w:p w:rsidR="008150E5" w:rsidRPr="0084456F" w:rsidRDefault="008150E5" w:rsidP="0084456F">
      <w:pPr>
        <w:spacing w:line="360" w:lineRule="auto"/>
        <w:ind w:firstLine="567"/>
        <w:jc w:val="both"/>
        <w:rPr>
          <w:rFonts w:ascii="Times New Roman" w:eastAsia="Times New Roman" w:hAnsi="Times New Roman" w:cs="Times New Roman"/>
          <w:color w:val="000000"/>
          <w:sz w:val="24"/>
          <w:szCs w:val="24"/>
        </w:rPr>
      </w:pPr>
    </w:p>
    <w:p w:rsidR="008150E5" w:rsidRPr="0084456F" w:rsidRDefault="008C5555" w:rsidP="00DB101F">
      <w:pPr>
        <w:spacing w:line="36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usó</w:t>
      </w:r>
      <w:r w:rsidR="00DB101F">
        <w:rPr>
          <w:rFonts w:ascii="Times New Roman" w:eastAsia="Times New Roman" w:hAnsi="Times New Roman" w:cs="Times New Roman"/>
          <w:color w:val="000000"/>
          <w:sz w:val="24"/>
          <w:szCs w:val="24"/>
        </w:rPr>
        <w:t xml:space="preserve"> la fórmula (2.1):</w:t>
      </w:r>
    </w:p>
    <w:p w:rsidR="008150E5" w:rsidRPr="0084456F" w:rsidRDefault="008150E5" w:rsidP="0084456F">
      <w:pPr>
        <w:spacing w:line="360" w:lineRule="auto"/>
        <w:ind w:firstLine="567"/>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Donde:</w:t>
      </w:r>
    </w:p>
    <w:p w:rsidR="008150E5" w:rsidRPr="0084456F" w:rsidRDefault="008150E5" w:rsidP="0084456F">
      <w:pPr>
        <w:spacing w:line="360" w:lineRule="auto"/>
        <w:ind w:firstLine="567"/>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r = 0.0</w:t>
      </w:r>
      <w:r w:rsidR="007477EF" w:rsidRPr="0084456F">
        <w:rPr>
          <w:rFonts w:ascii="Times New Roman" w:eastAsia="Times New Roman" w:hAnsi="Times New Roman" w:cs="Times New Roman"/>
          <w:color w:val="000000"/>
          <w:sz w:val="24"/>
          <w:szCs w:val="24"/>
        </w:rPr>
        <w:t>25</w:t>
      </w:r>
    </w:p>
    <w:p w:rsidR="008150E5" w:rsidRPr="0084456F" w:rsidRDefault="008150E5" w:rsidP="0084456F">
      <w:pPr>
        <w:spacing w:line="360" w:lineRule="auto"/>
        <w:ind w:firstLine="567"/>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n = 20 años</w:t>
      </w:r>
    </w:p>
    <w:p w:rsidR="008150E5" w:rsidRPr="0084456F" w:rsidRDefault="008150E5" w:rsidP="0084456F">
      <w:pPr>
        <w:pStyle w:val="NormalWeb"/>
        <w:spacing w:before="0" w:beforeAutospacing="0" w:after="0" w:afterAutospacing="0" w:line="360" w:lineRule="auto"/>
        <w:ind w:left="567" w:firstLine="567"/>
        <w:rPr>
          <w:sz w:val="28"/>
        </w:rPr>
      </w:pPr>
      <w:r w:rsidRPr="0084456F">
        <w:rPr>
          <w:rFonts w:eastAsia="Times New Roman"/>
          <w:color w:val="000000"/>
        </w:rPr>
        <w:t xml:space="preserve">Factor de crecimiento = </w:t>
      </w:r>
      <m:oMath>
        <m:f>
          <m:fPr>
            <m:ctrlPr>
              <w:rPr>
                <w:rFonts w:ascii="Cambria Math" w:hAnsi="Cambria Math"/>
                <w:i/>
                <w:iCs/>
                <w:color w:val="000000" w:themeColor="text1"/>
                <w:sz w:val="28"/>
                <w:szCs w:val="22"/>
              </w:rPr>
            </m:ctrlPr>
          </m:fPr>
          <m:num>
            <m:sSup>
              <m:sSupPr>
                <m:ctrlPr>
                  <w:rPr>
                    <w:rFonts w:ascii="Cambria Math" w:hAnsi="Cambria Math"/>
                    <w:i/>
                    <w:iCs/>
                    <w:color w:val="000000" w:themeColor="text1"/>
                    <w:sz w:val="28"/>
                    <w:szCs w:val="22"/>
                  </w:rPr>
                </m:ctrlPr>
              </m:sSupPr>
              <m:e>
                <m:r>
                  <w:rPr>
                    <w:rFonts w:ascii="Cambria Math" w:hAnsi="Cambria Math"/>
                    <w:color w:val="000000" w:themeColor="text1"/>
                    <w:sz w:val="28"/>
                    <w:szCs w:val="22"/>
                  </w:rPr>
                  <m:t>(1+0.025)</m:t>
                </m:r>
              </m:e>
              <m:sup>
                <m:r>
                  <w:rPr>
                    <w:rFonts w:ascii="Cambria Math" w:hAnsi="Cambria Math"/>
                    <w:color w:val="000000" w:themeColor="text1"/>
                    <w:sz w:val="28"/>
                    <w:szCs w:val="22"/>
                  </w:rPr>
                  <m:t>20</m:t>
                </m:r>
              </m:sup>
            </m:sSup>
            <m:r>
              <w:rPr>
                <w:rFonts w:ascii="Cambria Math" w:hAnsi="Cambria Math"/>
                <w:color w:val="000000" w:themeColor="text1"/>
                <w:sz w:val="28"/>
                <w:szCs w:val="22"/>
              </w:rPr>
              <m:t>-1</m:t>
            </m:r>
          </m:num>
          <m:den>
            <m:r>
              <w:rPr>
                <w:rFonts w:ascii="Cambria Math" w:hAnsi="Cambria Math"/>
                <w:color w:val="000000" w:themeColor="text1"/>
                <w:sz w:val="28"/>
                <w:szCs w:val="22"/>
              </w:rPr>
              <m:t>0.025</m:t>
            </m:r>
          </m:den>
        </m:f>
      </m:oMath>
    </w:p>
    <w:p w:rsidR="008150E5" w:rsidRPr="0084456F" w:rsidRDefault="008150E5" w:rsidP="0084456F">
      <w:pPr>
        <w:spacing w:line="360" w:lineRule="auto"/>
        <w:ind w:left="567" w:firstLine="567"/>
        <w:rPr>
          <w:rFonts w:ascii="Times New Roman" w:eastAsia="Times New Roman" w:hAnsi="Times New Roman" w:cs="Times New Roman"/>
          <w:color w:val="000000"/>
          <w:sz w:val="24"/>
          <w:szCs w:val="24"/>
        </w:rPr>
      </w:pPr>
    </w:p>
    <w:p w:rsidR="008150E5" w:rsidRPr="0084456F" w:rsidRDefault="008150E5" w:rsidP="0084456F">
      <w:pPr>
        <w:spacing w:line="360" w:lineRule="auto"/>
        <w:ind w:left="567" w:firstLine="567"/>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Factor de crecimiento = 2</w:t>
      </w:r>
      <w:r w:rsidR="00E756C2" w:rsidRPr="0084456F">
        <w:rPr>
          <w:rFonts w:ascii="Times New Roman" w:eastAsia="Times New Roman" w:hAnsi="Times New Roman" w:cs="Times New Roman"/>
          <w:color w:val="000000"/>
          <w:sz w:val="24"/>
          <w:szCs w:val="24"/>
        </w:rPr>
        <w:t>5.54</w:t>
      </w:r>
    </w:p>
    <w:p w:rsidR="008150E5" w:rsidRPr="0084456F" w:rsidRDefault="008150E5" w:rsidP="0084456F">
      <w:pPr>
        <w:spacing w:line="360" w:lineRule="auto"/>
        <w:ind w:firstLine="567"/>
        <w:rPr>
          <w:rFonts w:ascii="Times New Roman" w:eastAsia="Times New Roman" w:hAnsi="Times New Roman" w:cs="Times New Roman"/>
          <w:color w:val="000000"/>
          <w:sz w:val="24"/>
          <w:szCs w:val="24"/>
        </w:rPr>
      </w:pPr>
    </w:p>
    <w:p w:rsidR="008150E5" w:rsidRPr="0084456F" w:rsidRDefault="008150E5" w:rsidP="0084456F">
      <w:pPr>
        <w:spacing w:line="360" w:lineRule="auto"/>
        <w:ind w:firstLine="567"/>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xml:space="preserve">Por lo </w:t>
      </w:r>
      <w:r w:rsidR="00340A2C" w:rsidRPr="0084456F">
        <w:rPr>
          <w:rFonts w:ascii="Times New Roman" w:eastAsia="Times New Roman" w:hAnsi="Times New Roman" w:cs="Times New Roman"/>
          <w:color w:val="000000"/>
          <w:sz w:val="24"/>
          <w:szCs w:val="24"/>
        </w:rPr>
        <w:t>tanto,</w:t>
      </w:r>
      <w:r w:rsidRPr="0084456F">
        <w:rPr>
          <w:rFonts w:ascii="Times New Roman" w:eastAsia="Times New Roman" w:hAnsi="Times New Roman" w:cs="Times New Roman"/>
          <w:color w:val="000000"/>
          <w:sz w:val="24"/>
          <w:szCs w:val="24"/>
        </w:rPr>
        <w:t xml:space="preserve"> del análisis de tráfico (Ver Anexo </w:t>
      </w:r>
      <w:r w:rsidR="00767466" w:rsidRPr="0084456F">
        <w:rPr>
          <w:rFonts w:ascii="Times New Roman" w:eastAsia="Times New Roman" w:hAnsi="Times New Roman" w:cs="Times New Roman"/>
          <w:color w:val="000000"/>
          <w:sz w:val="24"/>
          <w:szCs w:val="24"/>
        </w:rPr>
        <w:t>B2</w:t>
      </w:r>
      <w:r w:rsidRPr="0084456F">
        <w:rPr>
          <w:rFonts w:ascii="Times New Roman" w:eastAsia="Times New Roman" w:hAnsi="Times New Roman" w:cs="Times New Roman"/>
          <w:color w:val="000000"/>
          <w:sz w:val="24"/>
          <w:szCs w:val="24"/>
        </w:rPr>
        <w:t>) se obtiene:</w:t>
      </w:r>
      <w:r w:rsidRPr="0084456F">
        <w:rPr>
          <w:rFonts w:ascii="Times New Roman" w:eastAsia="Times New Roman" w:hAnsi="Times New Roman" w:cs="Times New Roman"/>
          <w:color w:val="000000"/>
          <w:sz w:val="24"/>
          <w:szCs w:val="24"/>
        </w:rPr>
        <w:tab/>
      </w:r>
      <w:r w:rsidRPr="0084456F">
        <w:rPr>
          <w:rFonts w:ascii="Times New Roman" w:eastAsia="Times New Roman" w:hAnsi="Times New Roman" w:cs="Times New Roman"/>
          <w:color w:val="000000"/>
          <w:sz w:val="24"/>
          <w:szCs w:val="24"/>
        </w:rPr>
        <w:tab/>
      </w:r>
    </w:p>
    <w:p w:rsidR="008150E5" w:rsidRPr="0084456F" w:rsidRDefault="008150E5" w:rsidP="0084456F">
      <w:pPr>
        <w:spacing w:line="360" w:lineRule="auto"/>
        <w:ind w:firstLine="567"/>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Carril derecho</w:t>
      </w:r>
      <w:r w:rsidRPr="0084456F">
        <w:rPr>
          <w:rFonts w:ascii="Times New Roman" w:eastAsia="Times New Roman" w:hAnsi="Times New Roman" w:cs="Times New Roman"/>
          <w:color w:val="000000"/>
          <w:sz w:val="24"/>
          <w:szCs w:val="24"/>
        </w:rPr>
        <w:tab/>
        <w:t xml:space="preserve">=  </w:t>
      </w:r>
      <w:r w:rsidRPr="0084456F">
        <w:rPr>
          <w:rFonts w:ascii="Times New Roman" w:eastAsia="Times New Roman" w:hAnsi="Times New Roman" w:cs="Times New Roman"/>
          <w:b/>
          <w:color w:val="000000"/>
          <w:sz w:val="24"/>
          <w:szCs w:val="24"/>
        </w:rPr>
        <w:t xml:space="preserve"> </w:t>
      </w:r>
      <w:r w:rsidR="00340A2C" w:rsidRPr="0084456F">
        <w:rPr>
          <w:rFonts w:ascii="Times New Roman" w:hAnsi="Times New Roman" w:cs="Times New Roman"/>
          <w:b/>
          <w:color w:val="000000" w:themeColor="text1"/>
          <w:sz w:val="24"/>
          <w:szCs w:val="24"/>
        </w:rPr>
        <w:t>4485744</w:t>
      </w:r>
      <w:r w:rsidR="00340A2C" w:rsidRPr="0084456F">
        <w:rPr>
          <w:rFonts w:ascii="Times New Roman" w:hAnsi="Times New Roman" w:cs="Times New Roman"/>
          <w:color w:val="000000" w:themeColor="text1"/>
          <w:sz w:val="24"/>
          <w:szCs w:val="24"/>
        </w:rPr>
        <w:tab/>
      </w:r>
      <w:proofErr w:type="spellStart"/>
      <w:r w:rsidRPr="0084456F">
        <w:rPr>
          <w:rFonts w:ascii="Times New Roman" w:eastAsia="Times New Roman" w:hAnsi="Times New Roman" w:cs="Times New Roman"/>
          <w:b/>
          <w:color w:val="000000"/>
          <w:sz w:val="24"/>
          <w:szCs w:val="24"/>
        </w:rPr>
        <w:t>ESAL´s</w:t>
      </w:r>
      <w:proofErr w:type="spellEnd"/>
    </w:p>
    <w:p w:rsidR="008150E5" w:rsidRPr="0084456F" w:rsidRDefault="008150E5" w:rsidP="0084456F">
      <w:pPr>
        <w:spacing w:line="360" w:lineRule="auto"/>
        <w:ind w:firstLine="567"/>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Carril izquierdo</w:t>
      </w:r>
      <w:r w:rsidRPr="0084456F">
        <w:rPr>
          <w:rFonts w:ascii="Times New Roman" w:eastAsia="Times New Roman" w:hAnsi="Times New Roman" w:cs="Times New Roman"/>
          <w:color w:val="000000"/>
          <w:sz w:val="24"/>
          <w:szCs w:val="24"/>
        </w:rPr>
        <w:tab/>
        <w:t xml:space="preserve">= </w:t>
      </w:r>
      <w:r w:rsidR="00340A2C" w:rsidRPr="0084456F">
        <w:rPr>
          <w:rFonts w:ascii="Times New Roman" w:eastAsia="Times New Roman" w:hAnsi="Times New Roman" w:cs="Times New Roman"/>
          <w:color w:val="000000"/>
          <w:sz w:val="24"/>
          <w:szCs w:val="24"/>
        </w:rPr>
        <w:t xml:space="preserve">  </w:t>
      </w:r>
      <w:r w:rsidR="00340A2C" w:rsidRPr="0084456F">
        <w:rPr>
          <w:rFonts w:ascii="Times New Roman" w:hAnsi="Times New Roman" w:cs="Times New Roman"/>
          <w:b/>
          <w:color w:val="000000" w:themeColor="text1"/>
          <w:sz w:val="24"/>
          <w:szCs w:val="24"/>
        </w:rPr>
        <w:t>3973257</w:t>
      </w:r>
      <w:r w:rsidR="00E86C60">
        <w:rPr>
          <w:rFonts w:ascii="Times New Roman" w:eastAsia="Times New Roman" w:hAnsi="Times New Roman" w:cs="Times New Roman"/>
          <w:b/>
          <w:color w:val="000000"/>
          <w:sz w:val="24"/>
          <w:szCs w:val="24"/>
        </w:rPr>
        <w:tab/>
      </w:r>
      <w:proofErr w:type="spellStart"/>
      <w:r w:rsidRPr="0084456F">
        <w:rPr>
          <w:rFonts w:ascii="Times New Roman" w:eastAsia="Times New Roman" w:hAnsi="Times New Roman" w:cs="Times New Roman"/>
          <w:b/>
          <w:color w:val="000000"/>
          <w:sz w:val="24"/>
          <w:szCs w:val="24"/>
        </w:rPr>
        <w:t>ESAL´s</w:t>
      </w:r>
      <w:proofErr w:type="spellEnd"/>
    </w:p>
    <w:p w:rsidR="00DB2291" w:rsidRPr="0084456F" w:rsidRDefault="00DB2291" w:rsidP="0084456F">
      <w:pPr>
        <w:tabs>
          <w:tab w:val="left" w:pos="567"/>
        </w:tabs>
        <w:spacing w:line="360" w:lineRule="auto"/>
        <w:rPr>
          <w:rFonts w:ascii="Times New Roman" w:hAnsi="Times New Roman" w:cs="Times New Roman"/>
          <w:color w:val="000000" w:themeColor="text1"/>
          <w:sz w:val="24"/>
          <w:szCs w:val="24"/>
        </w:rPr>
      </w:pPr>
    </w:p>
    <w:p w:rsidR="00C67F45" w:rsidRPr="0084456F" w:rsidRDefault="00C67F45" w:rsidP="00A0792F">
      <w:pPr>
        <w:keepNext/>
        <w:keepLines/>
        <w:spacing w:line="360" w:lineRule="auto"/>
        <w:jc w:val="both"/>
        <w:rPr>
          <w:rFonts w:ascii="Times New Roman" w:eastAsia="Times New Roman" w:hAnsi="Times New Roman" w:cs="Times New Roman"/>
          <w:b/>
          <w:bCs/>
          <w:color w:val="000000"/>
          <w:sz w:val="24"/>
          <w:szCs w:val="24"/>
        </w:rPr>
      </w:pPr>
      <w:bookmarkStart w:id="87" w:name="_Toc524284432"/>
      <w:r w:rsidRPr="0084456F">
        <w:rPr>
          <w:rFonts w:ascii="Times New Roman" w:eastAsia="Times New Roman" w:hAnsi="Times New Roman" w:cs="Times New Roman"/>
          <w:b/>
          <w:bCs/>
          <w:color w:val="000000"/>
          <w:sz w:val="24"/>
          <w:szCs w:val="24"/>
        </w:rPr>
        <w:lastRenderedPageBreak/>
        <w:t xml:space="preserve">Tabla N° </w:t>
      </w:r>
      <w:r w:rsidR="00D26131" w:rsidRPr="0084456F">
        <w:rPr>
          <w:rFonts w:ascii="Times New Roman" w:hAnsi="Times New Roman" w:cs="Times New Roman"/>
          <w:b/>
          <w:color w:val="000000" w:themeColor="text1"/>
          <w:sz w:val="24"/>
          <w:szCs w:val="24"/>
        </w:rPr>
        <w:fldChar w:fldCharType="begin"/>
      </w:r>
      <w:r w:rsidR="00D26131" w:rsidRPr="0084456F">
        <w:rPr>
          <w:rFonts w:ascii="Times New Roman" w:hAnsi="Times New Roman" w:cs="Times New Roman"/>
          <w:b/>
          <w:color w:val="000000" w:themeColor="text1"/>
          <w:sz w:val="24"/>
          <w:szCs w:val="24"/>
        </w:rPr>
        <w:instrText xml:space="preserve"> SEQ Tabla_N° \* ARABIC </w:instrText>
      </w:r>
      <w:r w:rsidR="00D26131" w:rsidRPr="0084456F">
        <w:rPr>
          <w:rFonts w:ascii="Times New Roman" w:hAnsi="Times New Roman" w:cs="Times New Roman"/>
          <w:b/>
          <w:color w:val="000000" w:themeColor="text1"/>
          <w:sz w:val="24"/>
          <w:szCs w:val="24"/>
        </w:rPr>
        <w:fldChar w:fldCharType="separate"/>
      </w:r>
      <w:r w:rsidR="00605626">
        <w:rPr>
          <w:rFonts w:ascii="Times New Roman" w:hAnsi="Times New Roman" w:cs="Times New Roman"/>
          <w:b/>
          <w:noProof/>
          <w:color w:val="000000" w:themeColor="text1"/>
          <w:sz w:val="24"/>
          <w:szCs w:val="24"/>
        </w:rPr>
        <w:t>14</w:t>
      </w:r>
      <w:r w:rsidR="00D26131" w:rsidRPr="0084456F">
        <w:rPr>
          <w:rFonts w:ascii="Times New Roman" w:hAnsi="Times New Roman" w:cs="Times New Roman"/>
          <w:b/>
          <w:color w:val="000000" w:themeColor="text1"/>
          <w:sz w:val="24"/>
          <w:szCs w:val="24"/>
        </w:rPr>
        <w:fldChar w:fldCharType="end"/>
      </w:r>
      <w:r w:rsidR="00D26131" w:rsidRPr="0084456F">
        <w:rPr>
          <w:rFonts w:ascii="Times New Roman" w:hAnsi="Times New Roman" w:cs="Times New Roman"/>
          <w:b/>
          <w:color w:val="000000" w:themeColor="text1"/>
          <w:sz w:val="24"/>
          <w:szCs w:val="24"/>
        </w:rPr>
        <w:t xml:space="preserve">: </w:t>
      </w:r>
      <w:r w:rsidRPr="0084456F">
        <w:rPr>
          <w:rFonts w:ascii="Times New Roman" w:eastAsia="Times New Roman" w:hAnsi="Times New Roman" w:cs="Times New Roman"/>
          <w:bCs/>
          <w:color w:val="000000"/>
          <w:sz w:val="24"/>
          <w:szCs w:val="24"/>
        </w:rPr>
        <w:t xml:space="preserve">Número de </w:t>
      </w:r>
      <w:r w:rsidR="00B76BBA">
        <w:rPr>
          <w:rFonts w:ascii="Times New Roman" w:eastAsia="Times New Roman" w:hAnsi="Times New Roman" w:cs="Times New Roman"/>
          <w:bCs/>
          <w:color w:val="000000"/>
          <w:sz w:val="24"/>
          <w:szCs w:val="24"/>
        </w:rPr>
        <w:t>r</w:t>
      </w:r>
      <w:r w:rsidRPr="0084456F">
        <w:rPr>
          <w:rFonts w:ascii="Times New Roman" w:eastAsia="Times New Roman" w:hAnsi="Times New Roman" w:cs="Times New Roman"/>
          <w:bCs/>
          <w:color w:val="000000"/>
          <w:sz w:val="24"/>
          <w:szCs w:val="24"/>
        </w:rPr>
        <w:t xml:space="preserve">epeticiones </w:t>
      </w:r>
      <w:r w:rsidR="00B76BBA">
        <w:rPr>
          <w:rFonts w:ascii="Times New Roman" w:eastAsia="Times New Roman" w:hAnsi="Times New Roman" w:cs="Times New Roman"/>
          <w:bCs/>
          <w:color w:val="000000"/>
          <w:sz w:val="24"/>
          <w:szCs w:val="24"/>
        </w:rPr>
        <w:t>a</w:t>
      </w:r>
      <w:r w:rsidRPr="0084456F">
        <w:rPr>
          <w:rFonts w:ascii="Times New Roman" w:eastAsia="Times New Roman" w:hAnsi="Times New Roman" w:cs="Times New Roman"/>
          <w:bCs/>
          <w:color w:val="000000"/>
          <w:sz w:val="24"/>
          <w:szCs w:val="24"/>
        </w:rPr>
        <w:t xml:space="preserve">cumuladas de </w:t>
      </w:r>
      <w:r w:rsidR="00B76BBA">
        <w:rPr>
          <w:rFonts w:ascii="Times New Roman" w:eastAsia="Times New Roman" w:hAnsi="Times New Roman" w:cs="Times New Roman"/>
          <w:bCs/>
          <w:color w:val="000000"/>
          <w:sz w:val="24"/>
          <w:szCs w:val="24"/>
        </w:rPr>
        <w:t>e</w:t>
      </w:r>
      <w:r w:rsidRPr="0084456F">
        <w:rPr>
          <w:rFonts w:ascii="Times New Roman" w:eastAsia="Times New Roman" w:hAnsi="Times New Roman" w:cs="Times New Roman"/>
          <w:bCs/>
          <w:color w:val="000000"/>
          <w:sz w:val="24"/>
          <w:szCs w:val="24"/>
        </w:rPr>
        <w:t xml:space="preserve">jes </w:t>
      </w:r>
      <w:r w:rsidR="00B76BBA">
        <w:rPr>
          <w:rFonts w:ascii="Times New Roman" w:eastAsia="Times New Roman" w:hAnsi="Times New Roman" w:cs="Times New Roman"/>
          <w:bCs/>
          <w:color w:val="000000"/>
          <w:sz w:val="24"/>
          <w:szCs w:val="24"/>
        </w:rPr>
        <w:t>e</w:t>
      </w:r>
      <w:r w:rsidRPr="0084456F">
        <w:rPr>
          <w:rFonts w:ascii="Times New Roman" w:eastAsia="Times New Roman" w:hAnsi="Times New Roman" w:cs="Times New Roman"/>
          <w:bCs/>
          <w:color w:val="000000"/>
          <w:sz w:val="24"/>
          <w:szCs w:val="24"/>
        </w:rPr>
        <w:t xml:space="preserve">quivalentes de 8.2t, en el </w:t>
      </w:r>
      <w:r w:rsidR="00B76BBA">
        <w:rPr>
          <w:rFonts w:ascii="Times New Roman" w:eastAsia="Times New Roman" w:hAnsi="Times New Roman" w:cs="Times New Roman"/>
          <w:bCs/>
          <w:color w:val="000000"/>
          <w:sz w:val="24"/>
          <w:szCs w:val="24"/>
        </w:rPr>
        <w:t>c</w:t>
      </w:r>
      <w:r w:rsidRPr="0084456F">
        <w:rPr>
          <w:rFonts w:ascii="Times New Roman" w:eastAsia="Times New Roman" w:hAnsi="Times New Roman" w:cs="Times New Roman"/>
          <w:bCs/>
          <w:color w:val="000000"/>
          <w:sz w:val="24"/>
          <w:szCs w:val="24"/>
        </w:rPr>
        <w:t xml:space="preserve">arril de </w:t>
      </w:r>
      <w:r w:rsidR="00E45259">
        <w:rPr>
          <w:rFonts w:ascii="Times New Roman" w:eastAsia="Times New Roman" w:hAnsi="Times New Roman" w:cs="Times New Roman"/>
          <w:bCs/>
          <w:color w:val="000000"/>
          <w:sz w:val="24"/>
          <w:szCs w:val="24"/>
        </w:rPr>
        <w:t>d</w:t>
      </w:r>
      <w:r w:rsidRPr="0084456F">
        <w:rPr>
          <w:rFonts w:ascii="Times New Roman" w:eastAsia="Times New Roman" w:hAnsi="Times New Roman" w:cs="Times New Roman"/>
          <w:bCs/>
          <w:color w:val="000000"/>
          <w:sz w:val="24"/>
          <w:szCs w:val="24"/>
        </w:rPr>
        <w:t>iseño</w:t>
      </w:r>
      <w:r w:rsidR="00D26131">
        <w:rPr>
          <w:rFonts w:ascii="Times New Roman" w:eastAsia="Times New Roman" w:hAnsi="Times New Roman" w:cs="Times New Roman"/>
          <w:bCs/>
          <w:color w:val="000000"/>
          <w:sz w:val="24"/>
          <w:szCs w:val="24"/>
        </w:rPr>
        <w:t>.</w:t>
      </w:r>
      <w:bookmarkEnd w:id="87"/>
    </w:p>
    <w:tbl>
      <w:tblPr>
        <w:tblStyle w:val="Tablanormal2"/>
        <w:tblW w:w="0" w:type="auto"/>
        <w:tblLook w:val="04A0" w:firstRow="1" w:lastRow="0" w:firstColumn="1" w:lastColumn="0" w:noHBand="0" w:noVBand="1"/>
      </w:tblPr>
      <w:tblGrid>
        <w:gridCol w:w="2297"/>
        <w:gridCol w:w="3570"/>
      </w:tblGrid>
      <w:tr w:rsidR="00C67F45" w:rsidRPr="0084456F" w:rsidTr="006652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C67F45" w:rsidRPr="0084456F" w:rsidRDefault="00C67F45" w:rsidP="00D26131">
            <w:pPr>
              <w:keepNext/>
              <w:keepLines/>
              <w:spacing w:line="360" w:lineRule="auto"/>
              <w:jc w:val="center"/>
              <w:rPr>
                <w:rFonts w:ascii="Times New Roman" w:hAnsi="Times New Roman" w:cs="Times New Roman"/>
                <w:sz w:val="24"/>
                <w:szCs w:val="24"/>
              </w:rPr>
            </w:pPr>
            <w:r w:rsidRPr="0084456F">
              <w:rPr>
                <w:rFonts w:ascii="Times New Roman" w:hAnsi="Times New Roman" w:cs="Times New Roman"/>
                <w:sz w:val="24"/>
                <w:szCs w:val="24"/>
              </w:rPr>
              <w:t xml:space="preserve">Tipos </w:t>
            </w:r>
            <w:r w:rsidR="008C5555">
              <w:rPr>
                <w:rFonts w:ascii="Times New Roman" w:hAnsi="Times New Roman" w:cs="Times New Roman"/>
                <w:sz w:val="24"/>
                <w:szCs w:val="24"/>
              </w:rPr>
              <w:t>t</w:t>
            </w:r>
            <w:r w:rsidRPr="0084456F">
              <w:rPr>
                <w:rFonts w:ascii="Times New Roman" w:hAnsi="Times New Roman" w:cs="Times New Roman"/>
                <w:sz w:val="24"/>
                <w:szCs w:val="24"/>
              </w:rPr>
              <w:t xml:space="preserve">ráfico </w:t>
            </w:r>
            <w:r w:rsidR="008C5555">
              <w:rPr>
                <w:rFonts w:ascii="Times New Roman" w:hAnsi="Times New Roman" w:cs="Times New Roman"/>
                <w:sz w:val="24"/>
                <w:szCs w:val="24"/>
              </w:rPr>
              <w:t>p</w:t>
            </w:r>
            <w:r w:rsidRPr="0084456F">
              <w:rPr>
                <w:rFonts w:ascii="Times New Roman" w:hAnsi="Times New Roman" w:cs="Times New Roman"/>
                <w:sz w:val="24"/>
                <w:szCs w:val="24"/>
              </w:rPr>
              <w:t>esado</w:t>
            </w:r>
          </w:p>
          <w:p w:rsidR="00C67F45" w:rsidRPr="0084456F" w:rsidRDefault="00C67F45" w:rsidP="00D26131">
            <w:pPr>
              <w:keepNext/>
              <w:keepLines/>
              <w:spacing w:line="360" w:lineRule="auto"/>
              <w:jc w:val="center"/>
              <w:rPr>
                <w:rFonts w:ascii="Times New Roman" w:hAnsi="Times New Roman" w:cs="Times New Roman"/>
                <w:sz w:val="24"/>
                <w:szCs w:val="24"/>
              </w:rPr>
            </w:pPr>
            <w:r w:rsidRPr="0084456F">
              <w:rPr>
                <w:rFonts w:ascii="Times New Roman" w:hAnsi="Times New Roman" w:cs="Times New Roman"/>
                <w:sz w:val="24"/>
                <w:szCs w:val="24"/>
              </w:rPr>
              <w:t>expresado en EE</w:t>
            </w:r>
          </w:p>
        </w:tc>
        <w:tc>
          <w:tcPr>
            <w:tcW w:w="0" w:type="auto"/>
            <w:vAlign w:val="center"/>
          </w:tcPr>
          <w:p w:rsidR="00C67F45" w:rsidRPr="0084456F" w:rsidRDefault="00C67F45" w:rsidP="00D26131">
            <w:pPr>
              <w:keepNext/>
              <w:keepLine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56F">
              <w:rPr>
                <w:rFonts w:ascii="Times New Roman" w:hAnsi="Times New Roman" w:cs="Times New Roman"/>
                <w:sz w:val="24"/>
                <w:szCs w:val="24"/>
              </w:rPr>
              <w:t xml:space="preserve">Rangos de </w:t>
            </w:r>
            <w:r w:rsidR="008C5555">
              <w:rPr>
                <w:rFonts w:ascii="Times New Roman" w:hAnsi="Times New Roman" w:cs="Times New Roman"/>
                <w:sz w:val="24"/>
                <w:szCs w:val="24"/>
              </w:rPr>
              <w:t>t</w:t>
            </w:r>
            <w:r w:rsidRPr="0084456F">
              <w:rPr>
                <w:rFonts w:ascii="Times New Roman" w:hAnsi="Times New Roman" w:cs="Times New Roman"/>
                <w:sz w:val="24"/>
                <w:szCs w:val="24"/>
              </w:rPr>
              <w:t xml:space="preserve">ráfico </w:t>
            </w:r>
            <w:r w:rsidR="008C5555">
              <w:rPr>
                <w:rFonts w:ascii="Times New Roman" w:hAnsi="Times New Roman" w:cs="Times New Roman"/>
                <w:sz w:val="24"/>
                <w:szCs w:val="24"/>
              </w:rPr>
              <w:t>p</w:t>
            </w:r>
            <w:r w:rsidRPr="0084456F">
              <w:rPr>
                <w:rFonts w:ascii="Times New Roman" w:hAnsi="Times New Roman" w:cs="Times New Roman"/>
                <w:sz w:val="24"/>
                <w:szCs w:val="24"/>
              </w:rPr>
              <w:t>esado</w:t>
            </w:r>
          </w:p>
          <w:p w:rsidR="00C67F45" w:rsidRPr="0084456F" w:rsidRDefault="00C67F45" w:rsidP="00D26131">
            <w:pPr>
              <w:keepNext/>
              <w:keepLine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56F">
              <w:rPr>
                <w:rFonts w:ascii="Times New Roman" w:hAnsi="Times New Roman" w:cs="Times New Roman"/>
                <w:sz w:val="24"/>
                <w:szCs w:val="24"/>
              </w:rPr>
              <w:t>expresado en EE</w:t>
            </w:r>
          </w:p>
        </w:tc>
      </w:tr>
      <w:tr w:rsidR="00C67F45" w:rsidRPr="0084456F" w:rsidTr="00665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vAlign w:val="center"/>
          </w:tcPr>
          <w:p w:rsidR="00C67F45" w:rsidRPr="00D26131" w:rsidRDefault="00C67F45" w:rsidP="00D26131">
            <w:pPr>
              <w:keepNext/>
              <w:keepLines/>
              <w:spacing w:line="360" w:lineRule="auto"/>
              <w:jc w:val="center"/>
              <w:rPr>
                <w:rFonts w:ascii="Times New Roman" w:hAnsi="Times New Roman" w:cs="Times New Roman"/>
                <w:b w:val="0"/>
                <w:sz w:val="24"/>
                <w:szCs w:val="24"/>
              </w:rPr>
            </w:pPr>
            <w:r w:rsidRPr="00D26131">
              <w:rPr>
                <w:rFonts w:ascii="Times New Roman" w:hAnsi="Times New Roman" w:cs="Times New Roman"/>
                <w:b w:val="0"/>
                <w:sz w:val="24"/>
                <w:szCs w:val="24"/>
              </w:rPr>
              <w:t>T</w:t>
            </w:r>
            <w:r w:rsidRPr="00D26131">
              <w:rPr>
                <w:rFonts w:ascii="Times New Roman" w:hAnsi="Times New Roman" w:cs="Times New Roman"/>
                <w:b w:val="0"/>
                <w:sz w:val="24"/>
                <w:szCs w:val="24"/>
                <w:vertAlign w:val="subscript"/>
              </w:rPr>
              <w:t>P0</w:t>
            </w:r>
          </w:p>
        </w:tc>
        <w:tc>
          <w:tcPr>
            <w:tcW w:w="0" w:type="auto"/>
            <w:tcBorders>
              <w:bottom w:val="nil"/>
            </w:tcBorders>
            <w:vAlign w:val="center"/>
          </w:tcPr>
          <w:p w:rsidR="00C67F45" w:rsidRPr="00D26131" w:rsidRDefault="00C67F45" w:rsidP="00D26131">
            <w:pPr>
              <w:keepNext/>
              <w:keepLine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6131">
              <w:rPr>
                <w:rFonts w:ascii="Times New Roman" w:hAnsi="Times New Roman" w:cs="Times New Roman"/>
                <w:sz w:val="24"/>
                <w:szCs w:val="24"/>
              </w:rPr>
              <w:t>&gt; 75,000 EE ≤ 150,000 EE</w:t>
            </w:r>
          </w:p>
        </w:tc>
      </w:tr>
      <w:tr w:rsidR="00C67F45" w:rsidRPr="0084456F" w:rsidTr="00665292">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rsidR="00C67F45" w:rsidRPr="00D26131" w:rsidRDefault="00C67F45" w:rsidP="00D26131">
            <w:pPr>
              <w:keepNext/>
              <w:keepLines/>
              <w:spacing w:line="360" w:lineRule="auto"/>
              <w:jc w:val="center"/>
              <w:rPr>
                <w:rFonts w:ascii="Times New Roman" w:hAnsi="Times New Roman" w:cs="Times New Roman"/>
                <w:b w:val="0"/>
                <w:sz w:val="24"/>
                <w:szCs w:val="24"/>
              </w:rPr>
            </w:pPr>
            <w:r w:rsidRPr="00D26131">
              <w:rPr>
                <w:rFonts w:ascii="Times New Roman" w:hAnsi="Times New Roman" w:cs="Times New Roman"/>
                <w:b w:val="0"/>
                <w:sz w:val="24"/>
                <w:szCs w:val="24"/>
              </w:rPr>
              <w:t>T</w:t>
            </w:r>
            <w:r w:rsidRPr="00D26131">
              <w:rPr>
                <w:rFonts w:ascii="Times New Roman" w:hAnsi="Times New Roman" w:cs="Times New Roman"/>
                <w:b w:val="0"/>
                <w:sz w:val="24"/>
                <w:szCs w:val="24"/>
                <w:vertAlign w:val="subscript"/>
              </w:rPr>
              <w:t>P1</w:t>
            </w:r>
          </w:p>
        </w:tc>
        <w:tc>
          <w:tcPr>
            <w:tcW w:w="0" w:type="auto"/>
            <w:tcBorders>
              <w:top w:val="nil"/>
              <w:bottom w:val="nil"/>
            </w:tcBorders>
            <w:vAlign w:val="center"/>
          </w:tcPr>
          <w:p w:rsidR="00C67F45" w:rsidRPr="00D26131" w:rsidRDefault="00C67F45" w:rsidP="00D26131">
            <w:pPr>
              <w:keepNext/>
              <w:keepLine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6131">
              <w:rPr>
                <w:rFonts w:ascii="Times New Roman" w:hAnsi="Times New Roman" w:cs="Times New Roman"/>
                <w:sz w:val="24"/>
                <w:szCs w:val="24"/>
              </w:rPr>
              <w:t>&gt; 150,000 EE ≤ 300,000 EE</w:t>
            </w:r>
          </w:p>
        </w:tc>
      </w:tr>
      <w:tr w:rsidR="00C67F45" w:rsidRPr="0084456F" w:rsidTr="00665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rsidR="00C67F45" w:rsidRPr="00D26131" w:rsidRDefault="00C67F45" w:rsidP="00D26131">
            <w:pPr>
              <w:keepNext/>
              <w:keepLines/>
              <w:spacing w:line="360" w:lineRule="auto"/>
              <w:jc w:val="center"/>
              <w:rPr>
                <w:rFonts w:ascii="Times New Roman" w:hAnsi="Times New Roman" w:cs="Times New Roman"/>
                <w:b w:val="0"/>
                <w:sz w:val="24"/>
                <w:szCs w:val="24"/>
              </w:rPr>
            </w:pPr>
            <w:r w:rsidRPr="00D26131">
              <w:rPr>
                <w:rFonts w:ascii="Times New Roman" w:hAnsi="Times New Roman" w:cs="Times New Roman"/>
                <w:b w:val="0"/>
                <w:sz w:val="24"/>
                <w:szCs w:val="24"/>
              </w:rPr>
              <w:t>T</w:t>
            </w:r>
            <w:r w:rsidRPr="00D26131">
              <w:rPr>
                <w:rFonts w:ascii="Times New Roman" w:hAnsi="Times New Roman" w:cs="Times New Roman"/>
                <w:b w:val="0"/>
                <w:sz w:val="24"/>
                <w:szCs w:val="24"/>
                <w:vertAlign w:val="subscript"/>
              </w:rPr>
              <w:t>P2</w:t>
            </w:r>
          </w:p>
        </w:tc>
        <w:tc>
          <w:tcPr>
            <w:tcW w:w="0" w:type="auto"/>
            <w:tcBorders>
              <w:top w:val="nil"/>
              <w:bottom w:val="nil"/>
            </w:tcBorders>
            <w:vAlign w:val="center"/>
          </w:tcPr>
          <w:p w:rsidR="00C67F45" w:rsidRPr="00D26131" w:rsidRDefault="00C67F45" w:rsidP="00D26131">
            <w:pPr>
              <w:keepNext/>
              <w:keepLine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6131">
              <w:rPr>
                <w:rFonts w:ascii="Times New Roman" w:hAnsi="Times New Roman" w:cs="Times New Roman"/>
                <w:sz w:val="24"/>
                <w:szCs w:val="24"/>
              </w:rPr>
              <w:t>&gt; 300,000 EE ≤ 500,000 EE</w:t>
            </w:r>
          </w:p>
        </w:tc>
      </w:tr>
      <w:tr w:rsidR="00C67F45" w:rsidRPr="0084456F" w:rsidTr="00665292">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rsidR="00C67F45" w:rsidRPr="00D26131" w:rsidRDefault="00C67F45" w:rsidP="00D26131">
            <w:pPr>
              <w:keepNext/>
              <w:keepLines/>
              <w:spacing w:line="360" w:lineRule="auto"/>
              <w:jc w:val="center"/>
              <w:rPr>
                <w:rFonts w:ascii="Times New Roman" w:hAnsi="Times New Roman" w:cs="Times New Roman"/>
                <w:b w:val="0"/>
                <w:sz w:val="24"/>
                <w:szCs w:val="24"/>
              </w:rPr>
            </w:pPr>
            <w:r w:rsidRPr="00D26131">
              <w:rPr>
                <w:rFonts w:ascii="Times New Roman" w:hAnsi="Times New Roman" w:cs="Times New Roman"/>
                <w:b w:val="0"/>
                <w:sz w:val="24"/>
                <w:szCs w:val="24"/>
              </w:rPr>
              <w:t>T</w:t>
            </w:r>
            <w:r w:rsidRPr="00D26131">
              <w:rPr>
                <w:rFonts w:ascii="Times New Roman" w:hAnsi="Times New Roman" w:cs="Times New Roman"/>
                <w:b w:val="0"/>
                <w:sz w:val="24"/>
                <w:szCs w:val="24"/>
                <w:vertAlign w:val="subscript"/>
              </w:rPr>
              <w:t>P3</w:t>
            </w:r>
          </w:p>
        </w:tc>
        <w:tc>
          <w:tcPr>
            <w:tcW w:w="0" w:type="auto"/>
            <w:tcBorders>
              <w:top w:val="nil"/>
              <w:bottom w:val="nil"/>
            </w:tcBorders>
            <w:vAlign w:val="center"/>
          </w:tcPr>
          <w:p w:rsidR="00C67F45" w:rsidRPr="00D26131" w:rsidRDefault="00C67F45" w:rsidP="00D26131">
            <w:pPr>
              <w:keepNext/>
              <w:keepLine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6131">
              <w:rPr>
                <w:rFonts w:ascii="Times New Roman" w:hAnsi="Times New Roman" w:cs="Times New Roman"/>
                <w:sz w:val="24"/>
                <w:szCs w:val="24"/>
              </w:rPr>
              <w:t>&gt; 500,000 EE ≤ 750,000 EE</w:t>
            </w:r>
          </w:p>
        </w:tc>
      </w:tr>
      <w:tr w:rsidR="00C67F45" w:rsidRPr="0084456F" w:rsidTr="00665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rsidR="00C67F45" w:rsidRPr="00D26131" w:rsidRDefault="00C67F45" w:rsidP="00D26131">
            <w:pPr>
              <w:keepNext/>
              <w:keepLines/>
              <w:spacing w:line="360" w:lineRule="auto"/>
              <w:jc w:val="center"/>
              <w:rPr>
                <w:rFonts w:ascii="Times New Roman" w:hAnsi="Times New Roman" w:cs="Times New Roman"/>
                <w:b w:val="0"/>
                <w:sz w:val="24"/>
                <w:szCs w:val="24"/>
              </w:rPr>
            </w:pPr>
            <w:r w:rsidRPr="00D26131">
              <w:rPr>
                <w:rFonts w:ascii="Times New Roman" w:hAnsi="Times New Roman" w:cs="Times New Roman"/>
                <w:b w:val="0"/>
                <w:sz w:val="24"/>
                <w:szCs w:val="24"/>
              </w:rPr>
              <w:t>T</w:t>
            </w:r>
            <w:r w:rsidRPr="00D26131">
              <w:rPr>
                <w:rFonts w:ascii="Times New Roman" w:hAnsi="Times New Roman" w:cs="Times New Roman"/>
                <w:b w:val="0"/>
                <w:sz w:val="24"/>
                <w:szCs w:val="24"/>
                <w:vertAlign w:val="subscript"/>
              </w:rPr>
              <w:t>P4</w:t>
            </w:r>
          </w:p>
        </w:tc>
        <w:tc>
          <w:tcPr>
            <w:tcW w:w="0" w:type="auto"/>
            <w:tcBorders>
              <w:top w:val="nil"/>
              <w:bottom w:val="nil"/>
            </w:tcBorders>
            <w:vAlign w:val="center"/>
          </w:tcPr>
          <w:p w:rsidR="00C67F45" w:rsidRPr="00D26131" w:rsidRDefault="00C67F45" w:rsidP="00D26131">
            <w:pPr>
              <w:keepNext/>
              <w:keepLine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6131">
              <w:rPr>
                <w:rFonts w:ascii="Times New Roman" w:hAnsi="Times New Roman" w:cs="Times New Roman"/>
                <w:sz w:val="24"/>
                <w:szCs w:val="24"/>
              </w:rPr>
              <w:t>&gt; 750,000 EE ≤ 1’000,000 EE</w:t>
            </w:r>
          </w:p>
        </w:tc>
      </w:tr>
      <w:tr w:rsidR="00C67F45" w:rsidRPr="0084456F" w:rsidTr="00665292">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rsidR="00C67F45" w:rsidRPr="00D26131" w:rsidRDefault="00C67F45" w:rsidP="00D26131">
            <w:pPr>
              <w:keepNext/>
              <w:keepLines/>
              <w:spacing w:line="360" w:lineRule="auto"/>
              <w:jc w:val="center"/>
              <w:rPr>
                <w:rFonts w:ascii="Times New Roman" w:hAnsi="Times New Roman" w:cs="Times New Roman"/>
                <w:b w:val="0"/>
                <w:sz w:val="24"/>
                <w:szCs w:val="24"/>
              </w:rPr>
            </w:pPr>
            <w:r w:rsidRPr="00D26131">
              <w:rPr>
                <w:rFonts w:ascii="Times New Roman" w:hAnsi="Times New Roman" w:cs="Times New Roman"/>
                <w:b w:val="0"/>
                <w:sz w:val="24"/>
                <w:szCs w:val="24"/>
              </w:rPr>
              <w:t>T</w:t>
            </w:r>
            <w:r w:rsidRPr="00D26131">
              <w:rPr>
                <w:rFonts w:ascii="Times New Roman" w:hAnsi="Times New Roman" w:cs="Times New Roman"/>
                <w:b w:val="0"/>
                <w:sz w:val="24"/>
                <w:szCs w:val="24"/>
                <w:vertAlign w:val="subscript"/>
              </w:rPr>
              <w:t>P5</w:t>
            </w:r>
          </w:p>
        </w:tc>
        <w:tc>
          <w:tcPr>
            <w:tcW w:w="0" w:type="auto"/>
            <w:tcBorders>
              <w:top w:val="nil"/>
              <w:bottom w:val="nil"/>
            </w:tcBorders>
            <w:vAlign w:val="center"/>
          </w:tcPr>
          <w:p w:rsidR="00C67F45" w:rsidRPr="00D26131" w:rsidRDefault="00C67F45" w:rsidP="00D26131">
            <w:pPr>
              <w:keepNext/>
              <w:keepLine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6131">
              <w:rPr>
                <w:rFonts w:ascii="Times New Roman" w:hAnsi="Times New Roman" w:cs="Times New Roman"/>
                <w:sz w:val="24"/>
                <w:szCs w:val="24"/>
              </w:rPr>
              <w:t>&gt; 1’000,000 EE ≤ 1’500,000 EE</w:t>
            </w:r>
          </w:p>
        </w:tc>
      </w:tr>
      <w:tr w:rsidR="00C67F45" w:rsidRPr="0084456F" w:rsidTr="00665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rsidR="00C67F45" w:rsidRPr="00D26131" w:rsidRDefault="00C67F45" w:rsidP="00D26131">
            <w:pPr>
              <w:keepNext/>
              <w:keepLines/>
              <w:spacing w:line="360" w:lineRule="auto"/>
              <w:jc w:val="center"/>
              <w:rPr>
                <w:rFonts w:ascii="Times New Roman" w:hAnsi="Times New Roman" w:cs="Times New Roman"/>
                <w:b w:val="0"/>
                <w:sz w:val="24"/>
                <w:szCs w:val="24"/>
              </w:rPr>
            </w:pPr>
            <w:r w:rsidRPr="00D26131">
              <w:rPr>
                <w:rFonts w:ascii="Times New Roman" w:hAnsi="Times New Roman" w:cs="Times New Roman"/>
                <w:b w:val="0"/>
                <w:sz w:val="24"/>
                <w:szCs w:val="24"/>
              </w:rPr>
              <w:t>T</w:t>
            </w:r>
            <w:r w:rsidRPr="00D26131">
              <w:rPr>
                <w:rFonts w:ascii="Times New Roman" w:hAnsi="Times New Roman" w:cs="Times New Roman"/>
                <w:b w:val="0"/>
                <w:sz w:val="24"/>
                <w:szCs w:val="24"/>
                <w:vertAlign w:val="subscript"/>
              </w:rPr>
              <w:t>P6</w:t>
            </w:r>
          </w:p>
        </w:tc>
        <w:tc>
          <w:tcPr>
            <w:tcW w:w="0" w:type="auto"/>
            <w:tcBorders>
              <w:top w:val="nil"/>
              <w:bottom w:val="nil"/>
            </w:tcBorders>
            <w:vAlign w:val="center"/>
          </w:tcPr>
          <w:p w:rsidR="00C67F45" w:rsidRPr="00D26131" w:rsidRDefault="00C67F45" w:rsidP="00D26131">
            <w:pPr>
              <w:keepNext/>
              <w:keepLine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6131">
              <w:rPr>
                <w:rFonts w:ascii="Times New Roman" w:hAnsi="Times New Roman" w:cs="Times New Roman"/>
                <w:sz w:val="24"/>
                <w:szCs w:val="24"/>
              </w:rPr>
              <w:t>&gt; 1’500,000 EE ≤ 3’000,000 EE</w:t>
            </w:r>
          </w:p>
        </w:tc>
      </w:tr>
      <w:tr w:rsidR="00C67F45" w:rsidRPr="00D26131" w:rsidTr="00665292">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rsidR="00C67F45" w:rsidRPr="00D26131" w:rsidRDefault="00C67F45" w:rsidP="00D26131">
            <w:pPr>
              <w:keepNext/>
              <w:keepLines/>
              <w:spacing w:line="360" w:lineRule="auto"/>
              <w:jc w:val="center"/>
              <w:rPr>
                <w:rFonts w:ascii="Times New Roman" w:hAnsi="Times New Roman" w:cs="Times New Roman"/>
                <w:sz w:val="24"/>
                <w:szCs w:val="24"/>
              </w:rPr>
            </w:pPr>
            <w:r w:rsidRPr="00D26131">
              <w:rPr>
                <w:rFonts w:ascii="Times New Roman" w:hAnsi="Times New Roman" w:cs="Times New Roman"/>
                <w:sz w:val="24"/>
                <w:szCs w:val="24"/>
              </w:rPr>
              <w:t>T</w:t>
            </w:r>
            <w:r w:rsidRPr="00D26131">
              <w:rPr>
                <w:rFonts w:ascii="Times New Roman" w:hAnsi="Times New Roman" w:cs="Times New Roman"/>
                <w:sz w:val="24"/>
                <w:szCs w:val="24"/>
                <w:vertAlign w:val="subscript"/>
              </w:rPr>
              <w:t>P7</w:t>
            </w:r>
          </w:p>
        </w:tc>
        <w:tc>
          <w:tcPr>
            <w:tcW w:w="0" w:type="auto"/>
            <w:tcBorders>
              <w:top w:val="nil"/>
              <w:bottom w:val="nil"/>
            </w:tcBorders>
            <w:vAlign w:val="center"/>
          </w:tcPr>
          <w:p w:rsidR="00C67F45" w:rsidRPr="00D26131" w:rsidRDefault="00C67F45" w:rsidP="00D26131">
            <w:pPr>
              <w:keepNext/>
              <w:keepLine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26131">
              <w:rPr>
                <w:rFonts w:ascii="Times New Roman" w:hAnsi="Times New Roman" w:cs="Times New Roman"/>
                <w:b/>
                <w:sz w:val="24"/>
                <w:szCs w:val="24"/>
              </w:rPr>
              <w:t>&gt; 3’000,000 EE ≤ 5’000,000 EE</w:t>
            </w:r>
          </w:p>
        </w:tc>
      </w:tr>
      <w:tr w:rsidR="00C67F45" w:rsidRPr="0084456F" w:rsidTr="00665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rsidR="00C67F45" w:rsidRPr="00D26131" w:rsidRDefault="00C67F45" w:rsidP="00D26131">
            <w:pPr>
              <w:keepNext/>
              <w:keepLines/>
              <w:spacing w:line="360" w:lineRule="auto"/>
              <w:jc w:val="center"/>
              <w:rPr>
                <w:rFonts w:ascii="Times New Roman" w:hAnsi="Times New Roman" w:cs="Times New Roman"/>
                <w:b w:val="0"/>
                <w:sz w:val="24"/>
                <w:szCs w:val="24"/>
              </w:rPr>
            </w:pPr>
            <w:r w:rsidRPr="00D26131">
              <w:rPr>
                <w:rFonts w:ascii="Times New Roman" w:hAnsi="Times New Roman" w:cs="Times New Roman"/>
                <w:b w:val="0"/>
                <w:sz w:val="24"/>
                <w:szCs w:val="24"/>
              </w:rPr>
              <w:t>T</w:t>
            </w:r>
            <w:r w:rsidRPr="00D26131">
              <w:rPr>
                <w:rFonts w:ascii="Times New Roman" w:hAnsi="Times New Roman" w:cs="Times New Roman"/>
                <w:b w:val="0"/>
                <w:sz w:val="24"/>
                <w:szCs w:val="24"/>
                <w:vertAlign w:val="subscript"/>
              </w:rPr>
              <w:t>P8</w:t>
            </w:r>
          </w:p>
        </w:tc>
        <w:tc>
          <w:tcPr>
            <w:tcW w:w="0" w:type="auto"/>
            <w:tcBorders>
              <w:top w:val="nil"/>
              <w:bottom w:val="nil"/>
            </w:tcBorders>
            <w:vAlign w:val="center"/>
          </w:tcPr>
          <w:p w:rsidR="00C67F45" w:rsidRPr="00D26131" w:rsidRDefault="00C67F45" w:rsidP="00D26131">
            <w:pPr>
              <w:keepNext/>
              <w:keepLine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6131">
              <w:rPr>
                <w:rFonts w:ascii="Times New Roman" w:hAnsi="Times New Roman" w:cs="Times New Roman"/>
                <w:sz w:val="24"/>
                <w:szCs w:val="24"/>
              </w:rPr>
              <w:t>&gt; 5’000,000 EE ≤ 7’500,000 EE</w:t>
            </w:r>
          </w:p>
        </w:tc>
      </w:tr>
      <w:tr w:rsidR="00C67F45" w:rsidRPr="0084456F" w:rsidTr="00665292">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rsidR="00C67F45" w:rsidRPr="00D26131" w:rsidRDefault="00C67F45" w:rsidP="00D26131">
            <w:pPr>
              <w:keepNext/>
              <w:keepLines/>
              <w:spacing w:line="360" w:lineRule="auto"/>
              <w:jc w:val="center"/>
              <w:rPr>
                <w:rFonts w:ascii="Times New Roman" w:hAnsi="Times New Roman" w:cs="Times New Roman"/>
                <w:b w:val="0"/>
                <w:sz w:val="24"/>
                <w:szCs w:val="24"/>
              </w:rPr>
            </w:pPr>
            <w:r w:rsidRPr="00D26131">
              <w:rPr>
                <w:rFonts w:ascii="Times New Roman" w:hAnsi="Times New Roman" w:cs="Times New Roman"/>
                <w:b w:val="0"/>
                <w:sz w:val="24"/>
                <w:szCs w:val="24"/>
              </w:rPr>
              <w:t>T</w:t>
            </w:r>
            <w:r w:rsidRPr="00D26131">
              <w:rPr>
                <w:rFonts w:ascii="Times New Roman" w:hAnsi="Times New Roman" w:cs="Times New Roman"/>
                <w:b w:val="0"/>
                <w:sz w:val="24"/>
                <w:szCs w:val="24"/>
                <w:vertAlign w:val="subscript"/>
              </w:rPr>
              <w:t>P9</w:t>
            </w:r>
          </w:p>
        </w:tc>
        <w:tc>
          <w:tcPr>
            <w:tcW w:w="0" w:type="auto"/>
            <w:tcBorders>
              <w:top w:val="nil"/>
              <w:bottom w:val="nil"/>
            </w:tcBorders>
            <w:vAlign w:val="center"/>
          </w:tcPr>
          <w:p w:rsidR="00C67F45" w:rsidRPr="00D26131" w:rsidRDefault="00C67F45" w:rsidP="00D26131">
            <w:pPr>
              <w:keepNext/>
              <w:keepLine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6131">
              <w:rPr>
                <w:rFonts w:ascii="Times New Roman" w:hAnsi="Times New Roman" w:cs="Times New Roman"/>
                <w:sz w:val="24"/>
                <w:szCs w:val="24"/>
              </w:rPr>
              <w:t>&gt; 7’500,000 EE ≤ 10’000,000 EE</w:t>
            </w:r>
          </w:p>
        </w:tc>
      </w:tr>
      <w:tr w:rsidR="00C67F45" w:rsidRPr="0084456F" w:rsidTr="00665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rsidR="00C67F45" w:rsidRPr="00D26131" w:rsidRDefault="00C67F45" w:rsidP="00D26131">
            <w:pPr>
              <w:keepNext/>
              <w:keepLines/>
              <w:spacing w:line="360" w:lineRule="auto"/>
              <w:jc w:val="center"/>
              <w:rPr>
                <w:rFonts w:ascii="Times New Roman" w:hAnsi="Times New Roman" w:cs="Times New Roman"/>
                <w:b w:val="0"/>
                <w:sz w:val="24"/>
                <w:szCs w:val="24"/>
              </w:rPr>
            </w:pPr>
            <w:r w:rsidRPr="00D26131">
              <w:rPr>
                <w:rFonts w:ascii="Times New Roman" w:hAnsi="Times New Roman" w:cs="Times New Roman"/>
                <w:b w:val="0"/>
                <w:sz w:val="24"/>
                <w:szCs w:val="24"/>
              </w:rPr>
              <w:t>T</w:t>
            </w:r>
            <w:r w:rsidRPr="00D26131">
              <w:rPr>
                <w:rFonts w:ascii="Times New Roman" w:hAnsi="Times New Roman" w:cs="Times New Roman"/>
                <w:b w:val="0"/>
                <w:sz w:val="24"/>
                <w:szCs w:val="24"/>
                <w:vertAlign w:val="subscript"/>
              </w:rPr>
              <w:t>P10</w:t>
            </w:r>
          </w:p>
        </w:tc>
        <w:tc>
          <w:tcPr>
            <w:tcW w:w="0" w:type="auto"/>
            <w:tcBorders>
              <w:top w:val="nil"/>
              <w:bottom w:val="nil"/>
            </w:tcBorders>
            <w:vAlign w:val="center"/>
          </w:tcPr>
          <w:p w:rsidR="00C67F45" w:rsidRPr="00D26131" w:rsidRDefault="00C67F45" w:rsidP="00D26131">
            <w:pPr>
              <w:keepNext/>
              <w:keepLine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6131">
              <w:rPr>
                <w:rFonts w:ascii="Times New Roman" w:hAnsi="Times New Roman" w:cs="Times New Roman"/>
                <w:sz w:val="24"/>
                <w:szCs w:val="24"/>
              </w:rPr>
              <w:t>&gt; 10’000,000 EE ≤ 12’500,000 EE</w:t>
            </w:r>
          </w:p>
        </w:tc>
      </w:tr>
      <w:tr w:rsidR="00C67F45" w:rsidRPr="0084456F" w:rsidTr="00665292">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rsidR="00C67F45" w:rsidRPr="00D26131" w:rsidRDefault="00C67F45" w:rsidP="00D26131">
            <w:pPr>
              <w:keepNext/>
              <w:keepLines/>
              <w:spacing w:line="360" w:lineRule="auto"/>
              <w:jc w:val="center"/>
              <w:rPr>
                <w:rFonts w:ascii="Times New Roman" w:hAnsi="Times New Roman" w:cs="Times New Roman"/>
                <w:b w:val="0"/>
                <w:sz w:val="24"/>
                <w:szCs w:val="24"/>
              </w:rPr>
            </w:pPr>
            <w:r w:rsidRPr="00D26131">
              <w:rPr>
                <w:rFonts w:ascii="Times New Roman" w:hAnsi="Times New Roman" w:cs="Times New Roman"/>
                <w:b w:val="0"/>
                <w:sz w:val="24"/>
                <w:szCs w:val="24"/>
              </w:rPr>
              <w:t>T</w:t>
            </w:r>
            <w:r w:rsidRPr="00D26131">
              <w:rPr>
                <w:rFonts w:ascii="Times New Roman" w:hAnsi="Times New Roman" w:cs="Times New Roman"/>
                <w:b w:val="0"/>
                <w:sz w:val="24"/>
                <w:szCs w:val="24"/>
                <w:vertAlign w:val="subscript"/>
              </w:rPr>
              <w:t>P11</w:t>
            </w:r>
          </w:p>
        </w:tc>
        <w:tc>
          <w:tcPr>
            <w:tcW w:w="0" w:type="auto"/>
            <w:tcBorders>
              <w:top w:val="nil"/>
              <w:bottom w:val="nil"/>
            </w:tcBorders>
            <w:vAlign w:val="center"/>
          </w:tcPr>
          <w:p w:rsidR="00C67F45" w:rsidRPr="00D26131" w:rsidRDefault="00C67F45" w:rsidP="00D26131">
            <w:pPr>
              <w:keepNext/>
              <w:keepLine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6131">
              <w:rPr>
                <w:rFonts w:ascii="Times New Roman" w:hAnsi="Times New Roman" w:cs="Times New Roman"/>
                <w:sz w:val="24"/>
                <w:szCs w:val="24"/>
              </w:rPr>
              <w:t>&gt; 12’500,000 EE ≤ 15’000,000 EE</w:t>
            </w:r>
          </w:p>
        </w:tc>
      </w:tr>
      <w:tr w:rsidR="00C67F45" w:rsidRPr="0084456F" w:rsidTr="00665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rsidR="00C67F45" w:rsidRPr="00D26131" w:rsidRDefault="00C67F45" w:rsidP="00D26131">
            <w:pPr>
              <w:keepNext/>
              <w:keepLines/>
              <w:spacing w:line="360" w:lineRule="auto"/>
              <w:jc w:val="center"/>
              <w:rPr>
                <w:rFonts w:ascii="Times New Roman" w:hAnsi="Times New Roman" w:cs="Times New Roman"/>
                <w:b w:val="0"/>
                <w:sz w:val="24"/>
                <w:szCs w:val="24"/>
              </w:rPr>
            </w:pPr>
            <w:r w:rsidRPr="00D26131">
              <w:rPr>
                <w:rFonts w:ascii="Times New Roman" w:hAnsi="Times New Roman" w:cs="Times New Roman"/>
                <w:b w:val="0"/>
                <w:sz w:val="24"/>
                <w:szCs w:val="24"/>
              </w:rPr>
              <w:t>T</w:t>
            </w:r>
            <w:r w:rsidRPr="00D26131">
              <w:rPr>
                <w:rFonts w:ascii="Times New Roman" w:hAnsi="Times New Roman" w:cs="Times New Roman"/>
                <w:b w:val="0"/>
                <w:sz w:val="24"/>
                <w:szCs w:val="24"/>
                <w:vertAlign w:val="subscript"/>
              </w:rPr>
              <w:t>P12</w:t>
            </w:r>
          </w:p>
        </w:tc>
        <w:tc>
          <w:tcPr>
            <w:tcW w:w="0" w:type="auto"/>
            <w:tcBorders>
              <w:top w:val="nil"/>
              <w:bottom w:val="nil"/>
            </w:tcBorders>
            <w:vAlign w:val="center"/>
          </w:tcPr>
          <w:p w:rsidR="00C67F45" w:rsidRPr="00D26131" w:rsidRDefault="00C67F45" w:rsidP="00D26131">
            <w:pPr>
              <w:keepNext/>
              <w:keepLine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6131">
              <w:rPr>
                <w:rFonts w:ascii="Times New Roman" w:hAnsi="Times New Roman" w:cs="Times New Roman"/>
                <w:sz w:val="24"/>
                <w:szCs w:val="24"/>
              </w:rPr>
              <w:t>&gt; 15’000,000 EE ≤ 20’000,000 EE</w:t>
            </w:r>
          </w:p>
        </w:tc>
      </w:tr>
      <w:tr w:rsidR="00C67F45" w:rsidRPr="0084456F" w:rsidTr="00665292">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rsidR="00C67F45" w:rsidRPr="00D26131" w:rsidRDefault="00C67F45" w:rsidP="00D26131">
            <w:pPr>
              <w:keepNext/>
              <w:keepLines/>
              <w:spacing w:line="360" w:lineRule="auto"/>
              <w:jc w:val="center"/>
              <w:rPr>
                <w:rFonts w:ascii="Times New Roman" w:hAnsi="Times New Roman" w:cs="Times New Roman"/>
                <w:b w:val="0"/>
                <w:sz w:val="24"/>
                <w:szCs w:val="24"/>
              </w:rPr>
            </w:pPr>
            <w:r w:rsidRPr="00D26131">
              <w:rPr>
                <w:rFonts w:ascii="Times New Roman" w:hAnsi="Times New Roman" w:cs="Times New Roman"/>
                <w:b w:val="0"/>
                <w:sz w:val="24"/>
                <w:szCs w:val="24"/>
              </w:rPr>
              <w:t>T</w:t>
            </w:r>
            <w:r w:rsidRPr="00D26131">
              <w:rPr>
                <w:rFonts w:ascii="Times New Roman" w:hAnsi="Times New Roman" w:cs="Times New Roman"/>
                <w:b w:val="0"/>
                <w:sz w:val="24"/>
                <w:szCs w:val="24"/>
                <w:vertAlign w:val="subscript"/>
              </w:rPr>
              <w:t>P13</w:t>
            </w:r>
          </w:p>
        </w:tc>
        <w:tc>
          <w:tcPr>
            <w:tcW w:w="0" w:type="auto"/>
            <w:tcBorders>
              <w:top w:val="nil"/>
              <w:bottom w:val="nil"/>
            </w:tcBorders>
            <w:vAlign w:val="center"/>
          </w:tcPr>
          <w:p w:rsidR="00C67F45" w:rsidRPr="00D26131" w:rsidRDefault="00C67F45" w:rsidP="00D26131">
            <w:pPr>
              <w:keepNext/>
              <w:keepLine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6131">
              <w:rPr>
                <w:rFonts w:ascii="Times New Roman" w:hAnsi="Times New Roman" w:cs="Times New Roman"/>
                <w:sz w:val="24"/>
                <w:szCs w:val="24"/>
              </w:rPr>
              <w:t>&gt; 20’000,000 EE ≤ 25’000,000 EE</w:t>
            </w:r>
          </w:p>
        </w:tc>
      </w:tr>
      <w:tr w:rsidR="00C67F45" w:rsidRPr="0084456F" w:rsidTr="00665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rsidR="00C67F45" w:rsidRPr="00D26131" w:rsidRDefault="00C67F45" w:rsidP="00D26131">
            <w:pPr>
              <w:keepNext/>
              <w:keepLines/>
              <w:spacing w:line="360" w:lineRule="auto"/>
              <w:jc w:val="center"/>
              <w:rPr>
                <w:rFonts w:ascii="Times New Roman" w:hAnsi="Times New Roman" w:cs="Times New Roman"/>
                <w:b w:val="0"/>
                <w:sz w:val="24"/>
                <w:szCs w:val="24"/>
              </w:rPr>
            </w:pPr>
            <w:r w:rsidRPr="00D26131">
              <w:rPr>
                <w:rFonts w:ascii="Times New Roman" w:hAnsi="Times New Roman" w:cs="Times New Roman"/>
                <w:b w:val="0"/>
                <w:sz w:val="24"/>
                <w:szCs w:val="24"/>
              </w:rPr>
              <w:t>T</w:t>
            </w:r>
            <w:r w:rsidRPr="00D26131">
              <w:rPr>
                <w:rFonts w:ascii="Times New Roman" w:hAnsi="Times New Roman" w:cs="Times New Roman"/>
                <w:b w:val="0"/>
                <w:sz w:val="24"/>
                <w:szCs w:val="24"/>
                <w:vertAlign w:val="subscript"/>
              </w:rPr>
              <w:t>P14</w:t>
            </w:r>
          </w:p>
        </w:tc>
        <w:tc>
          <w:tcPr>
            <w:tcW w:w="0" w:type="auto"/>
            <w:tcBorders>
              <w:top w:val="nil"/>
              <w:bottom w:val="nil"/>
            </w:tcBorders>
            <w:vAlign w:val="center"/>
          </w:tcPr>
          <w:p w:rsidR="00C67F45" w:rsidRPr="00D26131" w:rsidRDefault="00C67F45" w:rsidP="00D26131">
            <w:pPr>
              <w:keepNext/>
              <w:keepLine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6131">
              <w:rPr>
                <w:rFonts w:ascii="Times New Roman" w:hAnsi="Times New Roman" w:cs="Times New Roman"/>
                <w:sz w:val="24"/>
                <w:szCs w:val="24"/>
              </w:rPr>
              <w:t>&gt; 25’000,000 EE ≤ 30’000,000 EE</w:t>
            </w:r>
          </w:p>
        </w:tc>
      </w:tr>
      <w:tr w:rsidR="00C67F45" w:rsidRPr="0084456F" w:rsidTr="00665292">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7F7F7F" w:themeColor="text1" w:themeTint="80"/>
            </w:tcBorders>
            <w:vAlign w:val="center"/>
          </w:tcPr>
          <w:p w:rsidR="00C67F45" w:rsidRPr="00D26131" w:rsidRDefault="00C67F45" w:rsidP="00D26131">
            <w:pPr>
              <w:keepNext/>
              <w:keepLines/>
              <w:spacing w:line="360" w:lineRule="auto"/>
              <w:jc w:val="center"/>
              <w:rPr>
                <w:rFonts w:ascii="Times New Roman" w:hAnsi="Times New Roman" w:cs="Times New Roman"/>
                <w:b w:val="0"/>
                <w:sz w:val="24"/>
                <w:szCs w:val="24"/>
              </w:rPr>
            </w:pPr>
            <w:r w:rsidRPr="00D26131">
              <w:rPr>
                <w:rFonts w:ascii="Times New Roman" w:hAnsi="Times New Roman" w:cs="Times New Roman"/>
                <w:b w:val="0"/>
                <w:sz w:val="24"/>
                <w:szCs w:val="24"/>
              </w:rPr>
              <w:t>T</w:t>
            </w:r>
            <w:r w:rsidRPr="00D26131">
              <w:rPr>
                <w:rFonts w:ascii="Times New Roman" w:hAnsi="Times New Roman" w:cs="Times New Roman"/>
                <w:b w:val="0"/>
                <w:sz w:val="24"/>
                <w:szCs w:val="24"/>
                <w:vertAlign w:val="subscript"/>
              </w:rPr>
              <w:t>P15</w:t>
            </w:r>
          </w:p>
        </w:tc>
        <w:tc>
          <w:tcPr>
            <w:tcW w:w="0" w:type="auto"/>
            <w:tcBorders>
              <w:top w:val="nil"/>
              <w:bottom w:val="single" w:sz="4" w:space="0" w:color="7F7F7F" w:themeColor="text1" w:themeTint="80"/>
            </w:tcBorders>
            <w:vAlign w:val="center"/>
          </w:tcPr>
          <w:p w:rsidR="00C67F45" w:rsidRPr="00D26131" w:rsidRDefault="00C67F45" w:rsidP="00D26131">
            <w:pPr>
              <w:keepNext/>
              <w:keepLine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6131">
              <w:rPr>
                <w:rFonts w:ascii="Times New Roman" w:hAnsi="Times New Roman" w:cs="Times New Roman"/>
                <w:sz w:val="24"/>
                <w:szCs w:val="24"/>
              </w:rPr>
              <w:t>&gt; 30’000,000 EE</w:t>
            </w:r>
          </w:p>
        </w:tc>
      </w:tr>
    </w:tbl>
    <w:p w:rsidR="00C67F45" w:rsidRPr="009B0DCC" w:rsidRDefault="00C67F45" w:rsidP="00665292">
      <w:pPr>
        <w:tabs>
          <w:tab w:val="left" w:pos="0"/>
        </w:tabs>
        <w:spacing w:line="360" w:lineRule="auto"/>
        <w:jc w:val="both"/>
        <w:rPr>
          <w:rFonts w:ascii="Times New Roman" w:eastAsia="Times New Roman" w:hAnsi="Times New Roman" w:cs="Times New Roman"/>
          <w:color w:val="000000"/>
          <w:sz w:val="24"/>
          <w:szCs w:val="24"/>
        </w:rPr>
      </w:pPr>
      <w:r w:rsidRPr="00D26131">
        <w:rPr>
          <w:rFonts w:ascii="Times New Roman" w:eastAsia="Times New Roman" w:hAnsi="Times New Roman" w:cs="Times New Roman"/>
          <w:b/>
          <w:color w:val="000000"/>
          <w:sz w:val="24"/>
          <w:szCs w:val="24"/>
        </w:rPr>
        <w:t>Fuente:</w:t>
      </w:r>
      <w:r w:rsidRPr="00D26131">
        <w:rPr>
          <w:rFonts w:ascii="Times New Roman" w:eastAsia="Times New Roman" w:hAnsi="Times New Roman" w:cs="Times New Roman"/>
          <w:color w:val="000000"/>
          <w:sz w:val="24"/>
          <w:szCs w:val="24"/>
        </w:rPr>
        <w:t xml:space="preserve"> </w:t>
      </w:r>
      <w:r w:rsidR="00F33230">
        <w:rPr>
          <w:rFonts w:ascii="Times New Roman" w:hAnsi="Times New Roman" w:cs="Times New Roman"/>
          <w:color w:val="000000" w:themeColor="text1"/>
          <w:sz w:val="24"/>
          <w:szCs w:val="24"/>
        </w:rPr>
        <w:t xml:space="preserve">Tomado del </w:t>
      </w:r>
      <w:r w:rsidRPr="00D26131">
        <w:rPr>
          <w:rFonts w:ascii="Times New Roman" w:eastAsia="Times New Roman" w:hAnsi="Times New Roman" w:cs="Times New Roman"/>
          <w:color w:val="000000"/>
          <w:sz w:val="24"/>
          <w:szCs w:val="24"/>
        </w:rPr>
        <w:t>Manual de carreteras. Suelos,</w:t>
      </w:r>
      <w:r w:rsidR="009B0DCC">
        <w:rPr>
          <w:rFonts w:ascii="Times New Roman" w:eastAsia="Times New Roman" w:hAnsi="Times New Roman" w:cs="Times New Roman"/>
          <w:color w:val="000000"/>
          <w:sz w:val="24"/>
          <w:szCs w:val="24"/>
        </w:rPr>
        <w:t xml:space="preserve"> </w:t>
      </w:r>
      <w:r w:rsidRPr="00D26131">
        <w:rPr>
          <w:rFonts w:ascii="Times New Roman" w:eastAsia="Times New Roman" w:hAnsi="Times New Roman" w:cs="Times New Roman"/>
          <w:color w:val="000000"/>
          <w:sz w:val="24"/>
          <w:szCs w:val="24"/>
        </w:rPr>
        <w:t>Geología, Geotecnia y Pavimentos</w:t>
      </w:r>
      <w:r w:rsidR="00D26131">
        <w:rPr>
          <w:rFonts w:ascii="Times New Roman" w:eastAsia="Times New Roman" w:hAnsi="Times New Roman" w:cs="Times New Roman"/>
          <w:color w:val="000000"/>
          <w:sz w:val="24"/>
          <w:szCs w:val="24"/>
        </w:rPr>
        <w:t>.</w:t>
      </w:r>
      <w:r w:rsidR="007534DA">
        <w:rPr>
          <w:rFonts w:ascii="Times New Roman" w:eastAsia="Times New Roman" w:hAnsi="Times New Roman" w:cs="Times New Roman"/>
          <w:color w:val="000000"/>
          <w:sz w:val="24"/>
          <w:szCs w:val="24"/>
        </w:rPr>
        <w:t xml:space="preserve"> 2013.</w:t>
      </w:r>
    </w:p>
    <w:p w:rsidR="00C67F45" w:rsidRPr="0084456F" w:rsidRDefault="00C67F45" w:rsidP="0084456F">
      <w:pPr>
        <w:spacing w:line="360" w:lineRule="auto"/>
        <w:ind w:firstLine="567"/>
        <w:rPr>
          <w:rFonts w:ascii="Times New Roman" w:eastAsia="Times New Roman" w:hAnsi="Times New Roman" w:cs="Times New Roman"/>
          <w:color w:val="000000"/>
          <w:sz w:val="24"/>
          <w:szCs w:val="24"/>
        </w:rPr>
      </w:pPr>
    </w:p>
    <w:p w:rsidR="00954117" w:rsidRPr="0084456F" w:rsidRDefault="009D0547" w:rsidP="0084456F">
      <w:pPr>
        <w:spacing w:line="36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00C67F45" w:rsidRPr="0084456F">
        <w:rPr>
          <w:rFonts w:ascii="Times New Roman" w:eastAsia="Times New Roman" w:hAnsi="Times New Roman" w:cs="Times New Roman"/>
          <w:color w:val="000000"/>
          <w:sz w:val="24"/>
          <w:szCs w:val="24"/>
        </w:rPr>
        <w:t>ara caminos pavimentados se obt</w:t>
      </w:r>
      <w:r w:rsidR="008C5555">
        <w:rPr>
          <w:rFonts w:ascii="Times New Roman" w:eastAsia="Times New Roman" w:hAnsi="Times New Roman" w:cs="Times New Roman"/>
          <w:color w:val="000000"/>
          <w:sz w:val="24"/>
          <w:szCs w:val="24"/>
        </w:rPr>
        <w:t>uvo</w:t>
      </w:r>
      <w:r w:rsidR="00C67F45" w:rsidRPr="0084456F">
        <w:rPr>
          <w:rFonts w:ascii="Times New Roman" w:eastAsia="Times New Roman" w:hAnsi="Times New Roman" w:cs="Times New Roman"/>
          <w:color w:val="000000"/>
          <w:sz w:val="24"/>
          <w:szCs w:val="24"/>
        </w:rPr>
        <w:t xml:space="preserve"> un tráfico pesado Tp</w:t>
      </w:r>
      <w:r w:rsidR="00A92112" w:rsidRPr="0084456F">
        <w:rPr>
          <w:rFonts w:ascii="Times New Roman" w:eastAsia="Times New Roman" w:hAnsi="Times New Roman" w:cs="Times New Roman"/>
          <w:color w:val="000000"/>
          <w:sz w:val="24"/>
          <w:szCs w:val="24"/>
          <w:vertAlign w:val="subscript"/>
        </w:rPr>
        <w:t>7</w:t>
      </w:r>
      <w:r w:rsidR="00C67F45" w:rsidRPr="0084456F">
        <w:rPr>
          <w:rFonts w:ascii="Times New Roman" w:eastAsia="Times New Roman" w:hAnsi="Times New Roman" w:cs="Times New Roman"/>
          <w:color w:val="000000"/>
          <w:sz w:val="24"/>
          <w:szCs w:val="24"/>
        </w:rPr>
        <w:t xml:space="preserve"> para </w:t>
      </w:r>
      <w:r w:rsidR="00A92112" w:rsidRPr="0084456F">
        <w:rPr>
          <w:rFonts w:ascii="Times New Roman" w:eastAsia="Times New Roman" w:hAnsi="Times New Roman" w:cs="Times New Roman"/>
          <w:color w:val="000000"/>
          <w:sz w:val="24"/>
          <w:szCs w:val="24"/>
        </w:rPr>
        <w:t>ambos carriles</w:t>
      </w:r>
      <w:r w:rsidR="00C67F45" w:rsidRPr="0084456F">
        <w:rPr>
          <w:rFonts w:ascii="Times New Roman" w:eastAsia="Times New Roman" w:hAnsi="Times New Roman" w:cs="Times New Roman"/>
          <w:color w:val="000000"/>
          <w:sz w:val="24"/>
          <w:szCs w:val="24"/>
        </w:rPr>
        <w:t xml:space="preserve"> porque el valor </w:t>
      </w:r>
      <w:proofErr w:type="spellStart"/>
      <w:r w:rsidR="00C67F45" w:rsidRPr="0084456F">
        <w:rPr>
          <w:rFonts w:ascii="Times New Roman" w:eastAsia="Times New Roman" w:hAnsi="Times New Roman" w:cs="Times New Roman"/>
          <w:color w:val="000000"/>
          <w:sz w:val="24"/>
          <w:szCs w:val="24"/>
        </w:rPr>
        <w:t>ESAL´s</w:t>
      </w:r>
      <w:proofErr w:type="spellEnd"/>
      <w:r w:rsidR="00C67F45" w:rsidRPr="0084456F">
        <w:rPr>
          <w:rFonts w:ascii="Times New Roman" w:eastAsia="Times New Roman" w:hAnsi="Times New Roman" w:cs="Times New Roman"/>
          <w:color w:val="000000"/>
          <w:sz w:val="24"/>
          <w:szCs w:val="24"/>
        </w:rPr>
        <w:t xml:space="preserve"> está entre el rango </w:t>
      </w:r>
      <w:r w:rsidR="00A92112" w:rsidRPr="0084456F">
        <w:rPr>
          <w:rFonts w:ascii="Times New Roman" w:eastAsia="Times New Roman" w:hAnsi="Times New Roman" w:cs="Times New Roman"/>
          <w:color w:val="000000"/>
          <w:sz w:val="24"/>
          <w:szCs w:val="24"/>
        </w:rPr>
        <w:t>3</w:t>
      </w:r>
      <w:r w:rsidR="00C67F45" w:rsidRPr="0084456F">
        <w:rPr>
          <w:rFonts w:ascii="Times New Roman" w:eastAsia="Times New Roman" w:hAnsi="Times New Roman" w:cs="Times New Roman"/>
          <w:color w:val="000000"/>
          <w:sz w:val="24"/>
          <w:szCs w:val="24"/>
        </w:rPr>
        <w:t>´</w:t>
      </w:r>
      <w:r w:rsidR="00A92112" w:rsidRPr="0084456F">
        <w:rPr>
          <w:rFonts w:ascii="Times New Roman" w:eastAsia="Times New Roman" w:hAnsi="Times New Roman" w:cs="Times New Roman"/>
          <w:color w:val="000000"/>
          <w:sz w:val="24"/>
          <w:szCs w:val="24"/>
        </w:rPr>
        <w:t>0</w:t>
      </w:r>
      <w:r w:rsidR="00C67F45" w:rsidRPr="0084456F">
        <w:rPr>
          <w:rFonts w:ascii="Times New Roman" w:eastAsia="Times New Roman" w:hAnsi="Times New Roman" w:cs="Times New Roman"/>
          <w:color w:val="000000"/>
          <w:sz w:val="24"/>
          <w:szCs w:val="24"/>
        </w:rPr>
        <w:t xml:space="preserve">00,000 EE y </w:t>
      </w:r>
      <w:r w:rsidR="00A92112" w:rsidRPr="0084456F">
        <w:rPr>
          <w:rFonts w:ascii="Times New Roman" w:eastAsia="Times New Roman" w:hAnsi="Times New Roman" w:cs="Times New Roman"/>
          <w:color w:val="000000"/>
          <w:sz w:val="24"/>
          <w:szCs w:val="24"/>
        </w:rPr>
        <w:t>5</w:t>
      </w:r>
      <w:r w:rsidR="00C67F45" w:rsidRPr="0084456F">
        <w:rPr>
          <w:rFonts w:ascii="Times New Roman" w:eastAsia="Times New Roman" w:hAnsi="Times New Roman" w:cs="Times New Roman"/>
          <w:color w:val="000000"/>
          <w:sz w:val="24"/>
          <w:szCs w:val="24"/>
        </w:rPr>
        <w:t>´000,00</w:t>
      </w:r>
      <w:r w:rsidR="00A92112" w:rsidRPr="0084456F">
        <w:rPr>
          <w:rFonts w:ascii="Times New Roman" w:eastAsia="Times New Roman" w:hAnsi="Times New Roman" w:cs="Times New Roman"/>
          <w:color w:val="000000"/>
          <w:sz w:val="24"/>
          <w:szCs w:val="24"/>
        </w:rPr>
        <w:t>.</w:t>
      </w:r>
    </w:p>
    <w:p w:rsidR="00954117" w:rsidRPr="0084456F" w:rsidRDefault="00954117" w:rsidP="0084456F">
      <w:pPr>
        <w:spacing w:line="360" w:lineRule="auto"/>
        <w:rPr>
          <w:rFonts w:ascii="Times New Roman" w:hAnsi="Times New Roman" w:cs="Times New Roman"/>
          <w:color w:val="000000" w:themeColor="text1"/>
          <w:sz w:val="24"/>
          <w:szCs w:val="24"/>
        </w:rPr>
      </w:pPr>
    </w:p>
    <w:p w:rsidR="00954117" w:rsidRPr="0084456F" w:rsidRDefault="00C67F45" w:rsidP="0084456F">
      <w:pPr>
        <w:spacing w:line="360" w:lineRule="auto"/>
        <w:ind w:firstLine="567"/>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Para el siguiente diseño se trabaj</w:t>
      </w:r>
      <w:r w:rsidR="008C5555">
        <w:rPr>
          <w:rFonts w:ascii="Times New Roman" w:eastAsia="Times New Roman" w:hAnsi="Times New Roman" w:cs="Times New Roman"/>
          <w:color w:val="000000"/>
          <w:sz w:val="24"/>
          <w:szCs w:val="24"/>
        </w:rPr>
        <w:t>ó</w:t>
      </w:r>
      <w:r w:rsidRPr="0084456F">
        <w:rPr>
          <w:rFonts w:ascii="Times New Roman" w:eastAsia="Times New Roman" w:hAnsi="Times New Roman" w:cs="Times New Roman"/>
          <w:color w:val="000000"/>
          <w:sz w:val="24"/>
          <w:szCs w:val="24"/>
        </w:rPr>
        <w:t xml:space="preserve"> con el mayor valor correspondiente a:</w:t>
      </w:r>
    </w:p>
    <w:tbl>
      <w:tblPr>
        <w:tblpPr w:leftFromText="141" w:rightFromText="141" w:vertAnchor="text" w:horzAnchor="margin" w:tblpXSpec="center" w:tblpY="160"/>
        <w:tblW w:w="2905" w:type="dxa"/>
        <w:tblCellMar>
          <w:left w:w="70" w:type="dxa"/>
          <w:right w:w="70" w:type="dxa"/>
        </w:tblCellMar>
        <w:tblLook w:val="04A0" w:firstRow="1" w:lastRow="0" w:firstColumn="1" w:lastColumn="0" w:noHBand="0" w:noVBand="1"/>
      </w:tblPr>
      <w:tblGrid>
        <w:gridCol w:w="2905"/>
      </w:tblGrid>
      <w:tr w:rsidR="000C44C9" w:rsidRPr="0084456F" w:rsidTr="000C44C9">
        <w:trPr>
          <w:trHeight w:val="315"/>
        </w:trPr>
        <w:tc>
          <w:tcPr>
            <w:tcW w:w="2905" w:type="dxa"/>
            <w:tcBorders>
              <w:top w:val="nil"/>
              <w:left w:val="nil"/>
              <w:bottom w:val="nil"/>
              <w:right w:val="nil"/>
            </w:tcBorders>
            <w:shd w:val="clear" w:color="000000" w:fill="FFCCCC"/>
            <w:noWrap/>
            <w:vAlign w:val="bottom"/>
            <w:hideMark/>
          </w:tcPr>
          <w:p w:rsidR="000C44C9" w:rsidRPr="0084456F" w:rsidRDefault="000C44C9" w:rsidP="0084456F">
            <w:pPr>
              <w:widowControl/>
              <w:autoSpaceDE/>
              <w:autoSpaceDN/>
              <w:adjustRightInd/>
              <w:spacing w:line="360" w:lineRule="auto"/>
              <w:jc w:val="center"/>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Tráfico Tp</w:t>
            </w:r>
            <w:r w:rsidR="00A92112" w:rsidRPr="0084456F">
              <w:rPr>
                <w:rFonts w:ascii="Times New Roman" w:eastAsia="Times New Roman" w:hAnsi="Times New Roman" w:cs="Times New Roman"/>
                <w:b/>
                <w:bCs/>
                <w:color w:val="000000"/>
                <w:sz w:val="24"/>
                <w:szCs w:val="24"/>
                <w:vertAlign w:val="subscript"/>
              </w:rPr>
              <w:t>7</w:t>
            </w:r>
          </w:p>
        </w:tc>
      </w:tr>
    </w:tbl>
    <w:p w:rsidR="000C44C9" w:rsidRPr="0084456F" w:rsidRDefault="000C44C9" w:rsidP="0084456F">
      <w:pPr>
        <w:spacing w:line="360" w:lineRule="auto"/>
        <w:ind w:firstLine="567"/>
        <w:rPr>
          <w:rFonts w:ascii="Times New Roman" w:eastAsia="Times New Roman" w:hAnsi="Times New Roman" w:cs="Times New Roman"/>
          <w:color w:val="000000"/>
          <w:sz w:val="24"/>
          <w:szCs w:val="24"/>
        </w:rPr>
      </w:pPr>
    </w:p>
    <w:p w:rsidR="001D18FE" w:rsidRPr="0084456F" w:rsidRDefault="001D18FE" w:rsidP="0084456F">
      <w:pPr>
        <w:spacing w:line="360" w:lineRule="auto"/>
        <w:rPr>
          <w:rFonts w:ascii="Times New Roman" w:hAnsi="Times New Roman" w:cs="Times New Roman"/>
          <w:color w:val="000000" w:themeColor="text1"/>
          <w:sz w:val="24"/>
          <w:szCs w:val="24"/>
        </w:rPr>
      </w:pPr>
    </w:p>
    <w:p w:rsidR="00954117" w:rsidRPr="0084456F" w:rsidRDefault="006F0900" w:rsidP="0084456F">
      <w:pPr>
        <w:pStyle w:val="Prrafodelista"/>
        <w:keepNext/>
        <w:numPr>
          <w:ilvl w:val="0"/>
          <w:numId w:val="11"/>
        </w:numPr>
        <w:spacing w:line="360" w:lineRule="auto"/>
        <w:ind w:hanging="720"/>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lastRenderedPageBreak/>
        <w:t>SERVICIABILIDAD</w:t>
      </w:r>
    </w:p>
    <w:p w:rsidR="006F0900" w:rsidRPr="0084456F" w:rsidRDefault="006F0900" w:rsidP="0084456F">
      <w:pPr>
        <w:pStyle w:val="Prrafodelista"/>
        <w:keepNext/>
        <w:numPr>
          <w:ilvl w:val="0"/>
          <w:numId w:val="51"/>
        </w:numPr>
        <w:spacing w:line="360" w:lineRule="auto"/>
        <w:ind w:left="567" w:hanging="567"/>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SERVICIABILIDAD INICIAL (Po)</w:t>
      </w:r>
    </w:p>
    <w:p w:rsidR="00A92112" w:rsidRPr="0084456F" w:rsidRDefault="00A92112" w:rsidP="0084456F">
      <w:pPr>
        <w:keepNext/>
        <w:spacing w:line="360" w:lineRule="auto"/>
        <w:ind w:firstLine="567"/>
        <w:jc w:val="center"/>
        <w:rPr>
          <w:rFonts w:ascii="Times New Roman" w:eastAsia="Times New Roman" w:hAnsi="Times New Roman" w:cs="Times New Roman"/>
          <w:b/>
          <w:color w:val="000000"/>
          <w:sz w:val="24"/>
          <w:szCs w:val="24"/>
        </w:rPr>
      </w:pPr>
    </w:p>
    <w:p w:rsidR="004F0E50" w:rsidRPr="0084456F" w:rsidRDefault="004F0E50" w:rsidP="00A0792F">
      <w:pPr>
        <w:keepNext/>
        <w:spacing w:line="360" w:lineRule="auto"/>
        <w:rPr>
          <w:rFonts w:ascii="Times New Roman" w:eastAsia="Times New Roman" w:hAnsi="Times New Roman" w:cs="Times New Roman"/>
          <w:color w:val="000000"/>
          <w:sz w:val="24"/>
          <w:szCs w:val="24"/>
        </w:rPr>
      </w:pPr>
      <w:bookmarkStart w:id="88" w:name="_Toc524284433"/>
      <w:r w:rsidRPr="0084456F">
        <w:rPr>
          <w:rFonts w:ascii="Times New Roman" w:eastAsia="Times New Roman" w:hAnsi="Times New Roman" w:cs="Times New Roman"/>
          <w:b/>
          <w:color w:val="000000"/>
          <w:sz w:val="24"/>
          <w:szCs w:val="24"/>
        </w:rPr>
        <w:t xml:space="preserve">Tabla N° </w:t>
      </w:r>
      <w:r w:rsidR="00D26131" w:rsidRPr="0084456F">
        <w:rPr>
          <w:rFonts w:ascii="Times New Roman" w:hAnsi="Times New Roman" w:cs="Times New Roman"/>
          <w:b/>
          <w:color w:val="000000" w:themeColor="text1"/>
          <w:sz w:val="24"/>
          <w:szCs w:val="24"/>
        </w:rPr>
        <w:fldChar w:fldCharType="begin"/>
      </w:r>
      <w:r w:rsidR="00D26131" w:rsidRPr="0084456F">
        <w:rPr>
          <w:rFonts w:ascii="Times New Roman" w:hAnsi="Times New Roman" w:cs="Times New Roman"/>
          <w:b/>
          <w:color w:val="000000" w:themeColor="text1"/>
          <w:sz w:val="24"/>
          <w:szCs w:val="24"/>
        </w:rPr>
        <w:instrText xml:space="preserve"> SEQ Tabla_N° \* ARABIC </w:instrText>
      </w:r>
      <w:r w:rsidR="00D26131" w:rsidRPr="0084456F">
        <w:rPr>
          <w:rFonts w:ascii="Times New Roman" w:hAnsi="Times New Roman" w:cs="Times New Roman"/>
          <w:b/>
          <w:color w:val="000000" w:themeColor="text1"/>
          <w:sz w:val="24"/>
          <w:szCs w:val="24"/>
        </w:rPr>
        <w:fldChar w:fldCharType="separate"/>
      </w:r>
      <w:r w:rsidR="00605626">
        <w:rPr>
          <w:rFonts w:ascii="Times New Roman" w:hAnsi="Times New Roman" w:cs="Times New Roman"/>
          <w:b/>
          <w:noProof/>
          <w:color w:val="000000" w:themeColor="text1"/>
          <w:sz w:val="24"/>
          <w:szCs w:val="24"/>
        </w:rPr>
        <w:t>15</w:t>
      </w:r>
      <w:r w:rsidR="00D26131" w:rsidRPr="0084456F">
        <w:rPr>
          <w:rFonts w:ascii="Times New Roman" w:hAnsi="Times New Roman" w:cs="Times New Roman"/>
          <w:b/>
          <w:color w:val="000000" w:themeColor="text1"/>
          <w:sz w:val="24"/>
          <w:szCs w:val="24"/>
        </w:rPr>
        <w:fldChar w:fldCharType="end"/>
      </w:r>
      <w:r w:rsidR="00D26131" w:rsidRPr="0084456F">
        <w:rPr>
          <w:rFonts w:ascii="Times New Roman" w:hAnsi="Times New Roman" w:cs="Times New Roman"/>
          <w:b/>
          <w:color w:val="000000" w:themeColor="text1"/>
          <w:sz w:val="24"/>
          <w:szCs w:val="24"/>
        </w:rPr>
        <w:t xml:space="preserve">: </w:t>
      </w:r>
      <w:r w:rsidRPr="0084456F">
        <w:rPr>
          <w:rFonts w:ascii="Times New Roman" w:eastAsia="Times New Roman" w:hAnsi="Times New Roman" w:cs="Times New Roman"/>
          <w:color w:val="000000"/>
          <w:sz w:val="24"/>
          <w:szCs w:val="24"/>
        </w:rPr>
        <w:t>Índice de Serviciabilidad inicial</w:t>
      </w:r>
      <w:r w:rsidR="00D26131">
        <w:rPr>
          <w:rFonts w:ascii="Times New Roman" w:eastAsia="Times New Roman" w:hAnsi="Times New Roman" w:cs="Times New Roman"/>
          <w:color w:val="000000"/>
          <w:sz w:val="24"/>
          <w:szCs w:val="24"/>
        </w:rPr>
        <w:t>.</w:t>
      </w:r>
      <w:bookmarkEnd w:id="88"/>
    </w:p>
    <w:tbl>
      <w:tblPr>
        <w:tblStyle w:val="Tablanormal2"/>
        <w:tblW w:w="4678" w:type="dxa"/>
        <w:tblLook w:val="04A0" w:firstRow="1" w:lastRow="0" w:firstColumn="1" w:lastColumn="0" w:noHBand="0" w:noVBand="1"/>
      </w:tblPr>
      <w:tblGrid>
        <w:gridCol w:w="1985"/>
        <w:gridCol w:w="1323"/>
        <w:gridCol w:w="1370"/>
      </w:tblGrid>
      <w:tr w:rsidR="00815E39" w:rsidRPr="00D26131" w:rsidTr="00C353F2">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985" w:type="dxa"/>
            <w:vAlign w:val="center"/>
            <w:hideMark/>
          </w:tcPr>
          <w:p w:rsidR="00815E39" w:rsidRPr="00D26131" w:rsidRDefault="00815E39" w:rsidP="0084456F">
            <w:pPr>
              <w:keepNext/>
              <w:keepLines/>
              <w:autoSpaceDE/>
              <w:autoSpaceDN/>
              <w:adjustRightInd/>
              <w:spacing w:line="360" w:lineRule="auto"/>
              <w:jc w:val="center"/>
              <w:rPr>
                <w:rFonts w:ascii="Times New Roman" w:eastAsia="Times New Roman" w:hAnsi="Times New Roman" w:cs="Times New Roman"/>
                <w:bCs w:val="0"/>
                <w:color w:val="000000"/>
                <w:sz w:val="24"/>
                <w:szCs w:val="24"/>
              </w:rPr>
            </w:pPr>
            <w:r w:rsidRPr="00D26131">
              <w:rPr>
                <w:rFonts w:ascii="Times New Roman" w:eastAsia="Times New Roman" w:hAnsi="Times New Roman" w:cs="Times New Roman"/>
                <w:bCs w:val="0"/>
                <w:color w:val="000000"/>
                <w:sz w:val="24"/>
                <w:szCs w:val="24"/>
              </w:rPr>
              <w:t>TIPO DE CAMINO</w:t>
            </w:r>
          </w:p>
        </w:tc>
        <w:tc>
          <w:tcPr>
            <w:tcW w:w="1323" w:type="dxa"/>
            <w:vAlign w:val="center"/>
            <w:hideMark/>
          </w:tcPr>
          <w:p w:rsidR="00815E39" w:rsidRPr="00D26131" w:rsidRDefault="00815E39" w:rsidP="0084456F">
            <w:pPr>
              <w:keepNext/>
              <w:keepLines/>
              <w:autoSpaceDE/>
              <w:autoSpaceDN/>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sidRPr="00D26131">
              <w:rPr>
                <w:rFonts w:ascii="Times New Roman" w:eastAsia="Times New Roman" w:hAnsi="Times New Roman" w:cs="Times New Roman"/>
                <w:bCs w:val="0"/>
                <w:color w:val="000000"/>
                <w:sz w:val="24"/>
                <w:szCs w:val="24"/>
              </w:rPr>
              <w:t>TR</w:t>
            </w:r>
            <w:r w:rsidR="00D26131" w:rsidRPr="00D26131">
              <w:rPr>
                <w:rFonts w:ascii="Times New Roman" w:eastAsia="Times New Roman" w:hAnsi="Times New Roman" w:cs="Times New Roman"/>
                <w:bCs w:val="0"/>
                <w:color w:val="000000"/>
                <w:sz w:val="24"/>
                <w:szCs w:val="24"/>
              </w:rPr>
              <w:t>Á</w:t>
            </w:r>
            <w:r w:rsidRPr="00D26131">
              <w:rPr>
                <w:rFonts w:ascii="Times New Roman" w:eastAsia="Times New Roman" w:hAnsi="Times New Roman" w:cs="Times New Roman"/>
                <w:bCs w:val="0"/>
                <w:color w:val="000000"/>
                <w:sz w:val="24"/>
                <w:szCs w:val="24"/>
              </w:rPr>
              <w:t>FICO</w:t>
            </w:r>
          </w:p>
        </w:tc>
        <w:tc>
          <w:tcPr>
            <w:tcW w:w="1370" w:type="dxa"/>
            <w:vAlign w:val="center"/>
            <w:hideMark/>
          </w:tcPr>
          <w:p w:rsidR="00815E39" w:rsidRPr="00D26131" w:rsidRDefault="00815E39" w:rsidP="0084456F">
            <w:pPr>
              <w:keepNext/>
              <w:keepLines/>
              <w:autoSpaceDE/>
              <w:autoSpaceDN/>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sidRPr="00D26131">
              <w:rPr>
                <w:rFonts w:ascii="Times New Roman" w:eastAsia="Times New Roman" w:hAnsi="Times New Roman" w:cs="Times New Roman"/>
                <w:bCs w:val="0"/>
                <w:color w:val="000000"/>
                <w:sz w:val="24"/>
                <w:szCs w:val="24"/>
              </w:rPr>
              <w:t>(Po)</w:t>
            </w:r>
          </w:p>
        </w:tc>
      </w:tr>
      <w:tr w:rsidR="00815E39" w:rsidRPr="00D26131" w:rsidTr="00C353F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985" w:type="dxa"/>
            <w:vMerge w:val="restart"/>
            <w:tcBorders>
              <w:bottom w:val="nil"/>
            </w:tcBorders>
            <w:vAlign w:val="center"/>
            <w:hideMark/>
          </w:tcPr>
          <w:p w:rsidR="00815E39" w:rsidRPr="00D26131" w:rsidRDefault="00815E39" w:rsidP="0084456F">
            <w:pPr>
              <w:keepNext/>
              <w:keepLines/>
              <w:autoSpaceDE/>
              <w:autoSpaceDN/>
              <w:adjustRightInd/>
              <w:spacing w:line="360" w:lineRule="auto"/>
              <w:jc w:val="center"/>
              <w:rPr>
                <w:rFonts w:ascii="Times New Roman" w:eastAsia="Times New Roman" w:hAnsi="Times New Roman" w:cs="Times New Roman"/>
                <w:b w:val="0"/>
                <w:color w:val="000000"/>
                <w:sz w:val="24"/>
                <w:szCs w:val="24"/>
              </w:rPr>
            </w:pPr>
            <w:r w:rsidRPr="00D26131">
              <w:rPr>
                <w:rFonts w:ascii="Times New Roman" w:eastAsia="Times New Roman" w:hAnsi="Times New Roman" w:cs="Times New Roman"/>
                <w:b w:val="0"/>
                <w:color w:val="000000"/>
                <w:sz w:val="24"/>
                <w:szCs w:val="24"/>
              </w:rPr>
              <w:t xml:space="preserve">Caminos de </w:t>
            </w:r>
            <w:r w:rsidR="008C5555">
              <w:rPr>
                <w:rFonts w:ascii="Times New Roman" w:eastAsia="Times New Roman" w:hAnsi="Times New Roman" w:cs="Times New Roman"/>
                <w:b w:val="0"/>
                <w:color w:val="000000"/>
                <w:sz w:val="24"/>
                <w:szCs w:val="24"/>
              </w:rPr>
              <w:t>b</w:t>
            </w:r>
            <w:r w:rsidRPr="00D26131">
              <w:rPr>
                <w:rFonts w:ascii="Times New Roman" w:eastAsia="Times New Roman" w:hAnsi="Times New Roman" w:cs="Times New Roman"/>
                <w:b w:val="0"/>
                <w:color w:val="000000"/>
                <w:sz w:val="24"/>
                <w:szCs w:val="24"/>
              </w:rPr>
              <w:t xml:space="preserve">ajo </w:t>
            </w:r>
            <w:r w:rsidR="008C5555">
              <w:rPr>
                <w:rFonts w:ascii="Times New Roman" w:eastAsia="Times New Roman" w:hAnsi="Times New Roman" w:cs="Times New Roman"/>
                <w:b w:val="0"/>
                <w:color w:val="000000"/>
                <w:sz w:val="24"/>
                <w:szCs w:val="24"/>
              </w:rPr>
              <w:t>v</w:t>
            </w:r>
            <w:r w:rsidRPr="00D26131">
              <w:rPr>
                <w:rFonts w:ascii="Times New Roman" w:eastAsia="Times New Roman" w:hAnsi="Times New Roman" w:cs="Times New Roman"/>
                <w:b w:val="0"/>
                <w:color w:val="000000"/>
                <w:sz w:val="24"/>
                <w:szCs w:val="24"/>
              </w:rPr>
              <w:t xml:space="preserve">olumen </w:t>
            </w:r>
            <w:r w:rsidR="00A92112" w:rsidRPr="00D26131">
              <w:rPr>
                <w:rFonts w:ascii="Times New Roman" w:eastAsia="Times New Roman" w:hAnsi="Times New Roman" w:cs="Times New Roman"/>
                <w:b w:val="0"/>
                <w:color w:val="000000"/>
                <w:sz w:val="24"/>
                <w:szCs w:val="24"/>
              </w:rPr>
              <w:t xml:space="preserve">de </w:t>
            </w:r>
            <w:r w:rsidR="008C5555">
              <w:rPr>
                <w:rFonts w:ascii="Times New Roman" w:eastAsia="Times New Roman" w:hAnsi="Times New Roman" w:cs="Times New Roman"/>
                <w:b w:val="0"/>
                <w:color w:val="000000"/>
                <w:sz w:val="24"/>
                <w:szCs w:val="24"/>
              </w:rPr>
              <w:t>t</w:t>
            </w:r>
            <w:r w:rsidR="00A92112" w:rsidRPr="00D26131">
              <w:rPr>
                <w:rFonts w:ascii="Times New Roman" w:eastAsia="Times New Roman" w:hAnsi="Times New Roman" w:cs="Times New Roman"/>
                <w:b w:val="0"/>
                <w:color w:val="000000"/>
                <w:sz w:val="24"/>
                <w:szCs w:val="24"/>
              </w:rPr>
              <w:t>ránsito</w:t>
            </w:r>
          </w:p>
        </w:tc>
        <w:tc>
          <w:tcPr>
            <w:tcW w:w="1323" w:type="dxa"/>
            <w:tcBorders>
              <w:bottom w:val="nil"/>
            </w:tcBorders>
            <w:noWrap/>
            <w:vAlign w:val="center"/>
            <w:hideMark/>
          </w:tcPr>
          <w:p w:rsidR="00815E39" w:rsidRPr="00D26131" w:rsidRDefault="00815E3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6131">
              <w:rPr>
                <w:rFonts w:ascii="Times New Roman" w:eastAsia="Times New Roman" w:hAnsi="Times New Roman" w:cs="Times New Roman"/>
                <w:color w:val="000000"/>
                <w:sz w:val="24"/>
                <w:szCs w:val="24"/>
              </w:rPr>
              <w:t>Tp</w:t>
            </w:r>
            <w:r w:rsidRPr="00D26131">
              <w:rPr>
                <w:rFonts w:ascii="Times New Roman" w:eastAsia="Times New Roman" w:hAnsi="Times New Roman" w:cs="Times New Roman"/>
                <w:color w:val="000000"/>
                <w:sz w:val="24"/>
                <w:szCs w:val="24"/>
                <w:vertAlign w:val="subscript"/>
              </w:rPr>
              <w:t>1</w:t>
            </w:r>
          </w:p>
        </w:tc>
        <w:tc>
          <w:tcPr>
            <w:tcW w:w="1370" w:type="dxa"/>
            <w:tcBorders>
              <w:bottom w:val="nil"/>
            </w:tcBorders>
            <w:noWrap/>
            <w:vAlign w:val="center"/>
            <w:hideMark/>
          </w:tcPr>
          <w:p w:rsidR="00815E39" w:rsidRPr="00D26131" w:rsidRDefault="00815E3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6131">
              <w:rPr>
                <w:rFonts w:ascii="Times New Roman" w:eastAsia="Times New Roman" w:hAnsi="Times New Roman" w:cs="Times New Roman"/>
                <w:color w:val="000000"/>
                <w:sz w:val="24"/>
                <w:szCs w:val="24"/>
              </w:rPr>
              <w:t>4.1</w:t>
            </w:r>
          </w:p>
        </w:tc>
      </w:tr>
      <w:tr w:rsidR="00815E39" w:rsidRPr="00D26131" w:rsidTr="00C353F2">
        <w:trPr>
          <w:trHeight w:val="324"/>
        </w:trPr>
        <w:tc>
          <w:tcPr>
            <w:cnfStyle w:val="001000000000" w:firstRow="0" w:lastRow="0" w:firstColumn="1" w:lastColumn="0" w:oddVBand="0" w:evenVBand="0" w:oddHBand="0" w:evenHBand="0" w:firstRowFirstColumn="0" w:firstRowLastColumn="0" w:lastRowFirstColumn="0" w:lastRowLastColumn="0"/>
            <w:tcW w:w="1985" w:type="dxa"/>
            <w:vMerge/>
            <w:tcBorders>
              <w:top w:val="nil"/>
              <w:bottom w:val="nil"/>
            </w:tcBorders>
            <w:vAlign w:val="center"/>
            <w:hideMark/>
          </w:tcPr>
          <w:p w:rsidR="00815E39" w:rsidRPr="00D26131" w:rsidRDefault="00815E39"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323" w:type="dxa"/>
            <w:tcBorders>
              <w:top w:val="nil"/>
              <w:bottom w:val="nil"/>
            </w:tcBorders>
            <w:noWrap/>
            <w:vAlign w:val="center"/>
            <w:hideMark/>
          </w:tcPr>
          <w:p w:rsidR="00815E39" w:rsidRPr="00D26131" w:rsidRDefault="00815E3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6131">
              <w:rPr>
                <w:rFonts w:ascii="Times New Roman" w:eastAsia="Times New Roman" w:hAnsi="Times New Roman" w:cs="Times New Roman"/>
                <w:color w:val="000000"/>
                <w:sz w:val="24"/>
                <w:szCs w:val="24"/>
              </w:rPr>
              <w:t>Tp</w:t>
            </w:r>
            <w:r w:rsidRPr="00D26131">
              <w:rPr>
                <w:rFonts w:ascii="Times New Roman" w:eastAsia="Times New Roman" w:hAnsi="Times New Roman" w:cs="Times New Roman"/>
                <w:color w:val="000000"/>
                <w:sz w:val="24"/>
                <w:szCs w:val="24"/>
                <w:vertAlign w:val="subscript"/>
              </w:rPr>
              <w:t>2</w:t>
            </w:r>
          </w:p>
        </w:tc>
        <w:tc>
          <w:tcPr>
            <w:tcW w:w="1370" w:type="dxa"/>
            <w:tcBorders>
              <w:top w:val="nil"/>
              <w:bottom w:val="nil"/>
            </w:tcBorders>
            <w:noWrap/>
            <w:vAlign w:val="center"/>
            <w:hideMark/>
          </w:tcPr>
          <w:p w:rsidR="00815E39" w:rsidRPr="00D26131" w:rsidRDefault="00815E3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6131">
              <w:rPr>
                <w:rFonts w:ascii="Times New Roman" w:eastAsia="Times New Roman" w:hAnsi="Times New Roman" w:cs="Times New Roman"/>
                <w:color w:val="000000"/>
                <w:sz w:val="24"/>
                <w:szCs w:val="24"/>
              </w:rPr>
              <w:t>4.1</w:t>
            </w:r>
          </w:p>
        </w:tc>
      </w:tr>
      <w:tr w:rsidR="00815E39" w:rsidRPr="00D26131" w:rsidTr="00C353F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985" w:type="dxa"/>
            <w:vMerge/>
            <w:tcBorders>
              <w:top w:val="nil"/>
              <w:bottom w:val="nil"/>
            </w:tcBorders>
            <w:vAlign w:val="center"/>
            <w:hideMark/>
          </w:tcPr>
          <w:p w:rsidR="00815E39" w:rsidRPr="00D26131" w:rsidRDefault="00815E39"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323" w:type="dxa"/>
            <w:tcBorders>
              <w:top w:val="nil"/>
              <w:bottom w:val="nil"/>
            </w:tcBorders>
            <w:noWrap/>
            <w:vAlign w:val="center"/>
            <w:hideMark/>
          </w:tcPr>
          <w:p w:rsidR="00815E39" w:rsidRPr="00D26131" w:rsidRDefault="00815E3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6131">
              <w:rPr>
                <w:rFonts w:ascii="Times New Roman" w:eastAsia="Times New Roman" w:hAnsi="Times New Roman" w:cs="Times New Roman"/>
                <w:color w:val="000000"/>
                <w:sz w:val="24"/>
                <w:szCs w:val="24"/>
              </w:rPr>
              <w:t>Tp</w:t>
            </w:r>
            <w:r w:rsidRPr="00D26131">
              <w:rPr>
                <w:rFonts w:ascii="Times New Roman" w:eastAsia="Times New Roman" w:hAnsi="Times New Roman" w:cs="Times New Roman"/>
                <w:color w:val="000000"/>
                <w:sz w:val="24"/>
                <w:szCs w:val="24"/>
                <w:vertAlign w:val="subscript"/>
              </w:rPr>
              <w:t>3</w:t>
            </w:r>
          </w:p>
        </w:tc>
        <w:tc>
          <w:tcPr>
            <w:tcW w:w="1370" w:type="dxa"/>
            <w:tcBorders>
              <w:top w:val="nil"/>
              <w:bottom w:val="nil"/>
            </w:tcBorders>
            <w:noWrap/>
            <w:vAlign w:val="center"/>
            <w:hideMark/>
          </w:tcPr>
          <w:p w:rsidR="00815E39" w:rsidRPr="00D26131" w:rsidRDefault="00815E3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6131">
              <w:rPr>
                <w:rFonts w:ascii="Times New Roman" w:eastAsia="Times New Roman" w:hAnsi="Times New Roman" w:cs="Times New Roman"/>
                <w:color w:val="000000"/>
                <w:sz w:val="24"/>
                <w:szCs w:val="24"/>
              </w:rPr>
              <w:t>4.1</w:t>
            </w:r>
          </w:p>
        </w:tc>
      </w:tr>
      <w:tr w:rsidR="00815E39" w:rsidRPr="00D26131" w:rsidTr="00C353F2">
        <w:trPr>
          <w:trHeight w:val="324"/>
        </w:trPr>
        <w:tc>
          <w:tcPr>
            <w:cnfStyle w:val="001000000000" w:firstRow="0" w:lastRow="0" w:firstColumn="1" w:lastColumn="0" w:oddVBand="0" w:evenVBand="0" w:oddHBand="0" w:evenHBand="0" w:firstRowFirstColumn="0" w:firstRowLastColumn="0" w:lastRowFirstColumn="0" w:lastRowLastColumn="0"/>
            <w:tcW w:w="1985" w:type="dxa"/>
            <w:vMerge/>
            <w:tcBorders>
              <w:top w:val="nil"/>
              <w:bottom w:val="single" w:sz="4" w:space="0" w:color="7F7F7F" w:themeColor="text1" w:themeTint="80"/>
            </w:tcBorders>
            <w:vAlign w:val="center"/>
            <w:hideMark/>
          </w:tcPr>
          <w:p w:rsidR="00815E39" w:rsidRPr="00D26131" w:rsidRDefault="00815E39"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323" w:type="dxa"/>
            <w:tcBorders>
              <w:top w:val="nil"/>
              <w:bottom w:val="single" w:sz="4" w:space="0" w:color="7F7F7F" w:themeColor="text1" w:themeTint="80"/>
            </w:tcBorders>
            <w:noWrap/>
            <w:vAlign w:val="center"/>
            <w:hideMark/>
          </w:tcPr>
          <w:p w:rsidR="00815E39" w:rsidRPr="00D26131" w:rsidRDefault="00815E3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6131">
              <w:rPr>
                <w:rFonts w:ascii="Times New Roman" w:eastAsia="Times New Roman" w:hAnsi="Times New Roman" w:cs="Times New Roman"/>
                <w:color w:val="000000"/>
                <w:sz w:val="24"/>
                <w:szCs w:val="24"/>
              </w:rPr>
              <w:t>Tp</w:t>
            </w:r>
            <w:r w:rsidRPr="00D26131">
              <w:rPr>
                <w:rFonts w:ascii="Times New Roman" w:eastAsia="Times New Roman" w:hAnsi="Times New Roman" w:cs="Times New Roman"/>
                <w:color w:val="000000"/>
                <w:sz w:val="24"/>
                <w:szCs w:val="24"/>
                <w:vertAlign w:val="subscript"/>
              </w:rPr>
              <w:t>4</w:t>
            </w:r>
          </w:p>
        </w:tc>
        <w:tc>
          <w:tcPr>
            <w:tcW w:w="1370" w:type="dxa"/>
            <w:tcBorders>
              <w:top w:val="nil"/>
              <w:bottom w:val="single" w:sz="4" w:space="0" w:color="7F7F7F" w:themeColor="text1" w:themeTint="80"/>
            </w:tcBorders>
            <w:noWrap/>
            <w:vAlign w:val="center"/>
            <w:hideMark/>
          </w:tcPr>
          <w:p w:rsidR="00815E39" w:rsidRPr="00D26131" w:rsidRDefault="00815E3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6131">
              <w:rPr>
                <w:rFonts w:ascii="Times New Roman" w:eastAsia="Times New Roman" w:hAnsi="Times New Roman" w:cs="Times New Roman"/>
                <w:color w:val="000000"/>
                <w:sz w:val="24"/>
                <w:szCs w:val="24"/>
              </w:rPr>
              <w:t>4.1</w:t>
            </w:r>
          </w:p>
        </w:tc>
      </w:tr>
      <w:tr w:rsidR="00815E39" w:rsidRPr="00D26131" w:rsidTr="00C353F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985" w:type="dxa"/>
            <w:vMerge w:val="restart"/>
            <w:tcBorders>
              <w:bottom w:val="nil"/>
            </w:tcBorders>
            <w:vAlign w:val="center"/>
            <w:hideMark/>
          </w:tcPr>
          <w:p w:rsidR="00815E39" w:rsidRPr="00D26131" w:rsidRDefault="00815E39" w:rsidP="0084456F">
            <w:pPr>
              <w:keepNext/>
              <w:keepLines/>
              <w:autoSpaceDE/>
              <w:autoSpaceDN/>
              <w:adjustRightInd/>
              <w:spacing w:line="360" w:lineRule="auto"/>
              <w:jc w:val="center"/>
              <w:rPr>
                <w:rFonts w:ascii="Times New Roman" w:eastAsia="Times New Roman" w:hAnsi="Times New Roman" w:cs="Times New Roman"/>
                <w:b w:val="0"/>
                <w:color w:val="000000"/>
                <w:sz w:val="24"/>
                <w:szCs w:val="24"/>
              </w:rPr>
            </w:pPr>
            <w:r w:rsidRPr="00D26131">
              <w:rPr>
                <w:rFonts w:ascii="Times New Roman" w:eastAsia="Times New Roman" w:hAnsi="Times New Roman" w:cs="Times New Roman"/>
                <w:b w:val="0"/>
                <w:color w:val="000000"/>
                <w:sz w:val="24"/>
                <w:szCs w:val="24"/>
              </w:rPr>
              <w:t>Resto de caminos</w:t>
            </w:r>
          </w:p>
        </w:tc>
        <w:tc>
          <w:tcPr>
            <w:tcW w:w="1323" w:type="dxa"/>
            <w:tcBorders>
              <w:bottom w:val="nil"/>
            </w:tcBorders>
            <w:noWrap/>
            <w:vAlign w:val="center"/>
            <w:hideMark/>
          </w:tcPr>
          <w:p w:rsidR="00815E39" w:rsidRPr="00D26131" w:rsidRDefault="00815E3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6131">
              <w:rPr>
                <w:rFonts w:ascii="Times New Roman" w:eastAsia="Times New Roman" w:hAnsi="Times New Roman" w:cs="Times New Roman"/>
                <w:color w:val="000000"/>
                <w:sz w:val="24"/>
                <w:szCs w:val="24"/>
              </w:rPr>
              <w:t>Tp</w:t>
            </w:r>
            <w:r w:rsidRPr="00D26131">
              <w:rPr>
                <w:rFonts w:ascii="Times New Roman" w:eastAsia="Times New Roman" w:hAnsi="Times New Roman" w:cs="Times New Roman"/>
                <w:color w:val="000000"/>
                <w:sz w:val="24"/>
                <w:szCs w:val="24"/>
                <w:vertAlign w:val="subscript"/>
              </w:rPr>
              <w:t>5</w:t>
            </w:r>
          </w:p>
        </w:tc>
        <w:tc>
          <w:tcPr>
            <w:tcW w:w="1370" w:type="dxa"/>
            <w:tcBorders>
              <w:bottom w:val="nil"/>
            </w:tcBorders>
            <w:noWrap/>
            <w:vAlign w:val="center"/>
            <w:hideMark/>
          </w:tcPr>
          <w:p w:rsidR="00815E39" w:rsidRPr="00D26131" w:rsidRDefault="00815E3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6131">
              <w:rPr>
                <w:rFonts w:ascii="Times New Roman" w:eastAsia="Times New Roman" w:hAnsi="Times New Roman" w:cs="Times New Roman"/>
                <w:color w:val="000000"/>
                <w:sz w:val="24"/>
                <w:szCs w:val="24"/>
              </w:rPr>
              <w:t>4.3</w:t>
            </w:r>
          </w:p>
        </w:tc>
      </w:tr>
      <w:tr w:rsidR="00815E39" w:rsidRPr="00D26131" w:rsidTr="00C353F2">
        <w:trPr>
          <w:trHeight w:val="324"/>
        </w:trPr>
        <w:tc>
          <w:tcPr>
            <w:cnfStyle w:val="001000000000" w:firstRow="0" w:lastRow="0" w:firstColumn="1" w:lastColumn="0" w:oddVBand="0" w:evenVBand="0" w:oddHBand="0" w:evenHBand="0" w:firstRowFirstColumn="0" w:firstRowLastColumn="0" w:lastRowFirstColumn="0" w:lastRowLastColumn="0"/>
            <w:tcW w:w="1985" w:type="dxa"/>
            <w:vMerge/>
            <w:tcBorders>
              <w:top w:val="nil"/>
              <w:bottom w:val="nil"/>
            </w:tcBorders>
            <w:vAlign w:val="center"/>
            <w:hideMark/>
          </w:tcPr>
          <w:p w:rsidR="00815E39" w:rsidRPr="00D26131" w:rsidRDefault="00815E39"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323" w:type="dxa"/>
            <w:tcBorders>
              <w:top w:val="nil"/>
              <w:bottom w:val="nil"/>
            </w:tcBorders>
            <w:noWrap/>
            <w:vAlign w:val="center"/>
            <w:hideMark/>
          </w:tcPr>
          <w:p w:rsidR="00815E39" w:rsidRPr="00D26131" w:rsidRDefault="00815E3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6131">
              <w:rPr>
                <w:rFonts w:ascii="Times New Roman" w:eastAsia="Times New Roman" w:hAnsi="Times New Roman" w:cs="Times New Roman"/>
                <w:color w:val="000000"/>
                <w:sz w:val="24"/>
                <w:szCs w:val="24"/>
              </w:rPr>
              <w:t>Tp</w:t>
            </w:r>
            <w:r w:rsidRPr="00D26131">
              <w:rPr>
                <w:rFonts w:ascii="Times New Roman" w:eastAsia="Times New Roman" w:hAnsi="Times New Roman" w:cs="Times New Roman"/>
                <w:color w:val="000000"/>
                <w:sz w:val="24"/>
                <w:szCs w:val="24"/>
                <w:vertAlign w:val="subscript"/>
              </w:rPr>
              <w:t>6</w:t>
            </w:r>
          </w:p>
        </w:tc>
        <w:tc>
          <w:tcPr>
            <w:tcW w:w="1370" w:type="dxa"/>
            <w:tcBorders>
              <w:top w:val="nil"/>
              <w:bottom w:val="nil"/>
            </w:tcBorders>
            <w:noWrap/>
            <w:vAlign w:val="center"/>
            <w:hideMark/>
          </w:tcPr>
          <w:p w:rsidR="00815E39" w:rsidRPr="00D26131" w:rsidRDefault="00815E3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6131">
              <w:rPr>
                <w:rFonts w:ascii="Times New Roman" w:eastAsia="Times New Roman" w:hAnsi="Times New Roman" w:cs="Times New Roman"/>
                <w:color w:val="000000"/>
                <w:sz w:val="24"/>
                <w:szCs w:val="24"/>
              </w:rPr>
              <w:t>4.3</w:t>
            </w:r>
          </w:p>
        </w:tc>
      </w:tr>
      <w:tr w:rsidR="00815E39" w:rsidRPr="00D26131" w:rsidTr="00C353F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985" w:type="dxa"/>
            <w:vMerge/>
            <w:tcBorders>
              <w:top w:val="nil"/>
              <w:bottom w:val="nil"/>
            </w:tcBorders>
            <w:vAlign w:val="center"/>
            <w:hideMark/>
          </w:tcPr>
          <w:p w:rsidR="00815E39" w:rsidRPr="00D26131" w:rsidRDefault="00815E39"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323" w:type="dxa"/>
            <w:tcBorders>
              <w:top w:val="nil"/>
              <w:bottom w:val="nil"/>
            </w:tcBorders>
            <w:noWrap/>
            <w:vAlign w:val="center"/>
            <w:hideMark/>
          </w:tcPr>
          <w:p w:rsidR="00815E39" w:rsidRPr="00D26131" w:rsidRDefault="00815E3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D26131">
              <w:rPr>
                <w:rFonts w:ascii="Times New Roman" w:eastAsia="Times New Roman" w:hAnsi="Times New Roman" w:cs="Times New Roman"/>
                <w:b/>
                <w:color w:val="000000"/>
                <w:sz w:val="24"/>
                <w:szCs w:val="24"/>
              </w:rPr>
              <w:t>Tp</w:t>
            </w:r>
            <w:r w:rsidRPr="00D26131">
              <w:rPr>
                <w:rFonts w:ascii="Times New Roman" w:eastAsia="Times New Roman" w:hAnsi="Times New Roman" w:cs="Times New Roman"/>
                <w:b/>
                <w:color w:val="000000"/>
                <w:sz w:val="24"/>
                <w:szCs w:val="24"/>
                <w:vertAlign w:val="subscript"/>
              </w:rPr>
              <w:t>7</w:t>
            </w:r>
          </w:p>
        </w:tc>
        <w:tc>
          <w:tcPr>
            <w:tcW w:w="1370" w:type="dxa"/>
            <w:tcBorders>
              <w:top w:val="nil"/>
              <w:bottom w:val="nil"/>
            </w:tcBorders>
            <w:noWrap/>
            <w:vAlign w:val="center"/>
            <w:hideMark/>
          </w:tcPr>
          <w:p w:rsidR="00815E39" w:rsidRPr="00D26131" w:rsidRDefault="00815E3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D26131">
              <w:rPr>
                <w:rFonts w:ascii="Times New Roman" w:eastAsia="Times New Roman" w:hAnsi="Times New Roman" w:cs="Times New Roman"/>
                <w:b/>
                <w:color w:val="000000"/>
                <w:sz w:val="24"/>
                <w:szCs w:val="24"/>
              </w:rPr>
              <w:t>4.3</w:t>
            </w:r>
          </w:p>
        </w:tc>
      </w:tr>
      <w:tr w:rsidR="00815E39" w:rsidRPr="00D26131" w:rsidTr="00C353F2">
        <w:trPr>
          <w:trHeight w:val="324"/>
        </w:trPr>
        <w:tc>
          <w:tcPr>
            <w:cnfStyle w:val="001000000000" w:firstRow="0" w:lastRow="0" w:firstColumn="1" w:lastColumn="0" w:oddVBand="0" w:evenVBand="0" w:oddHBand="0" w:evenHBand="0" w:firstRowFirstColumn="0" w:firstRowLastColumn="0" w:lastRowFirstColumn="0" w:lastRowLastColumn="0"/>
            <w:tcW w:w="1985" w:type="dxa"/>
            <w:vMerge/>
            <w:tcBorders>
              <w:top w:val="nil"/>
              <w:bottom w:val="nil"/>
            </w:tcBorders>
            <w:vAlign w:val="center"/>
            <w:hideMark/>
          </w:tcPr>
          <w:p w:rsidR="00815E39" w:rsidRPr="00D26131" w:rsidRDefault="00815E39"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323" w:type="dxa"/>
            <w:tcBorders>
              <w:top w:val="nil"/>
              <w:bottom w:val="nil"/>
            </w:tcBorders>
            <w:noWrap/>
            <w:vAlign w:val="center"/>
            <w:hideMark/>
          </w:tcPr>
          <w:p w:rsidR="00815E39" w:rsidRPr="00D26131" w:rsidRDefault="00815E3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6131">
              <w:rPr>
                <w:rFonts w:ascii="Times New Roman" w:eastAsia="Times New Roman" w:hAnsi="Times New Roman" w:cs="Times New Roman"/>
                <w:color w:val="000000"/>
                <w:sz w:val="24"/>
                <w:szCs w:val="24"/>
              </w:rPr>
              <w:t>Tp</w:t>
            </w:r>
            <w:r w:rsidRPr="00D26131">
              <w:rPr>
                <w:rFonts w:ascii="Times New Roman" w:eastAsia="Times New Roman" w:hAnsi="Times New Roman" w:cs="Times New Roman"/>
                <w:color w:val="000000"/>
                <w:sz w:val="24"/>
                <w:szCs w:val="24"/>
                <w:vertAlign w:val="subscript"/>
              </w:rPr>
              <w:t>8</w:t>
            </w:r>
          </w:p>
        </w:tc>
        <w:tc>
          <w:tcPr>
            <w:tcW w:w="1370" w:type="dxa"/>
            <w:tcBorders>
              <w:top w:val="nil"/>
              <w:bottom w:val="nil"/>
            </w:tcBorders>
            <w:noWrap/>
            <w:vAlign w:val="center"/>
            <w:hideMark/>
          </w:tcPr>
          <w:p w:rsidR="00815E39" w:rsidRPr="00D26131" w:rsidRDefault="00815E3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6131">
              <w:rPr>
                <w:rFonts w:ascii="Times New Roman" w:eastAsia="Times New Roman" w:hAnsi="Times New Roman" w:cs="Times New Roman"/>
                <w:color w:val="000000"/>
                <w:sz w:val="24"/>
                <w:szCs w:val="24"/>
              </w:rPr>
              <w:t>4.3</w:t>
            </w:r>
          </w:p>
        </w:tc>
      </w:tr>
      <w:tr w:rsidR="00815E39" w:rsidRPr="00D26131" w:rsidTr="00C353F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985" w:type="dxa"/>
            <w:vMerge/>
            <w:tcBorders>
              <w:top w:val="nil"/>
              <w:bottom w:val="nil"/>
            </w:tcBorders>
            <w:vAlign w:val="center"/>
            <w:hideMark/>
          </w:tcPr>
          <w:p w:rsidR="00815E39" w:rsidRPr="00D26131" w:rsidRDefault="00815E39"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323" w:type="dxa"/>
            <w:tcBorders>
              <w:top w:val="nil"/>
              <w:bottom w:val="nil"/>
            </w:tcBorders>
            <w:noWrap/>
            <w:vAlign w:val="center"/>
            <w:hideMark/>
          </w:tcPr>
          <w:p w:rsidR="00815E39" w:rsidRPr="00D26131" w:rsidRDefault="00815E3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6131">
              <w:rPr>
                <w:rFonts w:ascii="Times New Roman" w:eastAsia="Times New Roman" w:hAnsi="Times New Roman" w:cs="Times New Roman"/>
                <w:color w:val="000000"/>
                <w:sz w:val="24"/>
                <w:szCs w:val="24"/>
              </w:rPr>
              <w:t>Tp</w:t>
            </w:r>
            <w:r w:rsidRPr="00D26131">
              <w:rPr>
                <w:rFonts w:ascii="Times New Roman" w:eastAsia="Times New Roman" w:hAnsi="Times New Roman" w:cs="Times New Roman"/>
                <w:color w:val="000000"/>
                <w:sz w:val="24"/>
                <w:szCs w:val="24"/>
                <w:vertAlign w:val="subscript"/>
              </w:rPr>
              <w:t>9</w:t>
            </w:r>
          </w:p>
        </w:tc>
        <w:tc>
          <w:tcPr>
            <w:tcW w:w="1370" w:type="dxa"/>
            <w:tcBorders>
              <w:top w:val="nil"/>
              <w:bottom w:val="nil"/>
            </w:tcBorders>
            <w:noWrap/>
            <w:vAlign w:val="center"/>
            <w:hideMark/>
          </w:tcPr>
          <w:p w:rsidR="00815E39" w:rsidRPr="00D26131" w:rsidRDefault="00815E3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6131">
              <w:rPr>
                <w:rFonts w:ascii="Times New Roman" w:eastAsia="Times New Roman" w:hAnsi="Times New Roman" w:cs="Times New Roman"/>
                <w:color w:val="000000"/>
                <w:sz w:val="24"/>
                <w:szCs w:val="24"/>
              </w:rPr>
              <w:t>4.3</w:t>
            </w:r>
          </w:p>
        </w:tc>
      </w:tr>
      <w:tr w:rsidR="00815E39" w:rsidRPr="00D26131" w:rsidTr="00C353F2">
        <w:trPr>
          <w:trHeight w:val="324"/>
        </w:trPr>
        <w:tc>
          <w:tcPr>
            <w:cnfStyle w:val="001000000000" w:firstRow="0" w:lastRow="0" w:firstColumn="1" w:lastColumn="0" w:oddVBand="0" w:evenVBand="0" w:oddHBand="0" w:evenHBand="0" w:firstRowFirstColumn="0" w:firstRowLastColumn="0" w:lastRowFirstColumn="0" w:lastRowLastColumn="0"/>
            <w:tcW w:w="1985" w:type="dxa"/>
            <w:vMerge/>
            <w:tcBorders>
              <w:top w:val="nil"/>
              <w:bottom w:val="nil"/>
            </w:tcBorders>
            <w:vAlign w:val="center"/>
            <w:hideMark/>
          </w:tcPr>
          <w:p w:rsidR="00815E39" w:rsidRPr="00D26131" w:rsidRDefault="00815E39"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323" w:type="dxa"/>
            <w:tcBorders>
              <w:top w:val="nil"/>
              <w:bottom w:val="nil"/>
            </w:tcBorders>
            <w:noWrap/>
            <w:vAlign w:val="center"/>
            <w:hideMark/>
          </w:tcPr>
          <w:p w:rsidR="00815E39" w:rsidRPr="00D26131" w:rsidRDefault="00815E3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6131">
              <w:rPr>
                <w:rFonts w:ascii="Times New Roman" w:eastAsia="Times New Roman" w:hAnsi="Times New Roman" w:cs="Times New Roman"/>
                <w:color w:val="000000"/>
                <w:sz w:val="24"/>
                <w:szCs w:val="24"/>
              </w:rPr>
              <w:t>Tp</w:t>
            </w:r>
            <w:r w:rsidRPr="00D26131">
              <w:rPr>
                <w:rFonts w:ascii="Times New Roman" w:eastAsia="Times New Roman" w:hAnsi="Times New Roman" w:cs="Times New Roman"/>
                <w:color w:val="000000"/>
                <w:sz w:val="24"/>
                <w:szCs w:val="24"/>
                <w:vertAlign w:val="subscript"/>
              </w:rPr>
              <w:t>10</w:t>
            </w:r>
          </w:p>
        </w:tc>
        <w:tc>
          <w:tcPr>
            <w:tcW w:w="1370" w:type="dxa"/>
            <w:tcBorders>
              <w:top w:val="nil"/>
              <w:bottom w:val="nil"/>
            </w:tcBorders>
            <w:noWrap/>
            <w:vAlign w:val="center"/>
            <w:hideMark/>
          </w:tcPr>
          <w:p w:rsidR="00815E39" w:rsidRPr="00D26131" w:rsidRDefault="00815E3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6131">
              <w:rPr>
                <w:rFonts w:ascii="Times New Roman" w:eastAsia="Times New Roman" w:hAnsi="Times New Roman" w:cs="Times New Roman"/>
                <w:color w:val="000000"/>
                <w:sz w:val="24"/>
                <w:szCs w:val="24"/>
              </w:rPr>
              <w:t>4.3</w:t>
            </w:r>
          </w:p>
        </w:tc>
      </w:tr>
      <w:tr w:rsidR="00815E39" w:rsidRPr="00D26131" w:rsidTr="00C353F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985" w:type="dxa"/>
            <w:vMerge/>
            <w:tcBorders>
              <w:top w:val="nil"/>
              <w:bottom w:val="nil"/>
            </w:tcBorders>
            <w:vAlign w:val="center"/>
            <w:hideMark/>
          </w:tcPr>
          <w:p w:rsidR="00815E39" w:rsidRPr="00D26131" w:rsidRDefault="00815E39"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323" w:type="dxa"/>
            <w:tcBorders>
              <w:top w:val="nil"/>
              <w:bottom w:val="nil"/>
            </w:tcBorders>
            <w:noWrap/>
            <w:vAlign w:val="center"/>
            <w:hideMark/>
          </w:tcPr>
          <w:p w:rsidR="00815E39" w:rsidRPr="00D26131" w:rsidRDefault="00815E3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6131">
              <w:rPr>
                <w:rFonts w:ascii="Times New Roman" w:eastAsia="Times New Roman" w:hAnsi="Times New Roman" w:cs="Times New Roman"/>
                <w:color w:val="000000"/>
                <w:sz w:val="24"/>
                <w:szCs w:val="24"/>
              </w:rPr>
              <w:t>Tp</w:t>
            </w:r>
            <w:r w:rsidRPr="00D26131">
              <w:rPr>
                <w:rFonts w:ascii="Times New Roman" w:eastAsia="Times New Roman" w:hAnsi="Times New Roman" w:cs="Times New Roman"/>
                <w:color w:val="000000"/>
                <w:sz w:val="24"/>
                <w:szCs w:val="24"/>
                <w:vertAlign w:val="subscript"/>
              </w:rPr>
              <w:t>11</w:t>
            </w:r>
          </w:p>
        </w:tc>
        <w:tc>
          <w:tcPr>
            <w:tcW w:w="1370" w:type="dxa"/>
            <w:tcBorders>
              <w:top w:val="nil"/>
              <w:bottom w:val="nil"/>
            </w:tcBorders>
            <w:noWrap/>
            <w:vAlign w:val="center"/>
            <w:hideMark/>
          </w:tcPr>
          <w:p w:rsidR="00815E39" w:rsidRPr="00D26131" w:rsidRDefault="00815E3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6131">
              <w:rPr>
                <w:rFonts w:ascii="Times New Roman" w:eastAsia="Times New Roman" w:hAnsi="Times New Roman" w:cs="Times New Roman"/>
                <w:color w:val="000000"/>
                <w:sz w:val="24"/>
                <w:szCs w:val="24"/>
              </w:rPr>
              <w:t>4.3</w:t>
            </w:r>
          </w:p>
        </w:tc>
      </w:tr>
      <w:tr w:rsidR="00815E39" w:rsidRPr="00D26131" w:rsidTr="00C353F2">
        <w:trPr>
          <w:trHeight w:val="324"/>
        </w:trPr>
        <w:tc>
          <w:tcPr>
            <w:cnfStyle w:val="001000000000" w:firstRow="0" w:lastRow="0" w:firstColumn="1" w:lastColumn="0" w:oddVBand="0" w:evenVBand="0" w:oddHBand="0" w:evenHBand="0" w:firstRowFirstColumn="0" w:firstRowLastColumn="0" w:lastRowFirstColumn="0" w:lastRowLastColumn="0"/>
            <w:tcW w:w="1985" w:type="dxa"/>
            <w:vMerge/>
            <w:tcBorders>
              <w:top w:val="nil"/>
              <w:bottom w:val="nil"/>
            </w:tcBorders>
            <w:vAlign w:val="center"/>
            <w:hideMark/>
          </w:tcPr>
          <w:p w:rsidR="00815E39" w:rsidRPr="00D26131" w:rsidRDefault="00815E39"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323" w:type="dxa"/>
            <w:tcBorders>
              <w:top w:val="nil"/>
              <w:bottom w:val="nil"/>
            </w:tcBorders>
            <w:noWrap/>
            <w:vAlign w:val="center"/>
            <w:hideMark/>
          </w:tcPr>
          <w:p w:rsidR="00815E39" w:rsidRPr="00D26131" w:rsidRDefault="00815E3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6131">
              <w:rPr>
                <w:rFonts w:ascii="Times New Roman" w:eastAsia="Times New Roman" w:hAnsi="Times New Roman" w:cs="Times New Roman"/>
                <w:color w:val="000000"/>
                <w:sz w:val="24"/>
                <w:szCs w:val="24"/>
              </w:rPr>
              <w:t>Tp</w:t>
            </w:r>
            <w:r w:rsidRPr="00D26131">
              <w:rPr>
                <w:rFonts w:ascii="Times New Roman" w:eastAsia="Times New Roman" w:hAnsi="Times New Roman" w:cs="Times New Roman"/>
                <w:color w:val="000000"/>
                <w:sz w:val="24"/>
                <w:szCs w:val="24"/>
                <w:vertAlign w:val="subscript"/>
              </w:rPr>
              <w:t>12</w:t>
            </w:r>
          </w:p>
        </w:tc>
        <w:tc>
          <w:tcPr>
            <w:tcW w:w="1370" w:type="dxa"/>
            <w:tcBorders>
              <w:top w:val="nil"/>
              <w:bottom w:val="nil"/>
            </w:tcBorders>
            <w:noWrap/>
            <w:vAlign w:val="center"/>
            <w:hideMark/>
          </w:tcPr>
          <w:p w:rsidR="00815E39" w:rsidRPr="00D26131" w:rsidRDefault="00815E3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6131">
              <w:rPr>
                <w:rFonts w:ascii="Times New Roman" w:eastAsia="Times New Roman" w:hAnsi="Times New Roman" w:cs="Times New Roman"/>
                <w:color w:val="000000"/>
                <w:sz w:val="24"/>
                <w:szCs w:val="24"/>
              </w:rPr>
              <w:t>4.5</w:t>
            </w:r>
          </w:p>
        </w:tc>
      </w:tr>
      <w:tr w:rsidR="00815E39" w:rsidRPr="00D26131" w:rsidTr="00C353F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985" w:type="dxa"/>
            <w:vMerge/>
            <w:tcBorders>
              <w:top w:val="nil"/>
              <w:bottom w:val="nil"/>
            </w:tcBorders>
            <w:vAlign w:val="center"/>
            <w:hideMark/>
          </w:tcPr>
          <w:p w:rsidR="00815E39" w:rsidRPr="00D26131" w:rsidRDefault="00815E39"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323" w:type="dxa"/>
            <w:tcBorders>
              <w:top w:val="nil"/>
              <w:bottom w:val="nil"/>
            </w:tcBorders>
            <w:noWrap/>
            <w:vAlign w:val="center"/>
            <w:hideMark/>
          </w:tcPr>
          <w:p w:rsidR="00815E39" w:rsidRPr="00D26131" w:rsidRDefault="00815E3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6131">
              <w:rPr>
                <w:rFonts w:ascii="Times New Roman" w:eastAsia="Times New Roman" w:hAnsi="Times New Roman" w:cs="Times New Roman"/>
                <w:color w:val="000000"/>
                <w:sz w:val="24"/>
                <w:szCs w:val="24"/>
              </w:rPr>
              <w:t>Tp</w:t>
            </w:r>
            <w:r w:rsidRPr="00D26131">
              <w:rPr>
                <w:rFonts w:ascii="Times New Roman" w:eastAsia="Times New Roman" w:hAnsi="Times New Roman" w:cs="Times New Roman"/>
                <w:color w:val="000000"/>
                <w:sz w:val="24"/>
                <w:szCs w:val="24"/>
                <w:vertAlign w:val="subscript"/>
              </w:rPr>
              <w:t>13</w:t>
            </w:r>
          </w:p>
        </w:tc>
        <w:tc>
          <w:tcPr>
            <w:tcW w:w="1370" w:type="dxa"/>
            <w:tcBorders>
              <w:top w:val="nil"/>
              <w:bottom w:val="nil"/>
            </w:tcBorders>
            <w:noWrap/>
            <w:vAlign w:val="center"/>
            <w:hideMark/>
          </w:tcPr>
          <w:p w:rsidR="00815E39" w:rsidRPr="00D26131" w:rsidRDefault="00815E3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6131">
              <w:rPr>
                <w:rFonts w:ascii="Times New Roman" w:eastAsia="Times New Roman" w:hAnsi="Times New Roman" w:cs="Times New Roman"/>
                <w:color w:val="000000"/>
                <w:sz w:val="24"/>
                <w:szCs w:val="24"/>
              </w:rPr>
              <w:t>4.5</w:t>
            </w:r>
          </w:p>
        </w:tc>
      </w:tr>
      <w:tr w:rsidR="00815E39" w:rsidRPr="00D26131" w:rsidTr="00C353F2">
        <w:trPr>
          <w:trHeight w:val="324"/>
        </w:trPr>
        <w:tc>
          <w:tcPr>
            <w:cnfStyle w:val="001000000000" w:firstRow="0" w:lastRow="0" w:firstColumn="1" w:lastColumn="0" w:oddVBand="0" w:evenVBand="0" w:oddHBand="0" w:evenHBand="0" w:firstRowFirstColumn="0" w:firstRowLastColumn="0" w:lastRowFirstColumn="0" w:lastRowLastColumn="0"/>
            <w:tcW w:w="1985" w:type="dxa"/>
            <w:vMerge/>
            <w:tcBorders>
              <w:top w:val="nil"/>
              <w:bottom w:val="nil"/>
            </w:tcBorders>
            <w:vAlign w:val="center"/>
            <w:hideMark/>
          </w:tcPr>
          <w:p w:rsidR="00815E39" w:rsidRPr="00D26131" w:rsidRDefault="00815E39"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323" w:type="dxa"/>
            <w:tcBorders>
              <w:top w:val="nil"/>
              <w:bottom w:val="nil"/>
            </w:tcBorders>
            <w:noWrap/>
            <w:vAlign w:val="center"/>
            <w:hideMark/>
          </w:tcPr>
          <w:p w:rsidR="00815E39" w:rsidRPr="00D26131" w:rsidRDefault="00815E3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6131">
              <w:rPr>
                <w:rFonts w:ascii="Times New Roman" w:eastAsia="Times New Roman" w:hAnsi="Times New Roman" w:cs="Times New Roman"/>
                <w:color w:val="000000"/>
                <w:sz w:val="24"/>
                <w:szCs w:val="24"/>
              </w:rPr>
              <w:t>Tp</w:t>
            </w:r>
            <w:r w:rsidRPr="00D26131">
              <w:rPr>
                <w:rFonts w:ascii="Times New Roman" w:eastAsia="Times New Roman" w:hAnsi="Times New Roman" w:cs="Times New Roman"/>
                <w:color w:val="000000"/>
                <w:sz w:val="24"/>
                <w:szCs w:val="24"/>
                <w:vertAlign w:val="subscript"/>
              </w:rPr>
              <w:t>14</w:t>
            </w:r>
          </w:p>
        </w:tc>
        <w:tc>
          <w:tcPr>
            <w:tcW w:w="1370" w:type="dxa"/>
            <w:tcBorders>
              <w:top w:val="nil"/>
              <w:bottom w:val="nil"/>
            </w:tcBorders>
            <w:noWrap/>
            <w:vAlign w:val="center"/>
            <w:hideMark/>
          </w:tcPr>
          <w:p w:rsidR="00815E39" w:rsidRPr="00D26131" w:rsidRDefault="00815E3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6131">
              <w:rPr>
                <w:rFonts w:ascii="Times New Roman" w:eastAsia="Times New Roman" w:hAnsi="Times New Roman" w:cs="Times New Roman"/>
                <w:color w:val="000000"/>
                <w:sz w:val="24"/>
                <w:szCs w:val="24"/>
              </w:rPr>
              <w:t>4.5</w:t>
            </w:r>
          </w:p>
        </w:tc>
      </w:tr>
      <w:tr w:rsidR="00815E39" w:rsidRPr="00D26131" w:rsidTr="00C353F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985" w:type="dxa"/>
            <w:vMerge/>
            <w:tcBorders>
              <w:top w:val="nil"/>
            </w:tcBorders>
            <w:vAlign w:val="center"/>
            <w:hideMark/>
          </w:tcPr>
          <w:p w:rsidR="00815E39" w:rsidRPr="00D26131" w:rsidRDefault="00815E39"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323" w:type="dxa"/>
            <w:tcBorders>
              <w:top w:val="nil"/>
            </w:tcBorders>
            <w:noWrap/>
            <w:vAlign w:val="center"/>
            <w:hideMark/>
          </w:tcPr>
          <w:p w:rsidR="00815E39" w:rsidRPr="00D26131" w:rsidRDefault="00815E3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6131">
              <w:rPr>
                <w:rFonts w:ascii="Times New Roman" w:eastAsia="Times New Roman" w:hAnsi="Times New Roman" w:cs="Times New Roman"/>
                <w:color w:val="000000"/>
                <w:sz w:val="24"/>
                <w:szCs w:val="24"/>
              </w:rPr>
              <w:t>Tp</w:t>
            </w:r>
            <w:r w:rsidRPr="00D26131">
              <w:rPr>
                <w:rFonts w:ascii="Times New Roman" w:eastAsia="Times New Roman" w:hAnsi="Times New Roman" w:cs="Times New Roman"/>
                <w:color w:val="000000"/>
                <w:sz w:val="24"/>
                <w:szCs w:val="24"/>
                <w:vertAlign w:val="subscript"/>
              </w:rPr>
              <w:t>15</w:t>
            </w:r>
          </w:p>
        </w:tc>
        <w:tc>
          <w:tcPr>
            <w:tcW w:w="1370" w:type="dxa"/>
            <w:tcBorders>
              <w:top w:val="nil"/>
            </w:tcBorders>
            <w:noWrap/>
            <w:vAlign w:val="center"/>
            <w:hideMark/>
          </w:tcPr>
          <w:p w:rsidR="00815E39" w:rsidRPr="00D26131" w:rsidRDefault="00815E3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6131">
              <w:rPr>
                <w:rFonts w:ascii="Times New Roman" w:eastAsia="Times New Roman" w:hAnsi="Times New Roman" w:cs="Times New Roman"/>
                <w:color w:val="000000"/>
                <w:sz w:val="24"/>
                <w:szCs w:val="24"/>
              </w:rPr>
              <w:t>4.5</w:t>
            </w:r>
          </w:p>
        </w:tc>
      </w:tr>
    </w:tbl>
    <w:p w:rsidR="004F0E50" w:rsidRPr="00D26131" w:rsidRDefault="004F0E50" w:rsidP="009B0DCC">
      <w:pPr>
        <w:spacing w:line="360" w:lineRule="auto"/>
        <w:jc w:val="both"/>
        <w:rPr>
          <w:rFonts w:ascii="Times New Roman" w:hAnsi="Times New Roman" w:cs="Times New Roman"/>
          <w:color w:val="000000" w:themeColor="text1"/>
          <w:sz w:val="24"/>
          <w:szCs w:val="24"/>
        </w:rPr>
      </w:pPr>
      <w:r w:rsidRPr="00D26131">
        <w:rPr>
          <w:rFonts w:ascii="Times New Roman" w:hAnsi="Times New Roman" w:cs="Times New Roman"/>
          <w:b/>
          <w:color w:val="000000" w:themeColor="text1"/>
          <w:sz w:val="24"/>
          <w:szCs w:val="24"/>
        </w:rPr>
        <w:t>Fuente:</w:t>
      </w:r>
      <w:r w:rsidRPr="00D26131">
        <w:rPr>
          <w:rFonts w:ascii="Times New Roman" w:hAnsi="Times New Roman" w:cs="Times New Roman"/>
          <w:color w:val="000000" w:themeColor="text1"/>
          <w:sz w:val="24"/>
          <w:szCs w:val="24"/>
        </w:rPr>
        <w:t xml:space="preserve"> </w:t>
      </w:r>
      <w:r w:rsidR="00F33230">
        <w:rPr>
          <w:rFonts w:ascii="Times New Roman" w:hAnsi="Times New Roman" w:cs="Times New Roman"/>
          <w:color w:val="000000" w:themeColor="text1"/>
          <w:sz w:val="24"/>
          <w:szCs w:val="24"/>
        </w:rPr>
        <w:t xml:space="preserve">Tomado del </w:t>
      </w:r>
      <w:r w:rsidRPr="00D26131">
        <w:rPr>
          <w:rFonts w:ascii="Times New Roman" w:hAnsi="Times New Roman" w:cs="Times New Roman"/>
          <w:color w:val="000000" w:themeColor="text1"/>
          <w:sz w:val="24"/>
          <w:szCs w:val="24"/>
        </w:rPr>
        <w:t>Manual de carreteras. Suelos, Geología, Geotecnia y Pavimentos</w:t>
      </w:r>
      <w:r w:rsidR="00D26131">
        <w:rPr>
          <w:rFonts w:ascii="Times New Roman" w:hAnsi="Times New Roman" w:cs="Times New Roman"/>
          <w:color w:val="000000" w:themeColor="text1"/>
          <w:sz w:val="24"/>
          <w:szCs w:val="24"/>
        </w:rPr>
        <w:t>.</w:t>
      </w:r>
      <w:r w:rsidR="007534DA">
        <w:rPr>
          <w:rFonts w:ascii="Times New Roman" w:hAnsi="Times New Roman" w:cs="Times New Roman"/>
          <w:color w:val="000000" w:themeColor="text1"/>
          <w:sz w:val="24"/>
          <w:szCs w:val="24"/>
        </w:rPr>
        <w:t xml:space="preserve"> 2013.</w:t>
      </w:r>
    </w:p>
    <w:p w:rsidR="00954117" w:rsidRPr="0084456F" w:rsidRDefault="00954117" w:rsidP="0084456F">
      <w:pPr>
        <w:spacing w:line="360" w:lineRule="auto"/>
        <w:rPr>
          <w:rFonts w:ascii="Times New Roman" w:hAnsi="Times New Roman" w:cs="Times New Roman"/>
          <w:color w:val="000000" w:themeColor="text1"/>
          <w:sz w:val="24"/>
          <w:szCs w:val="24"/>
        </w:rPr>
      </w:pPr>
    </w:p>
    <w:tbl>
      <w:tblPr>
        <w:tblW w:w="4735" w:type="dxa"/>
        <w:jc w:val="center"/>
        <w:tblCellMar>
          <w:left w:w="70" w:type="dxa"/>
          <w:right w:w="70" w:type="dxa"/>
        </w:tblCellMar>
        <w:tblLook w:val="04A0" w:firstRow="1" w:lastRow="0" w:firstColumn="1" w:lastColumn="0" w:noHBand="0" w:noVBand="1"/>
      </w:tblPr>
      <w:tblGrid>
        <w:gridCol w:w="3013"/>
        <w:gridCol w:w="622"/>
        <w:gridCol w:w="1100"/>
      </w:tblGrid>
      <w:tr w:rsidR="004F0E50" w:rsidRPr="0084456F" w:rsidTr="004F0E50">
        <w:trPr>
          <w:trHeight w:val="395"/>
          <w:jc w:val="center"/>
        </w:trPr>
        <w:tc>
          <w:tcPr>
            <w:tcW w:w="3013" w:type="dxa"/>
            <w:tcBorders>
              <w:top w:val="nil"/>
              <w:left w:val="nil"/>
              <w:bottom w:val="nil"/>
              <w:right w:val="nil"/>
            </w:tcBorders>
            <w:shd w:val="clear" w:color="auto" w:fill="auto"/>
            <w:noWrap/>
            <w:vAlign w:val="center"/>
            <w:hideMark/>
          </w:tcPr>
          <w:p w:rsidR="004F0E50" w:rsidRPr="0084456F" w:rsidRDefault="004F0E50" w:rsidP="0084456F">
            <w:pPr>
              <w:widowControl/>
              <w:autoSpaceDE/>
              <w:autoSpaceDN/>
              <w:adjustRightInd/>
              <w:spacing w:line="360" w:lineRule="auto"/>
              <w:jc w:val="center"/>
              <w:rPr>
                <w:rFonts w:ascii="Times New Roman" w:eastAsia="Times New Roman" w:hAnsi="Times New Roman" w:cs="Times New Roman"/>
                <w:color w:val="000000"/>
                <w:sz w:val="24"/>
                <w:szCs w:val="24"/>
              </w:rPr>
            </w:pPr>
            <w:bookmarkStart w:id="89" w:name="_Hlk522915891"/>
            <w:r w:rsidRPr="0084456F">
              <w:rPr>
                <w:rFonts w:ascii="Times New Roman" w:eastAsia="Times New Roman" w:hAnsi="Times New Roman" w:cs="Times New Roman"/>
                <w:color w:val="000000"/>
                <w:sz w:val="24"/>
                <w:szCs w:val="24"/>
              </w:rPr>
              <w:t>Serviciabilidad inicial</w:t>
            </w:r>
            <w:bookmarkEnd w:id="89"/>
          </w:p>
        </w:tc>
        <w:tc>
          <w:tcPr>
            <w:tcW w:w="622" w:type="dxa"/>
            <w:tcBorders>
              <w:top w:val="nil"/>
              <w:left w:val="nil"/>
              <w:bottom w:val="nil"/>
              <w:right w:val="nil"/>
            </w:tcBorders>
            <w:shd w:val="clear" w:color="000000" w:fill="FFCCCC"/>
            <w:noWrap/>
            <w:vAlign w:val="center"/>
            <w:hideMark/>
          </w:tcPr>
          <w:p w:rsidR="004F0E50" w:rsidRPr="0084456F" w:rsidRDefault="004F0E50" w:rsidP="0084456F">
            <w:pPr>
              <w:widowControl/>
              <w:autoSpaceDE/>
              <w:autoSpaceDN/>
              <w:adjustRightInd/>
              <w:spacing w:line="360" w:lineRule="auto"/>
              <w:jc w:val="center"/>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Po =</w:t>
            </w:r>
          </w:p>
        </w:tc>
        <w:tc>
          <w:tcPr>
            <w:tcW w:w="1100" w:type="dxa"/>
            <w:tcBorders>
              <w:top w:val="nil"/>
              <w:left w:val="nil"/>
              <w:bottom w:val="nil"/>
              <w:right w:val="nil"/>
            </w:tcBorders>
            <w:shd w:val="clear" w:color="000000" w:fill="FFCCCC"/>
            <w:noWrap/>
            <w:vAlign w:val="center"/>
            <w:hideMark/>
          </w:tcPr>
          <w:p w:rsidR="004F0E50" w:rsidRPr="0084456F" w:rsidRDefault="004F0E50" w:rsidP="0084456F">
            <w:pPr>
              <w:widowControl/>
              <w:autoSpaceDE/>
              <w:autoSpaceDN/>
              <w:adjustRightInd/>
              <w:spacing w:line="360" w:lineRule="auto"/>
              <w:jc w:val="center"/>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4.30</w:t>
            </w:r>
          </w:p>
        </w:tc>
      </w:tr>
    </w:tbl>
    <w:p w:rsidR="00815E39" w:rsidRPr="0084456F" w:rsidRDefault="00815E39" w:rsidP="0084456F">
      <w:pPr>
        <w:tabs>
          <w:tab w:val="left" w:pos="709"/>
        </w:tabs>
        <w:spacing w:line="360" w:lineRule="auto"/>
        <w:ind w:left="851" w:hanging="851"/>
        <w:rPr>
          <w:rFonts w:ascii="Times New Roman" w:hAnsi="Times New Roman" w:cs="Times New Roman"/>
          <w:color w:val="000000" w:themeColor="text1"/>
          <w:sz w:val="24"/>
          <w:szCs w:val="24"/>
        </w:rPr>
      </w:pPr>
    </w:p>
    <w:p w:rsidR="004F0E50" w:rsidRPr="0084456F" w:rsidRDefault="004F0E50" w:rsidP="0084456F">
      <w:pPr>
        <w:pStyle w:val="Prrafodelista"/>
        <w:keepNext/>
        <w:keepLines/>
        <w:numPr>
          <w:ilvl w:val="0"/>
          <w:numId w:val="51"/>
        </w:numPr>
        <w:spacing w:line="360" w:lineRule="auto"/>
        <w:ind w:left="567" w:hanging="567"/>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lastRenderedPageBreak/>
        <w:t xml:space="preserve">SERVICIABILIDAD </w:t>
      </w:r>
      <w:r w:rsidR="00020294" w:rsidRPr="0084456F">
        <w:rPr>
          <w:rFonts w:ascii="Times New Roman" w:hAnsi="Times New Roman" w:cs="Times New Roman"/>
          <w:b/>
          <w:color w:val="000000" w:themeColor="text1"/>
          <w:sz w:val="24"/>
          <w:szCs w:val="24"/>
        </w:rPr>
        <w:t>FINA</w:t>
      </w:r>
      <w:r w:rsidRPr="0084456F">
        <w:rPr>
          <w:rFonts w:ascii="Times New Roman" w:hAnsi="Times New Roman" w:cs="Times New Roman"/>
          <w:b/>
          <w:color w:val="000000" w:themeColor="text1"/>
          <w:sz w:val="24"/>
          <w:szCs w:val="24"/>
        </w:rPr>
        <w:t>L (</w:t>
      </w:r>
      <w:proofErr w:type="spellStart"/>
      <w:r w:rsidRPr="0084456F">
        <w:rPr>
          <w:rFonts w:ascii="Times New Roman" w:hAnsi="Times New Roman" w:cs="Times New Roman"/>
          <w:b/>
          <w:color w:val="000000" w:themeColor="text1"/>
          <w:sz w:val="24"/>
          <w:szCs w:val="24"/>
        </w:rPr>
        <w:t>P</w:t>
      </w:r>
      <w:r w:rsidR="00020294" w:rsidRPr="0084456F">
        <w:rPr>
          <w:rFonts w:ascii="Times New Roman" w:hAnsi="Times New Roman" w:cs="Times New Roman"/>
          <w:b/>
          <w:color w:val="000000" w:themeColor="text1"/>
          <w:sz w:val="24"/>
          <w:szCs w:val="24"/>
          <w:vertAlign w:val="subscript"/>
        </w:rPr>
        <w:t>f</w:t>
      </w:r>
      <w:proofErr w:type="spellEnd"/>
      <w:r w:rsidRPr="0084456F">
        <w:rPr>
          <w:rFonts w:ascii="Times New Roman" w:hAnsi="Times New Roman" w:cs="Times New Roman"/>
          <w:b/>
          <w:color w:val="000000" w:themeColor="text1"/>
          <w:sz w:val="24"/>
          <w:szCs w:val="24"/>
        </w:rPr>
        <w:t>)</w:t>
      </w:r>
    </w:p>
    <w:p w:rsidR="00A92112" w:rsidRPr="0084456F" w:rsidRDefault="00A92112" w:rsidP="0084456F">
      <w:pPr>
        <w:keepNext/>
        <w:keepLines/>
        <w:spacing w:line="360" w:lineRule="auto"/>
        <w:jc w:val="center"/>
        <w:rPr>
          <w:rFonts w:ascii="Times New Roman" w:eastAsia="Times New Roman" w:hAnsi="Times New Roman" w:cs="Times New Roman"/>
          <w:b/>
          <w:color w:val="000000"/>
          <w:sz w:val="24"/>
          <w:szCs w:val="24"/>
        </w:rPr>
      </w:pPr>
    </w:p>
    <w:p w:rsidR="004F0E50" w:rsidRPr="0084456F" w:rsidRDefault="004F0E50" w:rsidP="00A0792F">
      <w:pPr>
        <w:keepNext/>
        <w:keepLines/>
        <w:spacing w:line="360" w:lineRule="auto"/>
        <w:rPr>
          <w:rFonts w:ascii="Times New Roman" w:eastAsia="Times New Roman" w:hAnsi="Times New Roman" w:cs="Times New Roman"/>
          <w:color w:val="000000"/>
          <w:sz w:val="24"/>
          <w:szCs w:val="24"/>
        </w:rPr>
      </w:pPr>
      <w:bookmarkStart w:id="90" w:name="_Toc524284434"/>
      <w:r w:rsidRPr="0084456F">
        <w:rPr>
          <w:rFonts w:ascii="Times New Roman" w:eastAsia="Times New Roman" w:hAnsi="Times New Roman" w:cs="Times New Roman"/>
          <w:b/>
          <w:color w:val="000000"/>
          <w:sz w:val="24"/>
          <w:szCs w:val="24"/>
        </w:rPr>
        <w:t xml:space="preserve">Tabla N° </w:t>
      </w:r>
      <w:r w:rsidR="00D26131" w:rsidRPr="0084456F">
        <w:rPr>
          <w:rFonts w:ascii="Times New Roman" w:hAnsi="Times New Roman" w:cs="Times New Roman"/>
          <w:b/>
          <w:color w:val="000000" w:themeColor="text1"/>
          <w:sz w:val="24"/>
          <w:szCs w:val="24"/>
        </w:rPr>
        <w:fldChar w:fldCharType="begin"/>
      </w:r>
      <w:r w:rsidR="00D26131" w:rsidRPr="0084456F">
        <w:rPr>
          <w:rFonts w:ascii="Times New Roman" w:hAnsi="Times New Roman" w:cs="Times New Roman"/>
          <w:b/>
          <w:color w:val="000000" w:themeColor="text1"/>
          <w:sz w:val="24"/>
          <w:szCs w:val="24"/>
        </w:rPr>
        <w:instrText xml:space="preserve"> SEQ Tabla_N° \* ARABIC </w:instrText>
      </w:r>
      <w:r w:rsidR="00D26131" w:rsidRPr="0084456F">
        <w:rPr>
          <w:rFonts w:ascii="Times New Roman" w:hAnsi="Times New Roman" w:cs="Times New Roman"/>
          <w:b/>
          <w:color w:val="000000" w:themeColor="text1"/>
          <w:sz w:val="24"/>
          <w:szCs w:val="24"/>
        </w:rPr>
        <w:fldChar w:fldCharType="separate"/>
      </w:r>
      <w:r w:rsidR="00605626">
        <w:rPr>
          <w:rFonts w:ascii="Times New Roman" w:hAnsi="Times New Roman" w:cs="Times New Roman"/>
          <w:b/>
          <w:noProof/>
          <w:color w:val="000000" w:themeColor="text1"/>
          <w:sz w:val="24"/>
          <w:szCs w:val="24"/>
        </w:rPr>
        <w:t>16</w:t>
      </w:r>
      <w:r w:rsidR="00D26131" w:rsidRPr="0084456F">
        <w:rPr>
          <w:rFonts w:ascii="Times New Roman" w:hAnsi="Times New Roman" w:cs="Times New Roman"/>
          <w:b/>
          <w:color w:val="000000" w:themeColor="text1"/>
          <w:sz w:val="24"/>
          <w:szCs w:val="24"/>
        </w:rPr>
        <w:fldChar w:fldCharType="end"/>
      </w:r>
      <w:r w:rsidR="00D26131" w:rsidRPr="0084456F">
        <w:rPr>
          <w:rFonts w:ascii="Times New Roman" w:hAnsi="Times New Roman" w:cs="Times New Roman"/>
          <w:b/>
          <w:color w:val="000000" w:themeColor="text1"/>
          <w:sz w:val="24"/>
          <w:szCs w:val="24"/>
        </w:rPr>
        <w:t xml:space="preserve">: </w:t>
      </w:r>
      <w:r w:rsidRPr="0084456F">
        <w:rPr>
          <w:rFonts w:ascii="Times New Roman" w:eastAsia="Times New Roman" w:hAnsi="Times New Roman" w:cs="Times New Roman"/>
          <w:color w:val="000000"/>
          <w:sz w:val="24"/>
          <w:szCs w:val="24"/>
        </w:rPr>
        <w:t>Índice de Serviciabilidad final</w:t>
      </w:r>
      <w:r w:rsidR="00190B5A">
        <w:rPr>
          <w:rFonts w:ascii="Times New Roman" w:eastAsia="Times New Roman" w:hAnsi="Times New Roman" w:cs="Times New Roman"/>
          <w:color w:val="000000"/>
          <w:sz w:val="24"/>
          <w:szCs w:val="24"/>
        </w:rPr>
        <w:t>.</w:t>
      </w:r>
      <w:bookmarkEnd w:id="90"/>
    </w:p>
    <w:tbl>
      <w:tblPr>
        <w:tblStyle w:val="Tablanormal2"/>
        <w:tblW w:w="3720" w:type="dxa"/>
        <w:tblLook w:val="04A0" w:firstRow="1" w:lastRow="0" w:firstColumn="1" w:lastColumn="0" w:noHBand="0" w:noVBand="1"/>
      </w:tblPr>
      <w:tblGrid>
        <w:gridCol w:w="1243"/>
        <w:gridCol w:w="1323"/>
        <w:gridCol w:w="1240"/>
      </w:tblGrid>
      <w:tr w:rsidR="00815E39" w:rsidRPr="00190B5A" w:rsidTr="00AB6DCA">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240" w:type="dxa"/>
            <w:vAlign w:val="center"/>
            <w:hideMark/>
          </w:tcPr>
          <w:p w:rsidR="00815E39" w:rsidRPr="00190B5A" w:rsidRDefault="00815E39" w:rsidP="0084456F">
            <w:pPr>
              <w:keepNext/>
              <w:keepLines/>
              <w:autoSpaceDE/>
              <w:autoSpaceDN/>
              <w:adjustRightInd/>
              <w:spacing w:line="360" w:lineRule="auto"/>
              <w:jc w:val="center"/>
              <w:rPr>
                <w:rFonts w:ascii="Times New Roman" w:eastAsia="Times New Roman" w:hAnsi="Times New Roman" w:cs="Times New Roman"/>
                <w:bCs w:val="0"/>
                <w:color w:val="000000"/>
                <w:sz w:val="24"/>
                <w:szCs w:val="24"/>
              </w:rPr>
            </w:pPr>
            <w:r w:rsidRPr="00190B5A">
              <w:rPr>
                <w:rFonts w:ascii="Times New Roman" w:eastAsia="Times New Roman" w:hAnsi="Times New Roman" w:cs="Times New Roman"/>
                <w:bCs w:val="0"/>
                <w:color w:val="000000"/>
                <w:sz w:val="24"/>
                <w:szCs w:val="24"/>
              </w:rPr>
              <w:t>TIPO DE CAMINO</w:t>
            </w:r>
          </w:p>
        </w:tc>
        <w:tc>
          <w:tcPr>
            <w:tcW w:w="1240" w:type="dxa"/>
            <w:vAlign w:val="center"/>
            <w:hideMark/>
          </w:tcPr>
          <w:p w:rsidR="00815E39" w:rsidRPr="00190B5A" w:rsidRDefault="00815E39" w:rsidP="0084456F">
            <w:pPr>
              <w:keepNext/>
              <w:keepLines/>
              <w:autoSpaceDE/>
              <w:autoSpaceDN/>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sidRPr="00190B5A">
              <w:rPr>
                <w:rFonts w:ascii="Times New Roman" w:eastAsia="Times New Roman" w:hAnsi="Times New Roman" w:cs="Times New Roman"/>
                <w:bCs w:val="0"/>
                <w:color w:val="000000"/>
                <w:sz w:val="24"/>
                <w:szCs w:val="24"/>
              </w:rPr>
              <w:t>TR</w:t>
            </w:r>
            <w:r w:rsidR="00190B5A" w:rsidRPr="00190B5A">
              <w:rPr>
                <w:rFonts w:ascii="Times New Roman" w:eastAsia="Times New Roman" w:hAnsi="Times New Roman" w:cs="Times New Roman"/>
                <w:bCs w:val="0"/>
                <w:color w:val="000000"/>
                <w:sz w:val="24"/>
                <w:szCs w:val="24"/>
              </w:rPr>
              <w:t>Á</w:t>
            </w:r>
            <w:r w:rsidRPr="00190B5A">
              <w:rPr>
                <w:rFonts w:ascii="Times New Roman" w:eastAsia="Times New Roman" w:hAnsi="Times New Roman" w:cs="Times New Roman"/>
                <w:bCs w:val="0"/>
                <w:color w:val="000000"/>
                <w:sz w:val="24"/>
                <w:szCs w:val="24"/>
              </w:rPr>
              <w:t>FICO</w:t>
            </w:r>
          </w:p>
        </w:tc>
        <w:tc>
          <w:tcPr>
            <w:tcW w:w="1240" w:type="dxa"/>
            <w:vAlign w:val="center"/>
            <w:hideMark/>
          </w:tcPr>
          <w:p w:rsidR="00815E39" w:rsidRPr="00190B5A" w:rsidRDefault="00815E39" w:rsidP="0084456F">
            <w:pPr>
              <w:keepNext/>
              <w:keepLines/>
              <w:autoSpaceDE/>
              <w:autoSpaceDN/>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sidRPr="00190B5A">
              <w:rPr>
                <w:rFonts w:ascii="Times New Roman" w:eastAsia="Times New Roman" w:hAnsi="Times New Roman" w:cs="Times New Roman"/>
                <w:bCs w:val="0"/>
                <w:color w:val="000000"/>
                <w:sz w:val="24"/>
                <w:szCs w:val="24"/>
              </w:rPr>
              <w:t>(</w:t>
            </w:r>
            <w:proofErr w:type="spellStart"/>
            <w:r w:rsidRPr="00190B5A">
              <w:rPr>
                <w:rFonts w:ascii="Times New Roman" w:eastAsia="Times New Roman" w:hAnsi="Times New Roman" w:cs="Times New Roman"/>
                <w:bCs w:val="0"/>
                <w:color w:val="000000"/>
                <w:sz w:val="24"/>
                <w:szCs w:val="24"/>
              </w:rPr>
              <w:t>P</w:t>
            </w:r>
            <w:r w:rsidRPr="00190B5A">
              <w:rPr>
                <w:rFonts w:ascii="Times New Roman" w:eastAsia="Times New Roman" w:hAnsi="Times New Roman" w:cs="Times New Roman"/>
                <w:bCs w:val="0"/>
                <w:color w:val="000000"/>
                <w:sz w:val="24"/>
                <w:szCs w:val="24"/>
                <w:vertAlign w:val="subscript"/>
              </w:rPr>
              <w:t>f</w:t>
            </w:r>
            <w:proofErr w:type="spellEnd"/>
            <w:r w:rsidRPr="00190B5A">
              <w:rPr>
                <w:rFonts w:ascii="Times New Roman" w:eastAsia="Times New Roman" w:hAnsi="Times New Roman" w:cs="Times New Roman"/>
                <w:bCs w:val="0"/>
                <w:color w:val="000000"/>
                <w:sz w:val="24"/>
                <w:szCs w:val="24"/>
              </w:rPr>
              <w:t>)</w:t>
            </w:r>
          </w:p>
        </w:tc>
      </w:tr>
      <w:tr w:rsidR="00815E39" w:rsidRPr="00190B5A" w:rsidTr="00AB6DC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240" w:type="dxa"/>
            <w:vMerge w:val="restart"/>
            <w:tcBorders>
              <w:bottom w:val="nil"/>
            </w:tcBorders>
            <w:vAlign w:val="center"/>
            <w:hideMark/>
          </w:tcPr>
          <w:p w:rsidR="00815E39" w:rsidRPr="00190B5A" w:rsidRDefault="00815E39" w:rsidP="0084456F">
            <w:pPr>
              <w:keepNext/>
              <w:keepLines/>
              <w:autoSpaceDE/>
              <w:autoSpaceDN/>
              <w:adjustRightInd/>
              <w:spacing w:line="360" w:lineRule="auto"/>
              <w:jc w:val="center"/>
              <w:rPr>
                <w:rFonts w:ascii="Times New Roman" w:eastAsia="Times New Roman" w:hAnsi="Times New Roman" w:cs="Times New Roman"/>
                <w:b w:val="0"/>
                <w:color w:val="000000"/>
                <w:sz w:val="24"/>
                <w:szCs w:val="24"/>
              </w:rPr>
            </w:pPr>
            <w:r w:rsidRPr="00190B5A">
              <w:rPr>
                <w:rFonts w:ascii="Times New Roman" w:eastAsia="Times New Roman" w:hAnsi="Times New Roman" w:cs="Times New Roman"/>
                <w:b w:val="0"/>
                <w:color w:val="000000"/>
                <w:sz w:val="24"/>
                <w:szCs w:val="24"/>
              </w:rPr>
              <w:t xml:space="preserve">Caminos de </w:t>
            </w:r>
            <w:r w:rsidR="008C5555">
              <w:rPr>
                <w:rFonts w:ascii="Times New Roman" w:eastAsia="Times New Roman" w:hAnsi="Times New Roman" w:cs="Times New Roman"/>
                <w:b w:val="0"/>
                <w:color w:val="000000"/>
                <w:sz w:val="24"/>
                <w:szCs w:val="24"/>
              </w:rPr>
              <w:t>b</w:t>
            </w:r>
            <w:r w:rsidRPr="00190B5A">
              <w:rPr>
                <w:rFonts w:ascii="Times New Roman" w:eastAsia="Times New Roman" w:hAnsi="Times New Roman" w:cs="Times New Roman"/>
                <w:b w:val="0"/>
                <w:color w:val="000000"/>
                <w:sz w:val="24"/>
                <w:szCs w:val="24"/>
              </w:rPr>
              <w:t xml:space="preserve">ajo </w:t>
            </w:r>
            <w:r w:rsidR="008C5555">
              <w:rPr>
                <w:rFonts w:ascii="Times New Roman" w:eastAsia="Times New Roman" w:hAnsi="Times New Roman" w:cs="Times New Roman"/>
                <w:b w:val="0"/>
                <w:color w:val="000000"/>
                <w:sz w:val="24"/>
                <w:szCs w:val="24"/>
              </w:rPr>
              <w:t>v</w:t>
            </w:r>
            <w:r w:rsidRPr="00190B5A">
              <w:rPr>
                <w:rFonts w:ascii="Times New Roman" w:eastAsia="Times New Roman" w:hAnsi="Times New Roman" w:cs="Times New Roman"/>
                <w:b w:val="0"/>
                <w:color w:val="000000"/>
                <w:sz w:val="24"/>
                <w:szCs w:val="24"/>
              </w:rPr>
              <w:t xml:space="preserve">olumen </w:t>
            </w:r>
            <w:r w:rsidR="00A92112" w:rsidRPr="00190B5A">
              <w:rPr>
                <w:rFonts w:ascii="Times New Roman" w:eastAsia="Times New Roman" w:hAnsi="Times New Roman" w:cs="Times New Roman"/>
                <w:b w:val="0"/>
                <w:color w:val="000000"/>
                <w:sz w:val="24"/>
                <w:szCs w:val="24"/>
              </w:rPr>
              <w:t xml:space="preserve">de </w:t>
            </w:r>
            <w:r w:rsidR="008C5555">
              <w:rPr>
                <w:rFonts w:ascii="Times New Roman" w:eastAsia="Times New Roman" w:hAnsi="Times New Roman" w:cs="Times New Roman"/>
                <w:b w:val="0"/>
                <w:color w:val="000000"/>
                <w:sz w:val="24"/>
                <w:szCs w:val="24"/>
              </w:rPr>
              <w:t>t</w:t>
            </w:r>
            <w:r w:rsidR="00A92112" w:rsidRPr="00190B5A">
              <w:rPr>
                <w:rFonts w:ascii="Times New Roman" w:eastAsia="Times New Roman" w:hAnsi="Times New Roman" w:cs="Times New Roman"/>
                <w:b w:val="0"/>
                <w:color w:val="000000"/>
                <w:sz w:val="24"/>
                <w:szCs w:val="24"/>
              </w:rPr>
              <w:t>ránsito</w:t>
            </w:r>
          </w:p>
        </w:tc>
        <w:tc>
          <w:tcPr>
            <w:tcW w:w="1240" w:type="dxa"/>
            <w:tcBorders>
              <w:bottom w:val="nil"/>
            </w:tcBorders>
            <w:noWrap/>
            <w:vAlign w:val="center"/>
            <w:hideMark/>
          </w:tcPr>
          <w:p w:rsidR="00815E39" w:rsidRPr="00190B5A" w:rsidRDefault="00815E3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90B5A">
              <w:rPr>
                <w:rFonts w:ascii="Times New Roman" w:eastAsia="Times New Roman" w:hAnsi="Times New Roman" w:cs="Times New Roman"/>
                <w:color w:val="000000"/>
                <w:sz w:val="24"/>
                <w:szCs w:val="24"/>
              </w:rPr>
              <w:t>Tp</w:t>
            </w:r>
            <w:r w:rsidRPr="00190B5A">
              <w:rPr>
                <w:rFonts w:ascii="Times New Roman" w:eastAsia="Times New Roman" w:hAnsi="Times New Roman" w:cs="Times New Roman"/>
                <w:color w:val="000000"/>
                <w:sz w:val="24"/>
                <w:szCs w:val="24"/>
                <w:vertAlign w:val="subscript"/>
              </w:rPr>
              <w:t>1</w:t>
            </w:r>
          </w:p>
        </w:tc>
        <w:tc>
          <w:tcPr>
            <w:tcW w:w="1240" w:type="dxa"/>
            <w:tcBorders>
              <w:bottom w:val="nil"/>
            </w:tcBorders>
            <w:noWrap/>
            <w:vAlign w:val="center"/>
            <w:hideMark/>
          </w:tcPr>
          <w:p w:rsidR="00815E39" w:rsidRPr="00190B5A" w:rsidRDefault="00815E3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90B5A">
              <w:rPr>
                <w:rFonts w:ascii="Times New Roman" w:eastAsia="Times New Roman" w:hAnsi="Times New Roman" w:cs="Times New Roman"/>
                <w:color w:val="000000"/>
                <w:sz w:val="24"/>
                <w:szCs w:val="24"/>
              </w:rPr>
              <w:t>2</w:t>
            </w:r>
          </w:p>
        </w:tc>
      </w:tr>
      <w:tr w:rsidR="00815E39" w:rsidRPr="00190B5A" w:rsidTr="00AB6DCA">
        <w:trPr>
          <w:trHeight w:val="324"/>
        </w:trPr>
        <w:tc>
          <w:tcPr>
            <w:cnfStyle w:val="001000000000" w:firstRow="0" w:lastRow="0" w:firstColumn="1" w:lastColumn="0" w:oddVBand="0" w:evenVBand="0" w:oddHBand="0" w:evenHBand="0" w:firstRowFirstColumn="0" w:firstRowLastColumn="0" w:lastRowFirstColumn="0" w:lastRowLastColumn="0"/>
            <w:tcW w:w="1240" w:type="dxa"/>
            <w:vMerge/>
            <w:tcBorders>
              <w:top w:val="nil"/>
              <w:bottom w:val="nil"/>
            </w:tcBorders>
            <w:vAlign w:val="center"/>
            <w:hideMark/>
          </w:tcPr>
          <w:p w:rsidR="00815E39" w:rsidRPr="00190B5A" w:rsidRDefault="00815E39"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240" w:type="dxa"/>
            <w:tcBorders>
              <w:top w:val="nil"/>
              <w:bottom w:val="nil"/>
            </w:tcBorders>
            <w:noWrap/>
            <w:vAlign w:val="center"/>
            <w:hideMark/>
          </w:tcPr>
          <w:p w:rsidR="00815E39" w:rsidRPr="00190B5A" w:rsidRDefault="00815E3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90B5A">
              <w:rPr>
                <w:rFonts w:ascii="Times New Roman" w:eastAsia="Times New Roman" w:hAnsi="Times New Roman" w:cs="Times New Roman"/>
                <w:color w:val="000000"/>
                <w:sz w:val="24"/>
                <w:szCs w:val="24"/>
              </w:rPr>
              <w:t>Tp</w:t>
            </w:r>
            <w:r w:rsidRPr="00190B5A">
              <w:rPr>
                <w:rFonts w:ascii="Times New Roman" w:eastAsia="Times New Roman" w:hAnsi="Times New Roman" w:cs="Times New Roman"/>
                <w:color w:val="000000"/>
                <w:sz w:val="24"/>
                <w:szCs w:val="24"/>
                <w:vertAlign w:val="subscript"/>
              </w:rPr>
              <w:t>2</w:t>
            </w:r>
          </w:p>
        </w:tc>
        <w:tc>
          <w:tcPr>
            <w:tcW w:w="1240" w:type="dxa"/>
            <w:tcBorders>
              <w:top w:val="nil"/>
              <w:bottom w:val="nil"/>
            </w:tcBorders>
            <w:noWrap/>
            <w:vAlign w:val="center"/>
            <w:hideMark/>
          </w:tcPr>
          <w:p w:rsidR="00815E39" w:rsidRPr="00190B5A" w:rsidRDefault="00815E3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90B5A">
              <w:rPr>
                <w:rFonts w:ascii="Times New Roman" w:eastAsia="Times New Roman" w:hAnsi="Times New Roman" w:cs="Times New Roman"/>
                <w:color w:val="000000"/>
                <w:sz w:val="24"/>
                <w:szCs w:val="24"/>
              </w:rPr>
              <w:t>2</w:t>
            </w:r>
          </w:p>
        </w:tc>
      </w:tr>
      <w:tr w:rsidR="00815E39" w:rsidRPr="00190B5A" w:rsidTr="00AB6DC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240" w:type="dxa"/>
            <w:vMerge/>
            <w:tcBorders>
              <w:top w:val="nil"/>
              <w:bottom w:val="nil"/>
            </w:tcBorders>
            <w:vAlign w:val="center"/>
            <w:hideMark/>
          </w:tcPr>
          <w:p w:rsidR="00815E39" w:rsidRPr="00190B5A" w:rsidRDefault="00815E39"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240" w:type="dxa"/>
            <w:tcBorders>
              <w:top w:val="nil"/>
              <w:bottom w:val="nil"/>
            </w:tcBorders>
            <w:noWrap/>
            <w:vAlign w:val="center"/>
            <w:hideMark/>
          </w:tcPr>
          <w:p w:rsidR="00815E39" w:rsidRPr="00190B5A" w:rsidRDefault="00815E3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90B5A">
              <w:rPr>
                <w:rFonts w:ascii="Times New Roman" w:eastAsia="Times New Roman" w:hAnsi="Times New Roman" w:cs="Times New Roman"/>
                <w:color w:val="000000"/>
                <w:sz w:val="24"/>
                <w:szCs w:val="24"/>
              </w:rPr>
              <w:t>Tp</w:t>
            </w:r>
            <w:r w:rsidRPr="00190B5A">
              <w:rPr>
                <w:rFonts w:ascii="Times New Roman" w:eastAsia="Times New Roman" w:hAnsi="Times New Roman" w:cs="Times New Roman"/>
                <w:color w:val="000000"/>
                <w:sz w:val="24"/>
                <w:szCs w:val="24"/>
                <w:vertAlign w:val="subscript"/>
              </w:rPr>
              <w:t>3</w:t>
            </w:r>
          </w:p>
        </w:tc>
        <w:tc>
          <w:tcPr>
            <w:tcW w:w="1240" w:type="dxa"/>
            <w:tcBorders>
              <w:top w:val="nil"/>
              <w:bottom w:val="nil"/>
            </w:tcBorders>
            <w:noWrap/>
            <w:vAlign w:val="center"/>
            <w:hideMark/>
          </w:tcPr>
          <w:p w:rsidR="00815E39" w:rsidRPr="00190B5A" w:rsidRDefault="00815E3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90B5A">
              <w:rPr>
                <w:rFonts w:ascii="Times New Roman" w:eastAsia="Times New Roman" w:hAnsi="Times New Roman" w:cs="Times New Roman"/>
                <w:color w:val="000000"/>
                <w:sz w:val="24"/>
                <w:szCs w:val="24"/>
              </w:rPr>
              <w:t>2</w:t>
            </w:r>
          </w:p>
        </w:tc>
      </w:tr>
      <w:tr w:rsidR="00815E39" w:rsidRPr="00190B5A" w:rsidTr="00AB6DCA">
        <w:trPr>
          <w:trHeight w:val="324"/>
        </w:trPr>
        <w:tc>
          <w:tcPr>
            <w:cnfStyle w:val="001000000000" w:firstRow="0" w:lastRow="0" w:firstColumn="1" w:lastColumn="0" w:oddVBand="0" w:evenVBand="0" w:oddHBand="0" w:evenHBand="0" w:firstRowFirstColumn="0" w:firstRowLastColumn="0" w:lastRowFirstColumn="0" w:lastRowLastColumn="0"/>
            <w:tcW w:w="1240" w:type="dxa"/>
            <w:vMerge/>
            <w:tcBorders>
              <w:top w:val="nil"/>
              <w:bottom w:val="single" w:sz="4" w:space="0" w:color="7F7F7F" w:themeColor="text1" w:themeTint="80"/>
            </w:tcBorders>
            <w:vAlign w:val="center"/>
            <w:hideMark/>
          </w:tcPr>
          <w:p w:rsidR="00815E39" w:rsidRPr="00190B5A" w:rsidRDefault="00815E39"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240" w:type="dxa"/>
            <w:tcBorders>
              <w:top w:val="nil"/>
              <w:bottom w:val="single" w:sz="4" w:space="0" w:color="7F7F7F" w:themeColor="text1" w:themeTint="80"/>
            </w:tcBorders>
            <w:noWrap/>
            <w:vAlign w:val="center"/>
            <w:hideMark/>
          </w:tcPr>
          <w:p w:rsidR="00815E39" w:rsidRPr="00190B5A" w:rsidRDefault="00815E3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90B5A">
              <w:rPr>
                <w:rFonts w:ascii="Times New Roman" w:eastAsia="Times New Roman" w:hAnsi="Times New Roman" w:cs="Times New Roman"/>
                <w:color w:val="000000"/>
                <w:sz w:val="24"/>
                <w:szCs w:val="24"/>
              </w:rPr>
              <w:t>Tp</w:t>
            </w:r>
            <w:r w:rsidRPr="00190B5A">
              <w:rPr>
                <w:rFonts w:ascii="Times New Roman" w:eastAsia="Times New Roman" w:hAnsi="Times New Roman" w:cs="Times New Roman"/>
                <w:color w:val="000000"/>
                <w:sz w:val="24"/>
                <w:szCs w:val="24"/>
                <w:vertAlign w:val="subscript"/>
              </w:rPr>
              <w:t>4</w:t>
            </w:r>
          </w:p>
        </w:tc>
        <w:tc>
          <w:tcPr>
            <w:tcW w:w="1240" w:type="dxa"/>
            <w:tcBorders>
              <w:top w:val="nil"/>
              <w:bottom w:val="single" w:sz="4" w:space="0" w:color="7F7F7F" w:themeColor="text1" w:themeTint="80"/>
            </w:tcBorders>
            <w:noWrap/>
            <w:vAlign w:val="center"/>
            <w:hideMark/>
          </w:tcPr>
          <w:p w:rsidR="00815E39" w:rsidRPr="00190B5A" w:rsidRDefault="00815E3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90B5A">
              <w:rPr>
                <w:rFonts w:ascii="Times New Roman" w:eastAsia="Times New Roman" w:hAnsi="Times New Roman" w:cs="Times New Roman"/>
                <w:color w:val="000000"/>
                <w:sz w:val="24"/>
                <w:szCs w:val="24"/>
              </w:rPr>
              <w:t>2</w:t>
            </w:r>
          </w:p>
        </w:tc>
      </w:tr>
      <w:tr w:rsidR="00815E39" w:rsidRPr="00190B5A" w:rsidTr="00AB6DC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240" w:type="dxa"/>
            <w:vMerge w:val="restart"/>
            <w:tcBorders>
              <w:bottom w:val="nil"/>
            </w:tcBorders>
            <w:vAlign w:val="center"/>
            <w:hideMark/>
          </w:tcPr>
          <w:p w:rsidR="00815E39" w:rsidRPr="00190B5A" w:rsidRDefault="00815E39" w:rsidP="0084456F">
            <w:pPr>
              <w:keepNext/>
              <w:keepLines/>
              <w:autoSpaceDE/>
              <w:autoSpaceDN/>
              <w:adjustRightInd/>
              <w:spacing w:line="360" w:lineRule="auto"/>
              <w:jc w:val="center"/>
              <w:rPr>
                <w:rFonts w:ascii="Times New Roman" w:eastAsia="Times New Roman" w:hAnsi="Times New Roman" w:cs="Times New Roman"/>
                <w:b w:val="0"/>
                <w:color w:val="000000"/>
                <w:sz w:val="24"/>
                <w:szCs w:val="24"/>
              </w:rPr>
            </w:pPr>
            <w:r w:rsidRPr="00190B5A">
              <w:rPr>
                <w:rFonts w:ascii="Times New Roman" w:eastAsia="Times New Roman" w:hAnsi="Times New Roman" w:cs="Times New Roman"/>
                <w:b w:val="0"/>
                <w:color w:val="000000"/>
                <w:sz w:val="24"/>
                <w:szCs w:val="24"/>
              </w:rPr>
              <w:t>Resto de caminos</w:t>
            </w:r>
          </w:p>
        </w:tc>
        <w:tc>
          <w:tcPr>
            <w:tcW w:w="1240" w:type="dxa"/>
            <w:tcBorders>
              <w:bottom w:val="nil"/>
            </w:tcBorders>
            <w:noWrap/>
            <w:vAlign w:val="center"/>
            <w:hideMark/>
          </w:tcPr>
          <w:p w:rsidR="00815E39" w:rsidRPr="00190B5A" w:rsidRDefault="00815E3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90B5A">
              <w:rPr>
                <w:rFonts w:ascii="Times New Roman" w:eastAsia="Times New Roman" w:hAnsi="Times New Roman" w:cs="Times New Roman"/>
                <w:color w:val="000000"/>
                <w:sz w:val="24"/>
                <w:szCs w:val="24"/>
              </w:rPr>
              <w:t>Tp</w:t>
            </w:r>
            <w:r w:rsidRPr="00190B5A">
              <w:rPr>
                <w:rFonts w:ascii="Times New Roman" w:eastAsia="Times New Roman" w:hAnsi="Times New Roman" w:cs="Times New Roman"/>
                <w:color w:val="000000"/>
                <w:sz w:val="24"/>
                <w:szCs w:val="24"/>
                <w:vertAlign w:val="subscript"/>
              </w:rPr>
              <w:t>5</w:t>
            </w:r>
          </w:p>
        </w:tc>
        <w:tc>
          <w:tcPr>
            <w:tcW w:w="1240" w:type="dxa"/>
            <w:tcBorders>
              <w:bottom w:val="nil"/>
            </w:tcBorders>
            <w:noWrap/>
            <w:vAlign w:val="center"/>
            <w:hideMark/>
          </w:tcPr>
          <w:p w:rsidR="00815E39" w:rsidRPr="00190B5A" w:rsidRDefault="00815E3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90B5A">
              <w:rPr>
                <w:rFonts w:ascii="Times New Roman" w:eastAsia="Times New Roman" w:hAnsi="Times New Roman" w:cs="Times New Roman"/>
                <w:color w:val="000000"/>
                <w:sz w:val="24"/>
                <w:szCs w:val="24"/>
              </w:rPr>
              <w:t>2.5</w:t>
            </w:r>
          </w:p>
        </w:tc>
      </w:tr>
      <w:tr w:rsidR="00815E39" w:rsidRPr="00190B5A" w:rsidTr="00AB6DCA">
        <w:trPr>
          <w:trHeight w:val="324"/>
        </w:trPr>
        <w:tc>
          <w:tcPr>
            <w:cnfStyle w:val="001000000000" w:firstRow="0" w:lastRow="0" w:firstColumn="1" w:lastColumn="0" w:oddVBand="0" w:evenVBand="0" w:oddHBand="0" w:evenHBand="0" w:firstRowFirstColumn="0" w:firstRowLastColumn="0" w:lastRowFirstColumn="0" w:lastRowLastColumn="0"/>
            <w:tcW w:w="1240" w:type="dxa"/>
            <w:vMerge/>
            <w:tcBorders>
              <w:top w:val="nil"/>
              <w:bottom w:val="nil"/>
            </w:tcBorders>
            <w:vAlign w:val="center"/>
            <w:hideMark/>
          </w:tcPr>
          <w:p w:rsidR="00815E39" w:rsidRPr="00190B5A" w:rsidRDefault="00815E39"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240" w:type="dxa"/>
            <w:tcBorders>
              <w:top w:val="nil"/>
              <w:bottom w:val="nil"/>
            </w:tcBorders>
            <w:noWrap/>
            <w:vAlign w:val="center"/>
            <w:hideMark/>
          </w:tcPr>
          <w:p w:rsidR="00815E39" w:rsidRPr="00190B5A" w:rsidRDefault="00815E3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90B5A">
              <w:rPr>
                <w:rFonts w:ascii="Times New Roman" w:eastAsia="Times New Roman" w:hAnsi="Times New Roman" w:cs="Times New Roman"/>
                <w:color w:val="000000"/>
                <w:sz w:val="24"/>
                <w:szCs w:val="24"/>
              </w:rPr>
              <w:t>Tp</w:t>
            </w:r>
            <w:r w:rsidRPr="00190B5A">
              <w:rPr>
                <w:rFonts w:ascii="Times New Roman" w:eastAsia="Times New Roman" w:hAnsi="Times New Roman" w:cs="Times New Roman"/>
                <w:color w:val="000000"/>
                <w:sz w:val="24"/>
                <w:szCs w:val="24"/>
                <w:vertAlign w:val="subscript"/>
              </w:rPr>
              <w:t>6</w:t>
            </w:r>
          </w:p>
        </w:tc>
        <w:tc>
          <w:tcPr>
            <w:tcW w:w="1240" w:type="dxa"/>
            <w:tcBorders>
              <w:top w:val="nil"/>
              <w:bottom w:val="nil"/>
            </w:tcBorders>
            <w:noWrap/>
            <w:vAlign w:val="center"/>
            <w:hideMark/>
          </w:tcPr>
          <w:p w:rsidR="00815E39" w:rsidRPr="00190B5A" w:rsidRDefault="00815E3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90B5A">
              <w:rPr>
                <w:rFonts w:ascii="Times New Roman" w:eastAsia="Times New Roman" w:hAnsi="Times New Roman" w:cs="Times New Roman"/>
                <w:color w:val="000000"/>
                <w:sz w:val="24"/>
                <w:szCs w:val="24"/>
              </w:rPr>
              <w:t>2.5</w:t>
            </w:r>
          </w:p>
        </w:tc>
      </w:tr>
      <w:tr w:rsidR="00815E39" w:rsidRPr="00190B5A" w:rsidTr="00AB6DC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240" w:type="dxa"/>
            <w:vMerge/>
            <w:tcBorders>
              <w:top w:val="nil"/>
              <w:bottom w:val="nil"/>
            </w:tcBorders>
            <w:vAlign w:val="center"/>
            <w:hideMark/>
          </w:tcPr>
          <w:p w:rsidR="00815E39" w:rsidRPr="00190B5A" w:rsidRDefault="00815E39"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240" w:type="dxa"/>
            <w:tcBorders>
              <w:top w:val="nil"/>
              <w:bottom w:val="nil"/>
            </w:tcBorders>
            <w:noWrap/>
            <w:vAlign w:val="center"/>
            <w:hideMark/>
          </w:tcPr>
          <w:p w:rsidR="00815E39" w:rsidRPr="00190B5A" w:rsidRDefault="00815E3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190B5A">
              <w:rPr>
                <w:rFonts w:ascii="Times New Roman" w:eastAsia="Times New Roman" w:hAnsi="Times New Roman" w:cs="Times New Roman"/>
                <w:b/>
                <w:color w:val="000000"/>
                <w:sz w:val="24"/>
                <w:szCs w:val="24"/>
              </w:rPr>
              <w:t>Tp</w:t>
            </w:r>
            <w:r w:rsidRPr="00190B5A">
              <w:rPr>
                <w:rFonts w:ascii="Times New Roman" w:eastAsia="Times New Roman" w:hAnsi="Times New Roman" w:cs="Times New Roman"/>
                <w:b/>
                <w:color w:val="000000"/>
                <w:sz w:val="24"/>
                <w:szCs w:val="24"/>
                <w:vertAlign w:val="subscript"/>
              </w:rPr>
              <w:t>7</w:t>
            </w:r>
          </w:p>
        </w:tc>
        <w:tc>
          <w:tcPr>
            <w:tcW w:w="1240" w:type="dxa"/>
            <w:tcBorders>
              <w:top w:val="nil"/>
              <w:bottom w:val="nil"/>
            </w:tcBorders>
            <w:noWrap/>
            <w:vAlign w:val="center"/>
            <w:hideMark/>
          </w:tcPr>
          <w:p w:rsidR="00815E39" w:rsidRPr="00190B5A" w:rsidRDefault="00815E3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190B5A">
              <w:rPr>
                <w:rFonts w:ascii="Times New Roman" w:eastAsia="Times New Roman" w:hAnsi="Times New Roman" w:cs="Times New Roman"/>
                <w:b/>
                <w:color w:val="000000"/>
                <w:sz w:val="24"/>
                <w:szCs w:val="24"/>
              </w:rPr>
              <w:t>2.5</w:t>
            </w:r>
          </w:p>
        </w:tc>
      </w:tr>
      <w:tr w:rsidR="00815E39" w:rsidRPr="00190B5A" w:rsidTr="00AB6DCA">
        <w:trPr>
          <w:trHeight w:val="324"/>
        </w:trPr>
        <w:tc>
          <w:tcPr>
            <w:cnfStyle w:val="001000000000" w:firstRow="0" w:lastRow="0" w:firstColumn="1" w:lastColumn="0" w:oddVBand="0" w:evenVBand="0" w:oddHBand="0" w:evenHBand="0" w:firstRowFirstColumn="0" w:firstRowLastColumn="0" w:lastRowFirstColumn="0" w:lastRowLastColumn="0"/>
            <w:tcW w:w="1240" w:type="dxa"/>
            <w:vMerge/>
            <w:tcBorders>
              <w:top w:val="nil"/>
              <w:bottom w:val="nil"/>
            </w:tcBorders>
            <w:vAlign w:val="center"/>
            <w:hideMark/>
          </w:tcPr>
          <w:p w:rsidR="00815E39" w:rsidRPr="00190B5A" w:rsidRDefault="00815E39"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240" w:type="dxa"/>
            <w:tcBorders>
              <w:top w:val="nil"/>
              <w:bottom w:val="nil"/>
            </w:tcBorders>
            <w:noWrap/>
            <w:vAlign w:val="center"/>
            <w:hideMark/>
          </w:tcPr>
          <w:p w:rsidR="00815E39" w:rsidRPr="00190B5A" w:rsidRDefault="00815E3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90B5A">
              <w:rPr>
                <w:rFonts w:ascii="Times New Roman" w:eastAsia="Times New Roman" w:hAnsi="Times New Roman" w:cs="Times New Roman"/>
                <w:color w:val="000000"/>
                <w:sz w:val="24"/>
                <w:szCs w:val="24"/>
              </w:rPr>
              <w:t>Tp</w:t>
            </w:r>
            <w:r w:rsidRPr="00190B5A">
              <w:rPr>
                <w:rFonts w:ascii="Times New Roman" w:eastAsia="Times New Roman" w:hAnsi="Times New Roman" w:cs="Times New Roman"/>
                <w:color w:val="000000"/>
                <w:sz w:val="24"/>
                <w:szCs w:val="24"/>
                <w:vertAlign w:val="subscript"/>
              </w:rPr>
              <w:t>8</w:t>
            </w:r>
          </w:p>
        </w:tc>
        <w:tc>
          <w:tcPr>
            <w:tcW w:w="1240" w:type="dxa"/>
            <w:tcBorders>
              <w:top w:val="nil"/>
              <w:bottom w:val="nil"/>
            </w:tcBorders>
            <w:noWrap/>
            <w:vAlign w:val="center"/>
            <w:hideMark/>
          </w:tcPr>
          <w:p w:rsidR="00815E39" w:rsidRPr="00190B5A" w:rsidRDefault="00815E3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90B5A">
              <w:rPr>
                <w:rFonts w:ascii="Times New Roman" w:eastAsia="Times New Roman" w:hAnsi="Times New Roman" w:cs="Times New Roman"/>
                <w:color w:val="000000"/>
                <w:sz w:val="24"/>
                <w:szCs w:val="24"/>
              </w:rPr>
              <w:t>2.5</w:t>
            </w:r>
          </w:p>
        </w:tc>
      </w:tr>
      <w:tr w:rsidR="00815E39" w:rsidRPr="00190B5A" w:rsidTr="00AB6DC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240" w:type="dxa"/>
            <w:vMerge/>
            <w:tcBorders>
              <w:top w:val="nil"/>
              <w:bottom w:val="nil"/>
            </w:tcBorders>
            <w:vAlign w:val="center"/>
            <w:hideMark/>
          </w:tcPr>
          <w:p w:rsidR="00815E39" w:rsidRPr="00190B5A" w:rsidRDefault="00815E39"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240" w:type="dxa"/>
            <w:tcBorders>
              <w:top w:val="nil"/>
              <w:bottom w:val="nil"/>
            </w:tcBorders>
            <w:noWrap/>
            <w:vAlign w:val="center"/>
            <w:hideMark/>
          </w:tcPr>
          <w:p w:rsidR="00815E39" w:rsidRPr="00190B5A" w:rsidRDefault="00815E3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90B5A">
              <w:rPr>
                <w:rFonts w:ascii="Times New Roman" w:eastAsia="Times New Roman" w:hAnsi="Times New Roman" w:cs="Times New Roman"/>
                <w:color w:val="000000"/>
                <w:sz w:val="24"/>
                <w:szCs w:val="24"/>
              </w:rPr>
              <w:t>Tp</w:t>
            </w:r>
            <w:r w:rsidRPr="00190B5A">
              <w:rPr>
                <w:rFonts w:ascii="Times New Roman" w:eastAsia="Times New Roman" w:hAnsi="Times New Roman" w:cs="Times New Roman"/>
                <w:color w:val="000000"/>
                <w:sz w:val="24"/>
                <w:szCs w:val="24"/>
                <w:vertAlign w:val="subscript"/>
              </w:rPr>
              <w:t>9</w:t>
            </w:r>
          </w:p>
        </w:tc>
        <w:tc>
          <w:tcPr>
            <w:tcW w:w="1240" w:type="dxa"/>
            <w:tcBorders>
              <w:top w:val="nil"/>
              <w:bottom w:val="nil"/>
            </w:tcBorders>
            <w:noWrap/>
            <w:vAlign w:val="center"/>
            <w:hideMark/>
          </w:tcPr>
          <w:p w:rsidR="00815E39" w:rsidRPr="00190B5A" w:rsidRDefault="00815E3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90B5A">
              <w:rPr>
                <w:rFonts w:ascii="Times New Roman" w:eastAsia="Times New Roman" w:hAnsi="Times New Roman" w:cs="Times New Roman"/>
                <w:color w:val="000000"/>
                <w:sz w:val="24"/>
                <w:szCs w:val="24"/>
              </w:rPr>
              <w:t>2.5</w:t>
            </w:r>
          </w:p>
        </w:tc>
      </w:tr>
      <w:tr w:rsidR="00815E39" w:rsidRPr="00190B5A" w:rsidTr="00AB6DCA">
        <w:trPr>
          <w:trHeight w:val="324"/>
        </w:trPr>
        <w:tc>
          <w:tcPr>
            <w:cnfStyle w:val="001000000000" w:firstRow="0" w:lastRow="0" w:firstColumn="1" w:lastColumn="0" w:oddVBand="0" w:evenVBand="0" w:oddHBand="0" w:evenHBand="0" w:firstRowFirstColumn="0" w:firstRowLastColumn="0" w:lastRowFirstColumn="0" w:lastRowLastColumn="0"/>
            <w:tcW w:w="1240" w:type="dxa"/>
            <w:vMerge/>
            <w:tcBorders>
              <w:top w:val="nil"/>
              <w:bottom w:val="nil"/>
            </w:tcBorders>
            <w:vAlign w:val="center"/>
            <w:hideMark/>
          </w:tcPr>
          <w:p w:rsidR="00815E39" w:rsidRPr="00190B5A" w:rsidRDefault="00815E39"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240" w:type="dxa"/>
            <w:tcBorders>
              <w:top w:val="nil"/>
              <w:bottom w:val="nil"/>
            </w:tcBorders>
            <w:noWrap/>
            <w:vAlign w:val="center"/>
            <w:hideMark/>
          </w:tcPr>
          <w:p w:rsidR="00815E39" w:rsidRPr="00190B5A" w:rsidRDefault="00815E3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90B5A">
              <w:rPr>
                <w:rFonts w:ascii="Times New Roman" w:eastAsia="Times New Roman" w:hAnsi="Times New Roman" w:cs="Times New Roman"/>
                <w:color w:val="000000"/>
                <w:sz w:val="24"/>
                <w:szCs w:val="24"/>
              </w:rPr>
              <w:t>Tp</w:t>
            </w:r>
            <w:r w:rsidRPr="00190B5A">
              <w:rPr>
                <w:rFonts w:ascii="Times New Roman" w:eastAsia="Times New Roman" w:hAnsi="Times New Roman" w:cs="Times New Roman"/>
                <w:color w:val="000000"/>
                <w:sz w:val="24"/>
                <w:szCs w:val="24"/>
                <w:vertAlign w:val="subscript"/>
              </w:rPr>
              <w:t>10</w:t>
            </w:r>
          </w:p>
        </w:tc>
        <w:tc>
          <w:tcPr>
            <w:tcW w:w="1240" w:type="dxa"/>
            <w:tcBorders>
              <w:top w:val="nil"/>
              <w:bottom w:val="nil"/>
            </w:tcBorders>
            <w:noWrap/>
            <w:vAlign w:val="center"/>
            <w:hideMark/>
          </w:tcPr>
          <w:p w:rsidR="00815E39" w:rsidRPr="00190B5A" w:rsidRDefault="00815E3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90B5A">
              <w:rPr>
                <w:rFonts w:ascii="Times New Roman" w:eastAsia="Times New Roman" w:hAnsi="Times New Roman" w:cs="Times New Roman"/>
                <w:color w:val="000000"/>
                <w:sz w:val="24"/>
                <w:szCs w:val="24"/>
              </w:rPr>
              <w:t>2.5</w:t>
            </w:r>
          </w:p>
        </w:tc>
      </w:tr>
      <w:tr w:rsidR="00815E39" w:rsidRPr="00190B5A" w:rsidTr="00AB6DC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240" w:type="dxa"/>
            <w:vMerge/>
            <w:tcBorders>
              <w:top w:val="nil"/>
              <w:bottom w:val="nil"/>
            </w:tcBorders>
            <w:vAlign w:val="center"/>
            <w:hideMark/>
          </w:tcPr>
          <w:p w:rsidR="00815E39" w:rsidRPr="00190B5A" w:rsidRDefault="00815E39"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240" w:type="dxa"/>
            <w:tcBorders>
              <w:top w:val="nil"/>
              <w:bottom w:val="nil"/>
            </w:tcBorders>
            <w:noWrap/>
            <w:vAlign w:val="center"/>
            <w:hideMark/>
          </w:tcPr>
          <w:p w:rsidR="00815E39" w:rsidRPr="00190B5A" w:rsidRDefault="00815E3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90B5A">
              <w:rPr>
                <w:rFonts w:ascii="Times New Roman" w:eastAsia="Times New Roman" w:hAnsi="Times New Roman" w:cs="Times New Roman"/>
                <w:color w:val="000000"/>
                <w:sz w:val="24"/>
                <w:szCs w:val="24"/>
              </w:rPr>
              <w:t>Tp</w:t>
            </w:r>
            <w:r w:rsidRPr="00190B5A">
              <w:rPr>
                <w:rFonts w:ascii="Times New Roman" w:eastAsia="Times New Roman" w:hAnsi="Times New Roman" w:cs="Times New Roman"/>
                <w:color w:val="000000"/>
                <w:sz w:val="24"/>
                <w:szCs w:val="24"/>
                <w:vertAlign w:val="subscript"/>
              </w:rPr>
              <w:t>11</w:t>
            </w:r>
          </w:p>
        </w:tc>
        <w:tc>
          <w:tcPr>
            <w:tcW w:w="1240" w:type="dxa"/>
            <w:tcBorders>
              <w:top w:val="nil"/>
              <w:bottom w:val="nil"/>
            </w:tcBorders>
            <w:noWrap/>
            <w:vAlign w:val="center"/>
            <w:hideMark/>
          </w:tcPr>
          <w:p w:rsidR="00815E39" w:rsidRPr="00190B5A" w:rsidRDefault="00815E3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90B5A">
              <w:rPr>
                <w:rFonts w:ascii="Times New Roman" w:eastAsia="Times New Roman" w:hAnsi="Times New Roman" w:cs="Times New Roman"/>
                <w:color w:val="000000"/>
                <w:sz w:val="24"/>
                <w:szCs w:val="24"/>
              </w:rPr>
              <w:t>2.5</w:t>
            </w:r>
          </w:p>
        </w:tc>
      </w:tr>
      <w:tr w:rsidR="00815E39" w:rsidRPr="00190B5A" w:rsidTr="00AB6DCA">
        <w:trPr>
          <w:trHeight w:val="324"/>
        </w:trPr>
        <w:tc>
          <w:tcPr>
            <w:cnfStyle w:val="001000000000" w:firstRow="0" w:lastRow="0" w:firstColumn="1" w:lastColumn="0" w:oddVBand="0" w:evenVBand="0" w:oddHBand="0" w:evenHBand="0" w:firstRowFirstColumn="0" w:firstRowLastColumn="0" w:lastRowFirstColumn="0" w:lastRowLastColumn="0"/>
            <w:tcW w:w="1240" w:type="dxa"/>
            <w:vMerge/>
            <w:tcBorders>
              <w:top w:val="nil"/>
              <w:bottom w:val="nil"/>
            </w:tcBorders>
            <w:vAlign w:val="center"/>
            <w:hideMark/>
          </w:tcPr>
          <w:p w:rsidR="00815E39" w:rsidRPr="00190B5A" w:rsidRDefault="00815E39"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240" w:type="dxa"/>
            <w:tcBorders>
              <w:top w:val="nil"/>
              <w:bottom w:val="nil"/>
            </w:tcBorders>
            <w:noWrap/>
            <w:vAlign w:val="center"/>
            <w:hideMark/>
          </w:tcPr>
          <w:p w:rsidR="00815E39" w:rsidRPr="00190B5A" w:rsidRDefault="00815E3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90B5A">
              <w:rPr>
                <w:rFonts w:ascii="Times New Roman" w:eastAsia="Times New Roman" w:hAnsi="Times New Roman" w:cs="Times New Roman"/>
                <w:color w:val="000000"/>
                <w:sz w:val="24"/>
                <w:szCs w:val="24"/>
              </w:rPr>
              <w:t>Tp</w:t>
            </w:r>
            <w:r w:rsidRPr="00190B5A">
              <w:rPr>
                <w:rFonts w:ascii="Times New Roman" w:eastAsia="Times New Roman" w:hAnsi="Times New Roman" w:cs="Times New Roman"/>
                <w:color w:val="000000"/>
                <w:sz w:val="24"/>
                <w:szCs w:val="24"/>
                <w:vertAlign w:val="subscript"/>
              </w:rPr>
              <w:t>12</w:t>
            </w:r>
          </w:p>
        </w:tc>
        <w:tc>
          <w:tcPr>
            <w:tcW w:w="1240" w:type="dxa"/>
            <w:tcBorders>
              <w:top w:val="nil"/>
              <w:bottom w:val="nil"/>
            </w:tcBorders>
            <w:noWrap/>
            <w:vAlign w:val="center"/>
            <w:hideMark/>
          </w:tcPr>
          <w:p w:rsidR="00815E39" w:rsidRPr="00190B5A" w:rsidRDefault="00815E3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90B5A">
              <w:rPr>
                <w:rFonts w:ascii="Times New Roman" w:eastAsia="Times New Roman" w:hAnsi="Times New Roman" w:cs="Times New Roman"/>
                <w:color w:val="000000"/>
                <w:sz w:val="24"/>
                <w:szCs w:val="24"/>
              </w:rPr>
              <w:t>3</w:t>
            </w:r>
          </w:p>
        </w:tc>
      </w:tr>
      <w:tr w:rsidR="00815E39" w:rsidRPr="00190B5A" w:rsidTr="00AB6DC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240" w:type="dxa"/>
            <w:vMerge/>
            <w:tcBorders>
              <w:top w:val="nil"/>
              <w:bottom w:val="nil"/>
            </w:tcBorders>
            <w:vAlign w:val="center"/>
            <w:hideMark/>
          </w:tcPr>
          <w:p w:rsidR="00815E39" w:rsidRPr="00190B5A" w:rsidRDefault="00815E39"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240" w:type="dxa"/>
            <w:tcBorders>
              <w:top w:val="nil"/>
              <w:bottom w:val="nil"/>
            </w:tcBorders>
            <w:noWrap/>
            <w:vAlign w:val="center"/>
            <w:hideMark/>
          </w:tcPr>
          <w:p w:rsidR="00815E39" w:rsidRPr="00190B5A" w:rsidRDefault="00815E3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90B5A">
              <w:rPr>
                <w:rFonts w:ascii="Times New Roman" w:eastAsia="Times New Roman" w:hAnsi="Times New Roman" w:cs="Times New Roman"/>
                <w:color w:val="000000"/>
                <w:sz w:val="24"/>
                <w:szCs w:val="24"/>
              </w:rPr>
              <w:t>Tp</w:t>
            </w:r>
            <w:r w:rsidRPr="00190B5A">
              <w:rPr>
                <w:rFonts w:ascii="Times New Roman" w:eastAsia="Times New Roman" w:hAnsi="Times New Roman" w:cs="Times New Roman"/>
                <w:color w:val="000000"/>
                <w:sz w:val="24"/>
                <w:szCs w:val="24"/>
                <w:vertAlign w:val="subscript"/>
              </w:rPr>
              <w:t>13</w:t>
            </w:r>
          </w:p>
        </w:tc>
        <w:tc>
          <w:tcPr>
            <w:tcW w:w="1240" w:type="dxa"/>
            <w:tcBorders>
              <w:top w:val="nil"/>
              <w:bottom w:val="nil"/>
            </w:tcBorders>
            <w:noWrap/>
            <w:vAlign w:val="center"/>
            <w:hideMark/>
          </w:tcPr>
          <w:p w:rsidR="00815E39" w:rsidRPr="00190B5A" w:rsidRDefault="00815E3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90B5A">
              <w:rPr>
                <w:rFonts w:ascii="Times New Roman" w:eastAsia="Times New Roman" w:hAnsi="Times New Roman" w:cs="Times New Roman"/>
                <w:color w:val="000000"/>
                <w:sz w:val="24"/>
                <w:szCs w:val="24"/>
              </w:rPr>
              <w:t>3</w:t>
            </w:r>
          </w:p>
        </w:tc>
      </w:tr>
      <w:tr w:rsidR="00815E39" w:rsidRPr="00190B5A" w:rsidTr="00AB6DCA">
        <w:trPr>
          <w:trHeight w:val="324"/>
        </w:trPr>
        <w:tc>
          <w:tcPr>
            <w:cnfStyle w:val="001000000000" w:firstRow="0" w:lastRow="0" w:firstColumn="1" w:lastColumn="0" w:oddVBand="0" w:evenVBand="0" w:oddHBand="0" w:evenHBand="0" w:firstRowFirstColumn="0" w:firstRowLastColumn="0" w:lastRowFirstColumn="0" w:lastRowLastColumn="0"/>
            <w:tcW w:w="1240" w:type="dxa"/>
            <w:vMerge/>
            <w:tcBorders>
              <w:top w:val="nil"/>
              <w:bottom w:val="nil"/>
            </w:tcBorders>
            <w:vAlign w:val="center"/>
            <w:hideMark/>
          </w:tcPr>
          <w:p w:rsidR="00815E39" w:rsidRPr="00190B5A" w:rsidRDefault="00815E39"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240" w:type="dxa"/>
            <w:tcBorders>
              <w:top w:val="nil"/>
              <w:bottom w:val="nil"/>
            </w:tcBorders>
            <w:noWrap/>
            <w:vAlign w:val="center"/>
            <w:hideMark/>
          </w:tcPr>
          <w:p w:rsidR="00815E39" w:rsidRPr="00190B5A" w:rsidRDefault="00815E3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90B5A">
              <w:rPr>
                <w:rFonts w:ascii="Times New Roman" w:eastAsia="Times New Roman" w:hAnsi="Times New Roman" w:cs="Times New Roman"/>
                <w:color w:val="000000"/>
                <w:sz w:val="24"/>
                <w:szCs w:val="24"/>
              </w:rPr>
              <w:t>Tp</w:t>
            </w:r>
            <w:r w:rsidRPr="00190B5A">
              <w:rPr>
                <w:rFonts w:ascii="Times New Roman" w:eastAsia="Times New Roman" w:hAnsi="Times New Roman" w:cs="Times New Roman"/>
                <w:color w:val="000000"/>
                <w:sz w:val="24"/>
                <w:szCs w:val="24"/>
                <w:vertAlign w:val="subscript"/>
              </w:rPr>
              <w:t>14</w:t>
            </w:r>
          </w:p>
        </w:tc>
        <w:tc>
          <w:tcPr>
            <w:tcW w:w="1240" w:type="dxa"/>
            <w:tcBorders>
              <w:top w:val="nil"/>
              <w:bottom w:val="nil"/>
            </w:tcBorders>
            <w:noWrap/>
            <w:vAlign w:val="center"/>
            <w:hideMark/>
          </w:tcPr>
          <w:p w:rsidR="00815E39" w:rsidRPr="00190B5A" w:rsidRDefault="00815E39"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90B5A">
              <w:rPr>
                <w:rFonts w:ascii="Times New Roman" w:eastAsia="Times New Roman" w:hAnsi="Times New Roman" w:cs="Times New Roman"/>
                <w:color w:val="000000"/>
                <w:sz w:val="24"/>
                <w:szCs w:val="24"/>
              </w:rPr>
              <w:t>3</w:t>
            </w:r>
          </w:p>
        </w:tc>
      </w:tr>
      <w:tr w:rsidR="00815E39" w:rsidRPr="00190B5A" w:rsidTr="00AB6DC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240" w:type="dxa"/>
            <w:vMerge/>
            <w:tcBorders>
              <w:top w:val="nil"/>
            </w:tcBorders>
            <w:vAlign w:val="center"/>
            <w:hideMark/>
          </w:tcPr>
          <w:p w:rsidR="00815E39" w:rsidRPr="00190B5A" w:rsidRDefault="00815E39"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240" w:type="dxa"/>
            <w:tcBorders>
              <w:top w:val="nil"/>
            </w:tcBorders>
            <w:noWrap/>
            <w:vAlign w:val="center"/>
            <w:hideMark/>
          </w:tcPr>
          <w:p w:rsidR="00815E39" w:rsidRPr="00190B5A" w:rsidRDefault="00815E3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90B5A">
              <w:rPr>
                <w:rFonts w:ascii="Times New Roman" w:eastAsia="Times New Roman" w:hAnsi="Times New Roman" w:cs="Times New Roman"/>
                <w:color w:val="000000"/>
                <w:sz w:val="24"/>
                <w:szCs w:val="24"/>
              </w:rPr>
              <w:t>Tp</w:t>
            </w:r>
            <w:r w:rsidRPr="00190B5A">
              <w:rPr>
                <w:rFonts w:ascii="Times New Roman" w:eastAsia="Times New Roman" w:hAnsi="Times New Roman" w:cs="Times New Roman"/>
                <w:color w:val="000000"/>
                <w:sz w:val="24"/>
                <w:szCs w:val="24"/>
                <w:vertAlign w:val="subscript"/>
              </w:rPr>
              <w:t>15</w:t>
            </w:r>
          </w:p>
        </w:tc>
        <w:tc>
          <w:tcPr>
            <w:tcW w:w="1240" w:type="dxa"/>
            <w:tcBorders>
              <w:top w:val="nil"/>
            </w:tcBorders>
            <w:noWrap/>
            <w:vAlign w:val="center"/>
            <w:hideMark/>
          </w:tcPr>
          <w:p w:rsidR="00815E39" w:rsidRPr="00190B5A" w:rsidRDefault="00815E39"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90B5A">
              <w:rPr>
                <w:rFonts w:ascii="Times New Roman" w:eastAsia="Times New Roman" w:hAnsi="Times New Roman" w:cs="Times New Roman"/>
                <w:color w:val="000000"/>
                <w:sz w:val="24"/>
                <w:szCs w:val="24"/>
              </w:rPr>
              <w:t>3</w:t>
            </w:r>
          </w:p>
        </w:tc>
      </w:tr>
    </w:tbl>
    <w:p w:rsidR="004F0E50" w:rsidRPr="00D26131" w:rsidRDefault="004F0E50" w:rsidP="00A0792F">
      <w:pPr>
        <w:spacing w:line="360" w:lineRule="auto"/>
        <w:rPr>
          <w:rFonts w:ascii="Times New Roman" w:hAnsi="Times New Roman" w:cs="Times New Roman"/>
          <w:color w:val="000000" w:themeColor="text1"/>
          <w:sz w:val="24"/>
          <w:szCs w:val="24"/>
        </w:rPr>
      </w:pPr>
      <w:r w:rsidRPr="00D26131">
        <w:rPr>
          <w:rFonts w:ascii="Times New Roman" w:hAnsi="Times New Roman" w:cs="Times New Roman"/>
          <w:b/>
          <w:color w:val="000000" w:themeColor="text1"/>
          <w:sz w:val="24"/>
          <w:szCs w:val="24"/>
        </w:rPr>
        <w:t>Fuente:</w:t>
      </w:r>
      <w:r w:rsidRPr="00D26131">
        <w:rPr>
          <w:rFonts w:ascii="Times New Roman" w:hAnsi="Times New Roman" w:cs="Times New Roman"/>
          <w:color w:val="000000" w:themeColor="text1"/>
          <w:sz w:val="24"/>
          <w:szCs w:val="24"/>
        </w:rPr>
        <w:t xml:space="preserve"> </w:t>
      </w:r>
      <w:r w:rsidR="00F33230">
        <w:rPr>
          <w:rFonts w:ascii="Times New Roman" w:hAnsi="Times New Roman" w:cs="Times New Roman"/>
          <w:color w:val="000000" w:themeColor="text1"/>
          <w:sz w:val="24"/>
          <w:szCs w:val="24"/>
        </w:rPr>
        <w:t xml:space="preserve">Tomado del </w:t>
      </w:r>
      <w:r w:rsidRPr="00D26131">
        <w:rPr>
          <w:rFonts w:ascii="Times New Roman" w:hAnsi="Times New Roman" w:cs="Times New Roman"/>
          <w:color w:val="000000" w:themeColor="text1"/>
          <w:sz w:val="24"/>
          <w:szCs w:val="24"/>
        </w:rPr>
        <w:t>Manual de carreteras. Suelos, Geología, Geotecnia y Pavimentos</w:t>
      </w:r>
      <w:r w:rsidR="00190B5A">
        <w:rPr>
          <w:rFonts w:ascii="Times New Roman" w:hAnsi="Times New Roman" w:cs="Times New Roman"/>
          <w:color w:val="000000" w:themeColor="text1"/>
          <w:sz w:val="24"/>
          <w:szCs w:val="24"/>
        </w:rPr>
        <w:t>.</w:t>
      </w:r>
      <w:r w:rsidR="007534DA">
        <w:rPr>
          <w:rFonts w:ascii="Times New Roman" w:hAnsi="Times New Roman" w:cs="Times New Roman"/>
          <w:color w:val="000000" w:themeColor="text1"/>
          <w:sz w:val="24"/>
          <w:szCs w:val="24"/>
        </w:rPr>
        <w:t xml:space="preserve"> 2013.</w:t>
      </w:r>
    </w:p>
    <w:p w:rsidR="00815E39" w:rsidRPr="0084456F" w:rsidRDefault="00815E39" w:rsidP="0084456F">
      <w:pPr>
        <w:spacing w:line="360" w:lineRule="auto"/>
        <w:rPr>
          <w:rFonts w:ascii="Times New Roman" w:eastAsia="Times New Roman" w:hAnsi="Times New Roman" w:cs="Times New Roman"/>
          <w:color w:val="000000"/>
          <w:sz w:val="24"/>
          <w:szCs w:val="24"/>
        </w:rPr>
      </w:pPr>
    </w:p>
    <w:tbl>
      <w:tblPr>
        <w:tblW w:w="4340" w:type="dxa"/>
        <w:jc w:val="center"/>
        <w:tblCellMar>
          <w:left w:w="70" w:type="dxa"/>
          <w:right w:w="70" w:type="dxa"/>
        </w:tblCellMar>
        <w:tblLook w:val="04A0" w:firstRow="1" w:lastRow="0" w:firstColumn="1" w:lastColumn="0" w:noHBand="0" w:noVBand="1"/>
      </w:tblPr>
      <w:tblGrid>
        <w:gridCol w:w="2440"/>
        <w:gridCol w:w="1900"/>
      </w:tblGrid>
      <w:tr w:rsidR="00815E39" w:rsidRPr="0084456F" w:rsidTr="00815E39">
        <w:trPr>
          <w:trHeight w:val="324"/>
          <w:jc w:val="center"/>
        </w:trPr>
        <w:tc>
          <w:tcPr>
            <w:tcW w:w="2440" w:type="dxa"/>
            <w:tcBorders>
              <w:top w:val="nil"/>
              <w:left w:val="nil"/>
              <w:bottom w:val="nil"/>
              <w:right w:val="nil"/>
            </w:tcBorders>
            <w:shd w:val="clear" w:color="auto" w:fill="auto"/>
            <w:noWrap/>
            <w:vAlign w:val="bottom"/>
            <w:hideMark/>
          </w:tcPr>
          <w:p w:rsidR="00815E39" w:rsidRPr="0084456F" w:rsidRDefault="00815E39" w:rsidP="0084456F">
            <w:pPr>
              <w:widowControl/>
              <w:autoSpaceDE/>
              <w:autoSpaceDN/>
              <w:adjustRightInd/>
              <w:spacing w:line="360" w:lineRule="auto"/>
              <w:rPr>
                <w:rFonts w:ascii="Times New Roman" w:eastAsia="Times New Roman" w:hAnsi="Times New Roman" w:cs="Times New Roman"/>
                <w:color w:val="000000"/>
                <w:sz w:val="24"/>
                <w:szCs w:val="22"/>
              </w:rPr>
            </w:pPr>
            <w:r w:rsidRPr="0084456F">
              <w:rPr>
                <w:rFonts w:ascii="Times New Roman" w:eastAsia="Times New Roman" w:hAnsi="Times New Roman" w:cs="Times New Roman"/>
                <w:color w:val="000000"/>
                <w:sz w:val="24"/>
                <w:szCs w:val="22"/>
              </w:rPr>
              <w:t>Serviciabilidad final:</w:t>
            </w:r>
          </w:p>
        </w:tc>
        <w:tc>
          <w:tcPr>
            <w:tcW w:w="1900" w:type="dxa"/>
            <w:tcBorders>
              <w:top w:val="nil"/>
              <w:left w:val="nil"/>
              <w:bottom w:val="nil"/>
              <w:right w:val="nil"/>
            </w:tcBorders>
            <w:shd w:val="clear" w:color="000000" w:fill="FFCCCC"/>
            <w:noWrap/>
            <w:vAlign w:val="center"/>
            <w:hideMark/>
          </w:tcPr>
          <w:p w:rsidR="00815E39" w:rsidRPr="0084456F" w:rsidRDefault="00815E39" w:rsidP="008163A9">
            <w:pPr>
              <w:widowControl/>
              <w:autoSpaceDE/>
              <w:autoSpaceDN/>
              <w:adjustRightInd/>
              <w:spacing w:line="360" w:lineRule="auto"/>
              <w:jc w:val="center"/>
              <w:rPr>
                <w:rFonts w:ascii="Times New Roman" w:eastAsia="Times New Roman" w:hAnsi="Times New Roman" w:cs="Times New Roman"/>
                <w:b/>
                <w:bCs/>
                <w:color w:val="000000"/>
                <w:sz w:val="24"/>
                <w:szCs w:val="24"/>
              </w:rPr>
            </w:pPr>
            <w:proofErr w:type="spellStart"/>
            <w:r w:rsidRPr="0084456F">
              <w:rPr>
                <w:rFonts w:ascii="Times New Roman" w:eastAsia="Times New Roman" w:hAnsi="Times New Roman" w:cs="Times New Roman"/>
                <w:b/>
                <w:bCs/>
                <w:color w:val="000000"/>
                <w:sz w:val="24"/>
                <w:szCs w:val="24"/>
              </w:rPr>
              <w:t>Pf</w:t>
            </w:r>
            <w:proofErr w:type="spellEnd"/>
            <w:r w:rsidRPr="0084456F">
              <w:rPr>
                <w:rFonts w:ascii="Times New Roman" w:eastAsia="Times New Roman" w:hAnsi="Times New Roman" w:cs="Times New Roman"/>
                <w:b/>
                <w:bCs/>
                <w:color w:val="000000"/>
                <w:sz w:val="24"/>
                <w:szCs w:val="24"/>
              </w:rPr>
              <w:t xml:space="preserve"> = 2.5</w:t>
            </w:r>
            <w:r w:rsidR="00D26575">
              <w:rPr>
                <w:rFonts w:ascii="Times New Roman" w:eastAsia="Times New Roman" w:hAnsi="Times New Roman" w:cs="Times New Roman"/>
                <w:b/>
                <w:bCs/>
                <w:color w:val="000000"/>
                <w:sz w:val="24"/>
                <w:szCs w:val="24"/>
              </w:rPr>
              <w:t>0</w:t>
            </w:r>
          </w:p>
        </w:tc>
      </w:tr>
    </w:tbl>
    <w:p w:rsidR="004F0E50" w:rsidRPr="0084456F" w:rsidRDefault="004F0E50" w:rsidP="0084456F">
      <w:pPr>
        <w:spacing w:line="360" w:lineRule="auto"/>
        <w:rPr>
          <w:rFonts w:ascii="Times New Roman" w:eastAsia="Times New Roman" w:hAnsi="Times New Roman" w:cs="Times New Roman"/>
          <w:color w:val="000000"/>
          <w:sz w:val="24"/>
          <w:szCs w:val="24"/>
        </w:rPr>
      </w:pPr>
    </w:p>
    <w:p w:rsidR="004F0E50" w:rsidRDefault="004F0E50" w:rsidP="0084456F">
      <w:pPr>
        <w:pStyle w:val="Prrafodelista"/>
        <w:keepNext/>
        <w:keepLines/>
        <w:numPr>
          <w:ilvl w:val="0"/>
          <w:numId w:val="51"/>
        </w:numPr>
        <w:spacing w:line="360" w:lineRule="auto"/>
        <w:ind w:left="567" w:hanging="567"/>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DIFERENCIA DE SERVICIABILIDAD (∆PSI)</w:t>
      </w:r>
    </w:p>
    <w:p w:rsidR="008A0040" w:rsidRPr="0084456F" w:rsidRDefault="008A0040" w:rsidP="008A0040">
      <w:pPr>
        <w:pStyle w:val="Prrafodelista"/>
        <w:keepNext/>
        <w:keepLines/>
        <w:spacing w:line="360" w:lineRule="auto"/>
        <w:ind w:left="567"/>
        <w:jc w:val="center"/>
        <w:rPr>
          <w:rFonts w:ascii="Times New Roman" w:hAnsi="Times New Roman" w:cs="Times New Roman"/>
          <w:b/>
          <w:color w:val="000000" w:themeColor="text1"/>
          <w:sz w:val="24"/>
          <w:szCs w:val="24"/>
        </w:rPr>
      </w:pPr>
      <w:r>
        <w:rPr>
          <w:rFonts w:ascii="Times New Roman" w:eastAsia="Times New Roman" w:hAnsi="Times New Roman" w:cs="Times New Roman"/>
          <w:color w:val="000000"/>
          <w:sz w:val="24"/>
          <w:szCs w:val="24"/>
        </w:rPr>
        <w:t xml:space="preserve">                            </w:t>
      </w:r>
      <w:r w:rsidR="008163A9">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 xml:space="preserve"> </w:t>
      </w:r>
      <w:r w:rsidRPr="0084456F">
        <w:rPr>
          <w:rFonts w:ascii="Times New Roman" w:eastAsia="Times New Roman" w:hAnsi="Times New Roman" w:cs="Times New Roman"/>
          <w:color w:val="000000"/>
          <w:sz w:val="24"/>
          <w:szCs w:val="24"/>
        </w:rPr>
        <w:t>∆PSI = Po -  Pt</w:t>
      </w:r>
      <w:r w:rsidR="008163A9">
        <w:rPr>
          <w:rFonts w:ascii="Times New Roman" w:eastAsia="Times New Roman" w:hAnsi="Times New Roman" w:cs="Times New Roman"/>
          <w:color w:val="000000"/>
          <w:sz w:val="24"/>
          <w:szCs w:val="24"/>
        </w:rPr>
        <w:tab/>
      </w:r>
      <w:r w:rsidR="008163A9">
        <w:rPr>
          <w:rFonts w:ascii="Times New Roman" w:eastAsia="Times New Roman" w:hAnsi="Times New Roman" w:cs="Times New Roman"/>
          <w:color w:val="000000"/>
          <w:sz w:val="24"/>
          <w:szCs w:val="24"/>
        </w:rPr>
        <w:tab/>
        <w:t xml:space="preserve">   </w:t>
      </w:r>
      <w:r w:rsidR="008163A9">
        <w:rPr>
          <w:rFonts w:ascii="Times New Roman" w:eastAsia="Times New Roman" w:hAnsi="Times New Roman" w:cs="Times New Roman"/>
          <w:color w:val="000000"/>
          <w:sz w:val="24"/>
          <w:szCs w:val="24"/>
        </w:rPr>
        <w:tab/>
      </w:r>
      <w:r w:rsidR="008163A9">
        <w:rPr>
          <w:rFonts w:ascii="Times New Roman" w:eastAsia="Times New Roman" w:hAnsi="Times New Roman" w:cs="Times New Roman"/>
          <w:color w:val="000000"/>
          <w:sz w:val="24"/>
          <w:szCs w:val="24"/>
        </w:rPr>
        <w:tab/>
      </w:r>
      <w:r w:rsidR="008163A9">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w:t>
      </w:r>
      <w:r>
        <w:rPr>
          <w:rFonts w:ascii="Times New Roman" w:hAnsi="Times New Roman" w:cs="Times New Roman"/>
          <w:sz w:val="24"/>
        </w:rPr>
        <w:t>3.1)</w:t>
      </w:r>
    </w:p>
    <w:tbl>
      <w:tblPr>
        <w:tblW w:w="1900" w:type="dxa"/>
        <w:jc w:val="center"/>
        <w:tblCellMar>
          <w:left w:w="70" w:type="dxa"/>
          <w:right w:w="70" w:type="dxa"/>
        </w:tblCellMar>
        <w:tblLook w:val="04A0" w:firstRow="1" w:lastRow="0" w:firstColumn="1" w:lastColumn="0" w:noHBand="0" w:noVBand="1"/>
      </w:tblPr>
      <w:tblGrid>
        <w:gridCol w:w="1900"/>
      </w:tblGrid>
      <w:tr w:rsidR="008A0040" w:rsidRPr="0084456F" w:rsidTr="008A0040">
        <w:trPr>
          <w:trHeight w:val="324"/>
          <w:jc w:val="center"/>
        </w:trPr>
        <w:tc>
          <w:tcPr>
            <w:tcW w:w="1900" w:type="dxa"/>
            <w:tcBorders>
              <w:top w:val="nil"/>
              <w:left w:val="nil"/>
              <w:bottom w:val="nil"/>
              <w:right w:val="nil"/>
            </w:tcBorders>
            <w:shd w:val="clear" w:color="000000" w:fill="FFCCCC"/>
            <w:noWrap/>
            <w:vAlign w:val="center"/>
            <w:hideMark/>
          </w:tcPr>
          <w:p w:rsidR="008A0040" w:rsidRPr="0084456F" w:rsidRDefault="008A0040" w:rsidP="008163A9">
            <w:pPr>
              <w:widowControl/>
              <w:autoSpaceDE/>
              <w:autoSpaceDN/>
              <w:adjustRightInd/>
              <w:spacing w:line="360" w:lineRule="auto"/>
              <w:jc w:val="center"/>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∆PSI = 1.8</w:t>
            </w:r>
            <w:r>
              <w:rPr>
                <w:rFonts w:ascii="Times New Roman" w:eastAsia="Times New Roman" w:hAnsi="Times New Roman" w:cs="Times New Roman"/>
                <w:b/>
                <w:bCs/>
                <w:color w:val="000000"/>
                <w:sz w:val="24"/>
                <w:szCs w:val="24"/>
              </w:rPr>
              <w:t>0</w:t>
            </w:r>
          </w:p>
        </w:tc>
      </w:tr>
    </w:tbl>
    <w:p w:rsidR="004F0E50" w:rsidRPr="0084456F" w:rsidRDefault="004F0E50" w:rsidP="0084456F">
      <w:pPr>
        <w:pStyle w:val="Prrafodelista"/>
        <w:keepNext/>
        <w:keepLines/>
        <w:numPr>
          <w:ilvl w:val="0"/>
          <w:numId w:val="11"/>
        </w:numPr>
        <w:spacing w:line="360" w:lineRule="auto"/>
        <w:ind w:hanging="720"/>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lastRenderedPageBreak/>
        <w:t>FACTOR DE CONFIABILIDAD (R) Y LA DESVIACI</w:t>
      </w:r>
      <w:r w:rsidR="00FF4F51">
        <w:rPr>
          <w:rFonts w:ascii="Times New Roman" w:hAnsi="Times New Roman" w:cs="Times New Roman"/>
          <w:b/>
          <w:color w:val="000000" w:themeColor="text1"/>
          <w:sz w:val="24"/>
          <w:szCs w:val="24"/>
        </w:rPr>
        <w:t>Ó</w:t>
      </w:r>
      <w:r w:rsidRPr="0084456F">
        <w:rPr>
          <w:rFonts w:ascii="Times New Roman" w:hAnsi="Times New Roman" w:cs="Times New Roman"/>
          <w:b/>
          <w:color w:val="000000" w:themeColor="text1"/>
          <w:sz w:val="24"/>
          <w:szCs w:val="24"/>
        </w:rPr>
        <w:t>N ESTANDAR (So)</w:t>
      </w:r>
    </w:p>
    <w:p w:rsidR="00730936" w:rsidRPr="0084456F" w:rsidRDefault="00730936" w:rsidP="00A0792F">
      <w:pPr>
        <w:keepNext/>
        <w:spacing w:line="360" w:lineRule="auto"/>
        <w:rPr>
          <w:rFonts w:ascii="Times New Roman" w:hAnsi="Times New Roman" w:cs="Times New Roman"/>
          <w:color w:val="000000" w:themeColor="text1"/>
          <w:sz w:val="24"/>
          <w:szCs w:val="24"/>
        </w:rPr>
      </w:pPr>
      <w:bookmarkStart w:id="91" w:name="_Toc524284435"/>
      <w:r w:rsidRPr="0084456F">
        <w:rPr>
          <w:rFonts w:ascii="Times New Roman" w:hAnsi="Times New Roman" w:cs="Times New Roman"/>
          <w:b/>
          <w:color w:val="000000" w:themeColor="text1"/>
          <w:sz w:val="24"/>
          <w:szCs w:val="24"/>
        </w:rPr>
        <w:t xml:space="preserve">Tabla N° </w:t>
      </w:r>
      <w:r w:rsidR="00190B5A" w:rsidRPr="0084456F">
        <w:rPr>
          <w:rFonts w:ascii="Times New Roman" w:hAnsi="Times New Roman" w:cs="Times New Roman"/>
          <w:b/>
          <w:color w:val="000000" w:themeColor="text1"/>
          <w:sz w:val="24"/>
          <w:szCs w:val="24"/>
        </w:rPr>
        <w:fldChar w:fldCharType="begin"/>
      </w:r>
      <w:r w:rsidR="00190B5A" w:rsidRPr="0084456F">
        <w:rPr>
          <w:rFonts w:ascii="Times New Roman" w:hAnsi="Times New Roman" w:cs="Times New Roman"/>
          <w:b/>
          <w:color w:val="000000" w:themeColor="text1"/>
          <w:sz w:val="24"/>
          <w:szCs w:val="24"/>
        </w:rPr>
        <w:instrText xml:space="preserve"> SEQ Tabla_N° \* ARABIC </w:instrText>
      </w:r>
      <w:r w:rsidR="00190B5A" w:rsidRPr="0084456F">
        <w:rPr>
          <w:rFonts w:ascii="Times New Roman" w:hAnsi="Times New Roman" w:cs="Times New Roman"/>
          <w:b/>
          <w:color w:val="000000" w:themeColor="text1"/>
          <w:sz w:val="24"/>
          <w:szCs w:val="24"/>
        </w:rPr>
        <w:fldChar w:fldCharType="separate"/>
      </w:r>
      <w:r w:rsidR="00605626">
        <w:rPr>
          <w:rFonts w:ascii="Times New Roman" w:hAnsi="Times New Roman" w:cs="Times New Roman"/>
          <w:b/>
          <w:noProof/>
          <w:color w:val="000000" w:themeColor="text1"/>
          <w:sz w:val="24"/>
          <w:szCs w:val="24"/>
        </w:rPr>
        <w:t>17</w:t>
      </w:r>
      <w:r w:rsidR="00190B5A" w:rsidRPr="0084456F">
        <w:rPr>
          <w:rFonts w:ascii="Times New Roman" w:hAnsi="Times New Roman" w:cs="Times New Roman"/>
          <w:b/>
          <w:color w:val="000000" w:themeColor="text1"/>
          <w:sz w:val="24"/>
          <w:szCs w:val="24"/>
        </w:rPr>
        <w:fldChar w:fldCharType="end"/>
      </w:r>
      <w:r w:rsidR="00190B5A" w:rsidRPr="0084456F">
        <w:rPr>
          <w:rFonts w:ascii="Times New Roman" w:hAnsi="Times New Roman" w:cs="Times New Roman"/>
          <w:b/>
          <w:color w:val="000000" w:themeColor="text1"/>
          <w:sz w:val="24"/>
          <w:szCs w:val="24"/>
        </w:rPr>
        <w:t xml:space="preserve">: </w:t>
      </w:r>
      <w:r w:rsidRPr="0084456F">
        <w:rPr>
          <w:rFonts w:ascii="Times New Roman" w:hAnsi="Times New Roman" w:cs="Times New Roman"/>
          <w:color w:val="000000" w:themeColor="text1"/>
          <w:sz w:val="24"/>
          <w:szCs w:val="24"/>
        </w:rPr>
        <w:t>Nivel de confiabilidad y desviación estándar normal</w:t>
      </w:r>
      <w:r w:rsidR="00190B5A">
        <w:rPr>
          <w:rFonts w:ascii="Times New Roman" w:hAnsi="Times New Roman" w:cs="Times New Roman"/>
          <w:color w:val="000000" w:themeColor="text1"/>
          <w:sz w:val="24"/>
          <w:szCs w:val="24"/>
        </w:rPr>
        <w:t>.</w:t>
      </w:r>
      <w:bookmarkEnd w:id="91"/>
    </w:p>
    <w:tbl>
      <w:tblPr>
        <w:tblStyle w:val="Tablanormal2"/>
        <w:tblW w:w="5660" w:type="dxa"/>
        <w:tblLook w:val="04A0" w:firstRow="1" w:lastRow="0" w:firstColumn="1" w:lastColumn="0" w:noHBand="0" w:noVBand="1"/>
      </w:tblPr>
      <w:tblGrid>
        <w:gridCol w:w="1243"/>
        <w:gridCol w:w="1323"/>
        <w:gridCol w:w="2190"/>
        <w:gridCol w:w="1750"/>
      </w:tblGrid>
      <w:tr w:rsidR="00730936" w:rsidRPr="00593290" w:rsidTr="00AB6DCA">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260" w:type="dxa"/>
            <w:vAlign w:val="center"/>
            <w:hideMark/>
          </w:tcPr>
          <w:p w:rsidR="00730936" w:rsidRPr="00593290" w:rsidRDefault="00730936" w:rsidP="0084456F">
            <w:pPr>
              <w:keepNext/>
              <w:keepLines/>
              <w:autoSpaceDE/>
              <w:autoSpaceDN/>
              <w:adjustRightInd/>
              <w:spacing w:line="360" w:lineRule="auto"/>
              <w:jc w:val="center"/>
              <w:rPr>
                <w:rFonts w:ascii="Times New Roman" w:eastAsia="Times New Roman" w:hAnsi="Times New Roman" w:cs="Times New Roman"/>
                <w:bCs w:val="0"/>
                <w:sz w:val="24"/>
                <w:szCs w:val="24"/>
              </w:rPr>
            </w:pPr>
            <w:r w:rsidRPr="00593290">
              <w:rPr>
                <w:rFonts w:ascii="Times New Roman" w:eastAsia="Times New Roman" w:hAnsi="Times New Roman" w:cs="Times New Roman"/>
                <w:bCs w:val="0"/>
                <w:sz w:val="24"/>
                <w:szCs w:val="24"/>
              </w:rPr>
              <w:t>TIPO DE CAMINO</w:t>
            </w:r>
          </w:p>
        </w:tc>
        <w:tc>
          <w:tcPr>
            <w:tcW w:w="1200" w:type="dxa"/>
            <w:vAlign w:val="center"/>
            <w:hideMark/>
          </w:tcPr>
          <w:p w:rsidR="00730936" w:rsidRPr="00593290" w:rsidRDefault="00730936" w:rsidP="0084456F">
            <w:pPr>
              <w:keepNext/>
              <w:keepLines/>
              <w:autoSpaceDE/>
              <w:autoSpaceDN/>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rPr>
            </w:pPr>
            <w:r w:rsidRPr="00593290">
              <w:rPr>
                <w:rFonts w:ascii="Times New Roman" w:eastAsia="Times New Roman" w:hAnsi="Times New Roman" w:cs="Times New Roman"/>
                <w:bCs w:val="0"/>
                <w:sz w:val="24"/>
                <w:szCs w:val="24"/>
              </w:rPr>
              <w:t>TRAFICO</w:t>
            </w:r>
          </w:p>
        </w:tc>
        <w:tc>
          <w:tcPr>
            <w:tcW w:w="1925" w:type="dxa"/>
            <w:vAlign w:val="center"/>
            <w:hideMark/>
          </w:tcPr>
          <w:p w:rsidR="00730936" w:rsidRPr="00593290" w:rsidRDefault="00190B5A" w:rsidP="0084456F">
            <w:pPr>
              <w:keepNext/>
              <w:keepLines/>
              <w:autoSpaceDE/>
              <w:autoSpaceDN/>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rPr>
            </w:pPr>
            <w:r w:rsidRPr="00593290">
              <w:rPr>
                <w:rFonts w:ascii="Times New Roman" w:eastAsia="Times New Roman" w:hAnsi="Times New Roman" w:cs="Times New Roman"/>
                <w:bCs w:val="0"/>
                <w:sz w:val="24"/>
                <w:szCs w:val="24"/>
              </w:rPr>
              <w:t>NIVEL DE CONFIABILIDAD (R</w:t>
            </w:r>
            <w:r w:rsidR="00730936" w:rsidRPr="00593290">
              <w:rPr>
                <w:rFonts w:ascii="Times New Roman" w:eastAsia="Times New Roman" w:hAnsi="Times New Roman" w:cs="Times New Roman"/>
                <w:bCs w:val="0"/>
                <w:sz w:val="24"/>
                <w:szCs w:val="24"/>
              </w:rPr>
              <w:t>)</w:t>
            </w:r>
          </w:p>
        </w:tc>
        <w:tc>
          <w:tcPr>
            <w:tcW w:w="1275" w:type="dxa"/>
            <w:vAlign w:val="center"/>
            <w:hideMark/>
          </w:tcPr>
          <w:p w:rsidR="00730936" w:rsidRPr="00593290" w:rsidRDefault="00190B5A" w:rsidP="0084456F">
            <w:pPr>
              <w:keepNext/>
              <w:keepLines/>
              <w:autoSpaceDE/>
              <w:autoSpaceDN/>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rPr>
            </w:pPr>
            <w:r w:rsidRPr="00593290">
              <w:rPr>
                <w:rFonts w:ascii="Times New Roman" w:eastAsia="Times New Roman" w:hAnsi="Times New Roman" w:cs="Times New Roman"/>
                <w:bCs w:val="0"/>
                <w:sz w:val="24"/>
                <w:szCs w:val="24"/>
              </w:rPr>
              <w:t xml:space="preserve">DESVIACIÓN ESTÁNDAR NORMAL </w:t>
            </w:r>
            <w:r w:rsidR="00730936" w:rsidRPr="00593290">
              <w:rPr>
                <w:rFonts w:ascii="Times New Roman" w:eastAsia="Times New Roman" w:hAnsi="Times New Roman" w:cs="Times New Roman"/>
                <w:bCs w:val="0"/>
                <w:sz w:val="24"/>
                <w:szCs w:val="24"/>
              </w:rPr>
              <w:t>(Zr)</w:t>
            </w:r>
          </w:p>
        </w:tc>
      </w:tr>
      <w:tr w:rsidR="00730936" w:rsidRPr="00593290" w:rsidTr="00AB6DC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60" w:type="dxa"/>
            <w:vMerge w:val="restart"/>
            <w:tcBorders>
              <w:bottom w:val="nil"/>
            </w:tcBorders>
            <w:vAlign w:val="center"/>
            <w:hideMark/>
          </w:tcPr>
          <w:p w:rsidR="00730936" w:rsidRPr="00593290" w:rsidRDefault="00730936" w:rsidP="0084456F">
            <w:pPr>
              <w:keepNext/>
              <w:keepLines/>
              <w:autoSpaceDE/>
              <w:autoSpaceDN/>
              <w:adjustRightInd/>
              <w:spacing w:line="360" w:lineRule="auto"/>
              <w:jc w:val="center"/>
              <w:rPr>
                <w:rFonts w:ascii="Times New Roman" w:eastAsia="Times New Roman" w:hAnsi="Times New Roman" w:cs="Times New Roman"/>
                <w:b w:val="0"/>
                <w:color w:val="000000"/>
                <w:sz w:val="24"/>
                <w:szCs w:val="24"/>
              </w:rPr>
            </w:pPr>
            <w:r w:rsidRPr="00593290">
              <w:rPr>
                <w:rFonts w:ascii="Times New Roman" w:eastAsia="Times New Roman" w:hAnsi="Times New Roman" w:cs="Times New Roman"/>
                <w:b w:val="0"/>
                <w:color w:val="000000"/>
                <w:sz w:val="24"/>
                <w:szCs w:val="24"/>
              </w:rPr>
              <w:t xml:space="preserve">Caminos de </w:t>
            </w:r>
            <w:r w:rsidR="008C5555">
              <w:rPr>
                <w:rFonts w:ascii="Times New Roman" w:eastAsia="Times New Roman" w:hAnsi="Times New Roman" w:cs="Times New Roman"/>
                <w:b w:val="0"/>
                <w:color w:val="000000"/>
                <w:sz w:val="24"/>
                <w:szCs w:val="24"/>
              </w:rPr>
              <w:t>b</w:t>
            </w:r>
            <w:r w:rsidRPr="00593290">
              <w:rPr>
                <w:rFonts w:ascii="Times New Roman" w:eastAsia="Times New Roman" w:hAnsi="Times New Roman" w:cs="Times New Roman"/>
                <w:b w:val="0"/>
                <w:color w:val="000000"/>
                <w:sz w:val="24"/>
                <w:szCs w:val="24"/>
              </w:rPr>
              <w:t xml:space="preserve">ajo </w:t>
            </w:r>
            <w:r w:rsidR="008C5555">
              <w:rPr>
                <w:rFonts w:ascii="Times New Roman" w:eastAsia="Times New Roman" w:hAnsi="Times New Roman" w:cs="Times New Roman"/>
                <w:b w:val="0"/>
                <w:color w:val="000000"/>
                <w:sz w:val="24"/>
                <w:szCs w:val="24"/>
              </w:rPr>
              <w:t>v</w:t>
            </w:r>
            <w:r w:rsidRPr="00593290">
              <w:rPr>
                <w:rFonts w:ascii="Times New Roman" w:eastAsia="Times New Roman" w:hAnsi="Times New Roman" w:cs="Times New Roman"/>
                <w:b w:val="0"/>
                <w:color w:val="000000"/>
                <w:sz w:val="24"/>
                <w:szCs w:val="24"/>
              </w:rPr>
              <w:t xml:space="preserve">olumen </w:t>
            </w:r>
            <w:r w:rsidR="00A60744" w:rsidRPr="00593290">
              <w:rPr>
                <w:rFonts w:ascii="Times New Roman" w:eastAsia="Times New Roman" w:hAnsi="Times New Roman" w:cs="Times New Roman"/>
                <w:b w:val="0"/>
                <w:color w:val="000000"/>
                <w:sz w:val="24"/>
                <w:szCs w:val="24"/>
              </w:rPr>
              <w:t xml:space="preserve">de </w:t>
            </w:r>
            <w:r w:rsidR="008C5555">
              <w:rPr>
                <w:rFonts w:ascii="Times New Roman" w:eastAsia="Times New Roman" w:hAnsi="Times New Roman" w:cs="Times New Roman"/>
                <w:b w:val="0"/>
                <w:color w:val="000000"/>
                <w:sz w:val="24"/>
                <w:szCs w:val="24"/>
              </w:rPr>
              <w:t>t</w:t>
            </w:r>
            <w:r w:rsidR="00A60744" w:rsidRPr="00593290">
              <w:rPr>
                <w:rFonts w:ascii="Times New Roman" w:eastAsia="Times New Roman" w:hAnsi="Times New Roman" w:cs="Times New Roman"/>
                <w:b w:val="0"/>
                <w:color w:val="000000"/>
                <w:sz w:val="24"/>
                <w:szCs w:val="24"/>
              </w:rPr>
              <w:t>ránsito</w:t>
            </w:r>
          </w:p>
        </w:tc>
        <w:tc>
          <w:tcPr>
            <w:tcW w:w="1200" w:type="dxa"/>
            <w:tcBorders>
              <w:bottom w:val="nil"/>
            </w:tcBorders>
            <w:noWrap/>
            <w:vAlign w:val="center"/>
            <w:hideMark/>
          </w:tcPr>
          <w:p w:rsidR="00730936" w:rsidRPr="00593290" w:rsidRDefault="00730936"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Tp</w:t>
            </w:r>
            <w:r w:rsidRPr="00593290">
              <w:rPr>
                <w:rFonts w:ascii="Times New Roman" w:eastAsia="Times New Roman" w:hAnsi="Times New Roman" w:cs="Times New Roman"/>
                <w:color w:val="000000"/>
                <w:sz w:val="24"/>
                <w:szCs w:val="24"/>
                <w:vertAlign w:val="subscript"/>
              </w:rPr>
              <w:t>0</w:t>
            </w:r>
          </w:p>
        </w:tc>
        <w:tc>
          <w:tcPr>
            <w:tcW w:w="1925" w:type="dxa"/>
            <w:tcBorders>
              <w:bottom w:val="nil"/>
            </w:tcBorders>
            <w:noWrap/>
            <w:vAlign w:val="center"/>
            <w:hideMark/>
          </w:tcPr>
          <w:p w:rsidR="00730936" w:rsidRPr="00593290" w:rsidRDefault="00730936"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65%</w:t>
            </w:r>
          </w:p>
        </w:tc>
        <w:tc>
          <w:tcPr>
            <w:tcW w:w="1275" w:type="dxa"/>
            <w:tcBorders>
              <w:bottom w:val="nil"/>
            </w:tcBorders>
            <w:noWrap/>
            <w:vAlign w:val="center"/>
            <w:hideMark/>
          </w:tcPr>
          <w:p w:rsidR="00730936" w:rsidRPr="00593290" w:rsidRDefault="00730936"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- 0.385</w:t>
            </w:r>
          </w:p>
        </w:tc>
      </w:tr>
      <w:tr w:rsidR="00730936" w:rsidRPr="00593290" w:rsidTr="00AB6DCA">
        <w:trPr>
          <w:trHeight w:val="330"/>
        </w:trPr>
        <w:tc>
          <w:tcPr>
            <w:cnfStyle w:val="001000000000" w:firstRow="0" w:lastRow="0" w:firstColumn="1" w:lastColumn="0" w:oddVBand="0" w:evenVBand="0" w:oddHBand="0" w:evenHBand="0" w:firstRowFirstColumn="0" w:firstRowLastColumn="0" w:lastRowFirstColumn="0" w:lastRowLastColumn="0"/>
            <w:tcW w:w="1260" w:type="dxa"/>
            <w:vMerge/>
            <w:tcBorders>
              <w:top w:val="nil"/>
              <w:bottom w:val="nil"/>
            </w:tcBorders>
            <w:vAlign w:val="center"/>
            <w:hideMark/>
          </w:tcPr>
          <w:p w:rsidR="00730936" w:rsidRPr="00593290" w:rsidRDefault="00730936"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200"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Tp</w:t>
            </w:r>
            <w:r w:rsidRPr="00593290">
              <w:rPr>
                <w:rFonts w:ascii="Times New Roman" w:eastAsia="Times New Roman" w:hAnsi="Times New Roman" w:cs="Times New Roman"/>
                <w:color w:val="000000"/>
                <w:sz w:val="24"/>
                <w:szCs w:val="24"/>
                <w:vertAlign w:val="subscript"/>
              </w:rPr>
              <w:t>1</w:t>
            </w:r>
          </w:p>
        </w:tc>
        <w:tc>
          <w:tcPr>
            <w:tcW w:w="1925"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70%</w:t>
            </w:r>
          </w:p>
        </w:tc>
        <w:tc>
          <w:tcPr>
            <w:tcW w:w="1275"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- 0.524</w:t>
            </w:r>
          </w:p>
        </w:tc>
      </w:tr>
      <w:tr w:rsidR="00730936" w:rsidRPr="00593290" w:rsidTr="00AB6DC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60" w:type="dxa"/>
            <w:vMerge/>
            <w:tcBorders>
              <w:top w:val="nil"/>
              <w:bottom w:val="nil"/>
            </w:tcBorders>
            <w:vAlign w:val="center"/>
            <w:hideMark/>
          </w:tcPr>
          <w:p w:rsidR="00730936" w:rsidRPr="00593290" w:rsidRDefault="00730936"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200"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Tp</w:t>
            </w:r>
            <w:r w:rsidRPr="00593290">
              <w:rPr>
                <w:rFonts w:ascii="Times New Roman" w:eastAsia="Times New Roman" w:hAnsi="Times New Roman" w:cs="Times New Roman"/>
                <w:color w:val="000000"/>
                <w:sz w:val="24"/>
                <w:szCs w:val="24"/>
                <w:vertAlign w:val="subscript"/>
              </w:rPr>
              <w:t>2</w:t>
            </w:r>
          </w:p>
        </w:tc>
        <w:tc>
          <w:tcPr>
            <w:tcW w:w="1925"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75%</w:t>
            </w:r>
          </w:p>
        </w:tc>
        <w:tc>
          <w:tcPr>
            <w:tcW w:w="1275"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- 0.674</w:t>
            </w:r>
          </w:p>
        </w:tc>
      </w:tr>
      <w:tr w:rsidR="00730936" w:rsidRPr="00593290" w:rsidTr="00AB6DCA">
        <w:trPr>
          <w:trHeight w:val="330"/>
        </w:trPr>
        <w:tc>
          <w:tcPr>
            <w:cnfStyle w:val="001000000000" w:firstRow="0" w:lastRow="0" w:firstColumn="1" w:lastColumn="0" w:oddVBand="0" w:evenVBand="0" w:oddHBand="0" w:evenHBand="0" w:firstRowFirstColumn="0" w:firstRowLastColumn="0" w:lastRowFirstColumn="0" w:lastRowLastColumn="0"/>
            <w:tcW w:w="1260" w:type="dxa"/>
            <w:vMerge/>
            <w:tcBorders>
              <w:top w:val="nil"/>
              <w:bottom w:val="nil"/>
            </w:tcBorders>
            <w:vAlign w:val="center"/>
            <w:hideMark/>
          </w:tcPr>
          <w:p w:rsidR="00730936" w:rsidRPr="00593290" w:rsidRDefault="00730936"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200"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Tp</w:t>
            </w:r>
            <w:r w:rsidRPr="00593290">
              <w:rPr>
                <w:rFonts w:ascii="Times New Roman" w:eastAsia="Times New Roman" w:hAnsi="Times New Roman" w:cs="Times New Roman"/>
                <w:color w:val="000000"/>
                <w:sz w:val="24"/>
                <w:szCs w:val="24"/>
                <w:vertAlign w:val="subscript"/>
              </w:rPr>
              <w:t>3</w:t>
            </w:r>
          </w:p>
        </w:tc>
        <w:tc>
          <w:tcPr>
            <w:tcW w:w="1925"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80%</w:t>
            </w:r>
          </w:p>
        </w:tc>
        <w:tc>
          <w:tcPr>
            <w:tcW w:w="1275"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- 0.842</w:t>
            </w:r>
          </w:p>
        </w:tc>
      </w:tr>
      <w:tr w:rsidR="00730936" w:rsidRPr="00593290" w:rsidTr="00AB6DC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60" w:type="dxa"/>
            <w:vMerge/>
            <w:tcBorders>
              <w:top w:val="nil"/>
            </w:tcBorders>
            <w:vAlign w:val="center"/>
            <w:hideMark/>
          </w:tcPr>
          <w:p w:rsidR="00730936" w:rsidRPr="00593290" w:rsidRDefault="00730936"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200" w:type="dxa"/>
            <w:tcBorders>
              <w:top w:val="nil"/>
            </w:tcBorders>
            <w:noWrap/>
            <w:vAlign w:val="center"/>
            <w:hideMark/>
          </w:tcPr>
          <w:p w:rsidR="00730936" w:rsidRPr="00593290" w:rsidRDefault="00730936"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Tp</w:t>
            </w:r>
            <w:r w:rsidRPr="00593290">
              <w:rPr>
                <w:rFonts w:ascii="Times New Roman" w:eastAsia="Times New Roman" w:hAnsi="Times New Roman" w:cs="Times New Roman"/>
                <w:color w:val="000000"/>
                <w:sz w:val="24"/>
                <w:szCs w:val="24"/>
                <w:vertAlign w:val="subscript"/>
              </w:rPr>
              <w:t>4</w:t>
            </w:r>
          </w:p>
        </w:tc>
        <w:tc>
          <w:tcPr>
            <w:tcW w:w="1925" w:type="dxa"/>
            <w:tcBorders>
              <w:top w:val="nil"/>
            </w:tcBorders>
            <w:noWrap/>
            <w:vAlign w:val="center"/>
            <w:hideMark/>
          </w:tcPr>
          <w:p w:rsidR="00730936" w:rsidRPr="00593290" w:rsidRDefault="00730936"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80%</w:t>
            </w:r>
          </w:p>
        </w:tc>
        <w:tc>
          <w:tcPr>
            <w:tcW w:w="1275" w:type="dxa"/>
            <w:tcBorders>
              <w:top w:val="nil"/>
            </w:tcBorders>
            <w:noWrap/>
            <w:vAlign w:val="center"/>
            <w:hideMark/>
          </w:tcPr>
          <w:p w:rsidR="00730936" w:rsidRPr="00593290" w:rsidRDefault="00730936"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- 0.842</w:t>
            </w:r>
          </w:p>
        </w:tc>
      </w:tr>
      <w:tr w:rsidR="00730936" w:rsidRPr="00593290" w:rsidTr="00AB6DCA">
        <w:trPr>
          <w:trHeight w:val="330"/>
        </w:trPr>
        <w:tc>
          <w:tcPr>
            <w:cnfStyle w:val="001000000000" w:firstRow="0" w:lastRow="0" w:firstColumn="1" w:lastColumn="0" w:oddVBand="0" w:evenVBand="0" w:oddHBand="0" w:evenHBand="0" w:firstRowFirstColumn="0" w:firstRowLastColumn="0" w:lastRowFirstColumn="0" w:lastRowLastColumn="0"/>
            <w:tcW w:w="1260" w:type="dxa"/>
            <w:vMerge w:val="restart"/>
            <w:tcBorders>
              <w:top w:val="single" w:sz="4" w:space="0" w:color="7F7F7F" w:themeColor="text1" w:themeTint="80"/>
              <w:bottom w:val="nil"/>
            </w:tcBorders>
            <w:vAlign w:val="center"/>
            <w:hideMark/>
          </w:tcPr>
          <w:p w:rsidR="00730936" w:rsidRPr="00593290" w:rsidRDefault="00730936" w:rsidP="0084456F">
            <w:pPr>
              <w:keepNext/>
              <w:keepLines/>
              <w:autoSpaceDE/>
              <w:autoSpaceDN/>
              <w:adjustRightInd/>
              <w:spacing w:line="360" w:lineRule="auto"/>
              <w:jc w:val="center"/>
              <w:rPr>
                <w:rFonts w:ascii="Times New Roman" w:eastAsia="Times New Roman" w:hAnsi="Times New Roman" w:cs="Times New Roman"/>
                <w:b w:val="0"/>
                <w:color w:val="000000"/>
                <w:sz w:val="24"/>
                <w:szCs w:val="24"/>
              </w:rPr>
            </w:pPr>
            <w:r w:rsidRPr="00593290">
              <w:rPr>
                <w:rFonts w:ascii="Times New Roman" w:eastAsia="Times New Roman" w:hAnsi="Times New Roman" w:cs="Times New Roman"/>
                <w:b w:val="0"/>
                <w:color w:val="000000"/>
                <w:sz w:val="24"/>
                <w:szCs w:val="24"/>
              </w:rPr>
              <w:t>Resto de caminos</w:t>
            </w:r>
          </w:p>
        </w:tc>
        <w:tc>
          <w:tcPr>
            <w:tcW w:w="1200" w:type="dxa"/>
            <w:tcBorders>
              <w:top w:val="single" w:sz="4" w:space="0" w:color="7F7F7F" w:themeColor="text1" w:themeTint="80"/>
              <w:bottom w:val="nil"/>
            </w:tcBorders>
            <w:noWrap/>
            <w:vAlign w:val="center"/>
            <w:hideMark/>
          </w:tcPr>
          <w:p w:rsidR="00730936" w:rsidRPr="00593290" w:rsidRDefault="00730936"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Tp</w:t>
            </w:r>
            <w:r w:rsidRPr="00593290">
              <w:rPr>
                <w:rFonts w:ascii="Times New Roman" w:eastAsia="Times New Roman" w:hAnsi="Times New Roman" w:cs="Times New Roman"/>
                <w:color w:val="000000"/>
                <w:sz w:val="24"/>
                <w:szCs w:val="24"/>
                <w:vertAlign w:val="subscript"/>
              </w:rPr>
              <w:t>5</w:t>
            </w:r>
          </w:p>
        </w:tc>
        <w:tc>
          <w:tcPr>
            <w:tcW w:w="1925" w:type="dxa"/>
            <w:tcBorders>
              <w:top w:val="single" w:sz="4" w:space="0" w:color="7F7F7F" w:themeColor="text1" w:themeTint="80"/>
              <w:bottom w:val="nil"/>
            </w:tcBorders>
            <w:noWrap/>
            <w:vAlign w:val="center"/>
            <w:hideMark/>
          </w:tcPr>
          <w:p w:rsidR="00730936" w:rsidRPr="00593290" w:rsidRDefault="00730936"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85%</w:t>
            </w:r>
          </w:p>
        </w:tc>
        <w:tc>
          <w:tcPr>
            <w:tcW w:w="1275" w:type="dxa"/>
            <w:tcBorders>
              <w:top w:val="single" w:sz="4" w:space="0" w:color="7F7F7F" w:themeColor="text1" w:themeTint="80"/>
              <w:bottom w:val="nil"/>
            </w:tcBorders>
            <w:noWrap/>
            <w:vAlign w:val="center"/>
            <w:hideMark/>
          </w:tcPr>
          <w:p w:rsidR="00730936" w:rsidRPr="00593290" w:rsidRDefault="00730936"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- 1.036</w:t>
            </w:r>
          </w:p>
        </w:tc>
      </w:tr>
      <w:tr w:rsidR="00730936" w:rsidRPr="00593290" w:rsidTr="00AB6DC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60" w:type="dxa"/>
            <w:vMerge/>
            <w:tcBorders>
              <w:top w:val="nil"/>
              <w:bottom w:val="nil"/>
            </w:tcBorders>
            <w:vAlign w:val="center"/>
            <w:hideMark/>
          </w:tcPr>
          <w:p w:rsidR="00730936" w:rsidRPr="00593290" w:rsidRDefault="00730936"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200"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Tp</w:t>
            </w:r>
            <w:r w:rsidRPr="00593290">
              <w:rPr>
                <w:rFonts w:ascii="Times New Roman" w:eastAsia="Times New Roman" w:hAnsi="Times New Roman" w:cs="Times New Roman"/>
                <w:color w:val="000000"/>
                <w:sz w:val="24"/>
                <w:szCs w:val="24"/>
                <w:vertAlign w:val="subscript"/>
              </w:rPr>
              <w:t>6</w:t>
            </w:r>
          </w:p>
        </w:tc>
        <w:tc>
          <w:tcPr>
            <w:tcW w:w="1925"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85%</w:t>
            </w:r>
          </w:p>
        </w:tc>
        <w:tc>
          <w:tcPr>
            <w:tcW w:w="1275"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- 1.036</w:t>
            </w:r>
          </w:p>
        </w:tc>
      </w:tr>
      <w:tr w:rsidR="00730936" w:rsidRPr="00593290" w:rsidTr="00AB6DCA">
        <w:trPr>
          <w:trHeight w:val="330"/>
        </w:trPr>
        <w:tc>
          <w:tcPr>
            <w:cnfStyle w:val="001000000000" w:firstRow="0" w:lastRow="0" w:firstColumn="1" w:lastColumn="0" w:oddVBand="0" w:evenVBand="0" w:oddHBand="0" w:evenHBand="0" w:firstRowFirstColumn="0" w:firstRowLastColumn="0" w:lastRowFirstColumn="0" w:lastRowLastColumn="0"/>
            <w:tcW w:w="1260" w:type="dxa"/>
            <w:vMerge/>
            <w:tcBorders>
              <w:top w:val="nil"/>
              <w:bottom w:val="nil"/>
            </w:tcBorders>
            <w:vAlign w:val="center"/>
            <w:hideMark/>
          </w:tcPr>
          <w:p w:rsidR="00730936" w:rsidRPr="00593290" w:rsidRDefault="00730936"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200"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593290">
              <w:rPr>
                <w:rFonts w:ascii="Times New Roman" w:eastAsia="Times New Roman" w:hAnsi="Times New Roman" w:cs="Times New Roman"/>
                <w:b/>
                <w:color w:val="000000"/>
                <w:sz w:val="24"/>
                <w:szCs w:val="24"/>
              </w:rPr>
              <w:t>Tp</w:t>
            </w:r>
            <w:r w:rsidRPr="00593290">
              <w:rPr>
                <w:rFonts w:ascii="Times New Roman" w:eastAsia="Times New Roman" w:hAnsi="Times New Roman" w:cs="Times New Roman"/>
                <w:b/>
                <w:color w:val="000000"/>
                <w:sz w:val="24"/>
                <w:szCs w:val="24"/>
                <w:vertAlign w:val="subscript"/>
              </w:rPr>
              <w:t>7</w:t>
            </w:r>
          </w:p>
        </w:tc>
        <w:tc>
          <w:tcPr>
            <w:tcW w:w="1925"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593290">
              <w:rPr>
                <w:rFonts w:ascii="Times New Roman" w:eastAsia="Times New Roman" w:hAnsi="Times New Roman" w:cs="Times New Roman"/>
                <w:b/>
                <w:color w:val="000000"/>
                <w:sz w:val="24"/>
                <w:szCs w:val="24"/>
              </w:rPr>
              <w:t>85%</w:t>
            </w:r>
          </w:p>
        </w:tc>
        <w:tc>
          <w:tcPr>
            <w:tcW w:w="1275"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593290">
              <w:rPr>
                <w:rFonts w:ascii="Times New Roman" w:eastAsia="Times New Roman" w:hAnsi="Times New Roman" w:cs="Times New Roman"/>
                <w:b/>
                <w:color w:val="000000"/>
                <w:sz w:val="24"/>
                <w:szCs w:val="24"/>
              </w:rPr>
              <w:t>- 1.036</w:t>
            </w:r>
          </w:p>
        </w:tc>
      </w:tr>
      <w:tr w:rsidR="00730936" w:rsidRPr="00593290" w:rsidTr="00AB6DC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60" w:type="dxa"/>
            <w:vMerge/>
            <w:tcBorders>
              <w:top w:val="nil"/>
              <w:bottom w:val="nil"/>
            </w:tcBorders>
            <w:vAlign w:val="center"/>
            <w:hideMark/>
          </w:tcPr>
          <w:p w:rsidR="00730936" w:rsidRPr="00593290" w:rsidRDefault="00730936"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200"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Tp</w:t>
            </w:r>
            <w:r w:rsidRPr="00593290">
              <w:rPr>
                <w:rFonts w:ascii="Times New Roman" w:eastAsia="Times New Roman" w:hAnsi="Times New Roman" w:cs="Times New Roman"/>
                <w:color w:val="000000"/>
                <w:sz w:val="24"/>
                <w:szCs w:val="24"/>
                <w:vertAlign w:val="subscript"/>
              </w:rPr>
              <w:t>8</w:t>
            </w:r>
          </w:p>
        </w:tc>
        <w:tc>
          <w:tcPr>
            <w:tcW w:w="1925"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90%</w:t>
            </w:r>
          </w:p>
        </w:tc>
        <w:tc>
          <w:tcPr>
            <w:tcW w:w="1275"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- 1.282</w:t>
            </w:r>
          </w:p>
        </w:tc>
      </w:tr>
      <w:tr w:rsidR="00730936" w:rsidRPr="00593290" w:rsidTr="00AB6DCA">
        <w:trPr>
          <w:trHeight w:val="345"/>
        </w:trPr>
        <w:tc>
          <w:tcPr>
            <w:cnfStyle w:val="001000000000" w:firstRow="0" w:lastRow="0" w:firstColumn="1" w:lastColumn="0" w:oddVBand="0" w:evenVBand="0" w:oddHBand="0" w:evenHBand="0" w:firstRowFirstColumn="0" w:firstRowLastColumn="0" w:lastRowFirstColumn="0" w:lastRowLastColumn="0"/>
            <w:tcW w:w="1260" w:type="dxa"/>
            <w:vMerge/>
            <w:tcBorders>
              <w:top w:val="nil"/>
              <w:bottom w:val="nil"/>
            </w:tcBorders>
            <w:vAlign w:val="center"/>
            <w:hideMark/>
          </w:tcPr>
          <w:p w:rsidR="00730936" w:rsidRPr="00593290" w:rsidRDefault="00730936"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200"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Tp</w:t>
            </w:r>
            <w:r w:rsidRPr="00593290">
              <w:rPr>
                <w:rFonts w:ascii="Times New Roman" w:eastAsia="Times New Roman" w:hAnsi="Times New Roman" w:cs="Times New Roman"/>
                <w:color w:val="000000"/>
                <w:sz w:val="24"/>
                <w:szCs w:val="24"/>
                <w:vertAlign w:val="subscript"/>
              </w:rPr>
              <w:t>9</w:t>
            </w:r>
          </w:p>
        </w:tc>
        <w:tc>
          <w:tcPr>
            <w:tcW w:w="1925"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90%</w:t>
            </w:r>
          </w:p>
        </w:tc>
        <w:tc>
          <w:tcPr>
            <w:tcW w:w="1275"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- 1.282</w:t>
            </w:r>
          </w:p>
        </w:tc>
      </w:tr>
      <w:tr w:rsidR="00730936" w:rsidRPr="00593290" w:rsidTr="00AB6DC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60" w:type="dxa"/>
            <w:vMerge/>
            <w:tcBorders>
              <w:top w:val="nil"/>
              <w:bottom w:val="nil"/>
            </w:tcBorders>
            <w:vAlign w:val="center"/>
            <w:hideMark/>
          </w:tcPr>
          <w:p w:rsidR="00730936" w:rsidRPr="00593290" w:rsidRDefault="00730936"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200"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Tp</w:t>
            </w:r>
            <w:r w:rsidRPr="00593290">
              <w:rPr>
                <w:rFonts w:ascii="Times New Roman" w:eastAsia="Times New Roman" w:hAnsi="Times New Roman" w:cs="Times New Roman"/>
                <w:color w:val="000000"/>
                <w:sz w:val="24"/>
                <w:szCs w:val="24"/>
                <w:vertAlign w:val="subscript"/>
              </w:rPr>
              <w:t>10</w:t>
            </w:r>
          </w:p>
        </w:tc>
        <w:tc>
          <w:tcPr>
            <w:tcW w:w="1925"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90%</w:t>
            </w:r>
          </w:p>
        </w:tc>
        <w:tc>
          <w:tcPr>
            <w:tcW w:w="1275"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- 1.282</w:t>
            </w:r>
          </w:p>
        </w:tc>
      </w:tr>
      <w:tr w:rsidR="00730936" w:rsidRPr="00593290" w:rsidTr="00AB6DCA">
        <w:trPr>
          <w:trHeight w:val="330"/>
        </w:trPr>
        <w:tc>
          <w:tcPr>
            <w:cnfStyle w:val="001000000000" w:firstRow="0" w:lastRow="0" w:firstColumn="1" w:lastColumn="0" w:oddVBand="0" w:evenVBand="0" w:oddHBand="0" w:evenHBand="0" w:firstRowFirstColumn="0" w:firstRowLastColumn="0" w:lastRowFirstColumn="0" w:lastRowLastColumn="0"/>
            <w:tcW w:w="1260" w:type="dxa"/>
            <w:vMerge/>
            <w:tcBorders>
              <w:top w:val="nil"/>
              <w:bottom w:val="nil"/>
            </w:tcBorders>
            <w:vAlign w:val="center"/>
            <w:hideMark/>
          </w:tcPr>
          <w:p w:rsidR="00730936" w:rsidRPr="00593290" w:rsidRDefault="00730936"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200"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Tp</w:t>
            </w:r>
            <w:r w:rsidRPr="00593290">
              <w:rPr>
                <w:rFonts w:ascii="Times New Roman" w:eastAsia="Times New Roman" w:hAnsi="Times New Roman" w:cs="Times New Roman"/>
                <w:color w:val="000000"/>
                <w:sz w:val="24"/>
                <w:szCs w:val="24"/>
                <w:vertAlign w:val="subscript"/>
              </w:rPr>
              <w:t>11</w:t>
            </w:r>
          </w:p>
        </w:tc>
        <w:tc>
          <w:tcPr>
            <w:tcW w:w="1925"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90%</w:t>
            </w:r>
          </w:p>
        </w:tc>
        <w:tc>
          <w:tcPr>
            <w:tcW w:w="1275"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- 1.282</w:t>
            </w:r>
          </w:p>
        </w:tc>
      </w:tr>
      <w:tr w:rsidR="00730936" w:rsidRPr="00593290" w:rsidTr="00AB6DC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60" w:type="dxa"/>
            <w:vMerge/>
            <w:tcBorders>
              <w:top w:val="nil"/>
              <w:bottom w:val="nil"/>
            </w:tcBorders>
            <w:vAlign w:val="center"/>
            <w:hideMark/>
          </w:tcPr>
          <w:p w:rsidR="00730936" w:rsidRPr="00593290" w:rsidRDefault="00730936"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200"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Tp</w:t>
            </w:r>
            <w:r w:rsidRPr="00593290">
              <w:rPr>
                <w:rFonts w:ascii="Times New Roman" w:eastAsia="Times New Roman" w:hAnsi="Times New Roman" w:cs="Times New Roman"/>
                <w:color w:val="000000"/>
                <w:sz w:val="24"/>
                <w:szCs w:val="24"/>
                <w:vertAlign w:val="subscript"/>
              </w:rPr>
              <w:t>12</w:t>
            </w:r>
          </w:p>
        </w:tc>
        <w:tc>
          <w:tcPr>
            <w:tcW w:w="1925"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90%</w:t>
            </w:r>
          </w:p>
        </w:tc>
        <w:tc>
          <w:tcPr>
            <w:tcW w:w="1275"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- 1.282</w:t>
            </w:r>
          </w:p>
        </w:tc>
      </w:tr>
      <w:tr w:rsidR="00730936" w:rsidRPr="00593290" w:rsidTr="00AB6DCA">
        <w:trPr>
          <w:trHeight w:val="330"/>
        </w:trPr>
        <w:tc>
          <w:tcPr>
            <w:cnfStyle w:val="001000000000" w:firstRow="0" w:lastRow="0" w:firstColumn="1" w:lastColumn="0" w:oddVBand="0" w:evenVBand="0" w:oddHBand="0" w:evenHBand="0" w:firstRowFirstColumn="0" w:firstRowLastColumn="0" w:lastRowFirstColumn="0" w:lastRowLastColumn="0"/>
            <w:tcW w:w="1260" w:type="dxa"/>
            <w:vMerge/>
            <w:tcBorders>
              <w:top w:val="nil"/>
              <w:bottom w:val="nil"/>
            </w:tcBorders>
            <w:vAlign w:val="center"/>
            <w:hideMark/>
          </w:tcPr>
          <w:p w:rsidR="00730936" w:rsidRPr="00593290" w:rsidRDefault="00730936"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200"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Tp</w:t>
            </w:r>
            <w:r w:rsidRPr="00593290">
              <w:rPr>
                <w:rFonts w:ascii="Times New Roman" w:eastAsia="Times New Roman" w:hAnsi="Times New Roman" w:cs="Times New Roman"/>
                <w:color w:val="000000"/>
                <w:sz w:val="24"/>
                <w:szCs w:val="24"/>
                <w:vertAlign w:val="subscript"/>
              </w:rPr>
              <w:t>13</w:t>
            </w:r>
          </w:p>
        </w:tc>
        <w:tc>
          <w:tcPr>
            <w:tcW w:w="1925"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90%</w:t>
            </w:r>
          </w:p>
        </w:tc>
        <w:tc>
          <w:tcPr>
            <w:tcW w:w="1275"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- 1.282</w:t>
            </w:r>
          </w:p>
        </w:tc>
      </w:tr>
      <w:tr w:rsidR="00730936" w:rsidRPr="00593290" w:rsidTr="00AB6DC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60" w:type="dxa"/>
            <w:vMerge/>
            <w:tcBorders>
              <w:top w:val="nil"/>
              <w:bottom w:val="nil"/>
            </w:tcBorders>
            <w:vAlign w:val="center"/>
            <w:hideMark/>
          </w:tcPr>
          <w:p w:rsidR="00730936" w:rsidRPr="00593290" w:rsidRDefault="00730936"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200"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Tp</w:t>
            </w:r>
            <w:r w:rsidRPr="00593290">
              <w:rPr>
                <w:rFonts w:ascii="Times New Roman" w:eastAsia="Times New Roman" w:hAnsi="Times New Roman" w:cs="Times New Roman"/>
                <w:color w:val="000000"/>
                <w:sz w:val="24"/>
                <w:szCs w:val="24"/>
                <w:vertAlign w:val="subscript"/>
              </w:rPr>
              <w:t>14</w:t>
            </w:r>
          </w:p>
        </w:tc>
        <w:tc>
          <w:tcPr>
            <w:tcW w:w="1925"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90%</w:t>
            </w:r>
          </w:p>
        </w:tc>
        <w:tc>
          <w:tcPr>
            <w:tcW w:w="1275" w:type="dxa"/>
            <w:tcBorders>
              <w:top w:val="nil"/>
              <w:bottom w:val="nil"/>
            </w:tcBorders>
            <w:noWrap/>
            <w:vAlign w:val="center"/>
            <w:hideMark/>
          </w:tcPr>
          <w:p w:rsidR="00730936" w:rsidRPr="00593290" w:rsidRDefault="00730936" w:rsidP="0084456F">
            <w:pPr>
              <w:keepNext/>
              <w:keepLines/>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- 1.282</w:t>
            </w:r>
          </w:p>
        </w:tc>
      </w:tr>
      <w:tr w:rsidR="00730936" w:rsidRPr="00593290" w:rsidTr="00AB6DCA">
        <w:trPr>
          <w:trHeight w:val="345"/>
        </w:trPr>
        <w:tc>
          <w:tcPr>
            <w:cnfStyle w:val="001000000000" w:firstRow="0" w:lastRow="0" w:firstColumn="1" w:lastColumn="0" w:oddVBand="0" w:evenVBand="0" w:oddHBand="0" w:evenHBand="0" w:firstRowFirstColumn="0" w:firstRowLastColumn="0" w:lastRowFirstColumn="0" w:lastRowLastColumn="0"/>
            <w:tcW w:w="1260" w:type="dxa"/>
            <w:vMerge/>
            <w:tcBorders>
              <w:top w:val="nil"/>
              <w:bottom w:val="single" w:sz="4" w:space="0" w:color="7F7F7F" w:themeColor="text1" w:themeTint="80"/>
            </w:tcBorders>
            <w:vAlign w:val="center"/>
            <w:hideMark/>
          </w:tcPr>
          <w:p w:rsidR="00730936" w:rsidRPr="00593290" w:rsidRDefault="00730936" w:rsidP="0084456F">
            <w:pPr>
              <w:keepNext/>
              <w:keepLines/>
              <w:autoSpaceDE/>
              <w:autoSpaceDN/>
              <w:adjustRightInd/>
              <w:spacing w:line="360" w:lineRule="auto"/>
              <w:rPr>
                <w:rFonts w:ascii="Times New Roman" w:eastAsia="Times New Roman" w:hAnsi="Times New Roman" w:cs="Times New Roman"/>
                <w:b w:val="0"/>
                <w:color w:val="000000"/>
                <w:sz w:val="24"/>
                <w:szCs w:val="24"/>
              </w:rPr>
            </w:pPr>
          </w:p>
        </w:tc>
        <w:tc>
          <w:tcPr>
            <w:tcW w:w="1200" w:type="dxa"/>
            <w:tcBorders>
              <w:top w:val="nil"/>
              <w:bottom w:val="single" w:sz="4" w:space="0" w:color="7F7F7F" w:themeColor="text1" w:themeTint="80"/>
            </w:tcBorders>
            <w:noWrap/>
            <w:vAlign w:val="center"/>
            <w:hideMark/>
          </w:tcPr>
          <w:p w:rsidR="00730936" w:rsidRPr="00593290" w:rsidRDefault="00730936"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Tp</w:t>
            </w:r>
            <w:r w:rsidRPr="00593290">
              <w:rPr>
                <w:rFonts w:ascii="Times New Roman" w:eastAsia="Times New Roman" w:hAnsi="Times New Roman" w:cs="Times New Roman"/>
                <w:color w:val="000000"/>
                <w:sz w:val="24"/>
                <w:szCs w:val="24"/>
                <w:vertAlign w:val="subscript"/>
              </w:rPr>
              <w:t>15</w:t>
            </w:r>
          </w:p>
        </w:tc>
        <w:tc>
          <w:tcPr>
            <w:tcW w:w="1925" w:type="dxa"/>
            <w:tcBorders>
              <w:top w:val="nil"/>
              <w:bottom w:val="single" w:sz="4" w:space="0" w:color="7F7F7F" w:themeColor="text1" w:themeTint="80"/>
            </w:tcBorders>
            <w:noWrap/>
            <w:vAlign w:val="center"/>
            <w:hideMark/>
          </w:tcPr>
          <w:p w:rsidR="00730936" w:rsidRPr="00593290" w:rsidRDefault="00730936"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95%</w:t>
            </w:r>
          </w:p>
        </w:tc>
        <w:tc>
          <w:tcPr>
            <w:tcW w:w="1275" w:type="dxa"/>
            <w:tcBorders>
              <w:top w:val="nil"/>
              <w:bottom w:val="single" w:sz="4" w:space="0" w:color="7F7F7F" w:themeColor="text1" w:themeTint="80"/>
            </w:tcBorders>
            <w:noWrap/>
            <w:vAlign w:val="center"/>
            <w:hideMark/>
          </w:tcPr>
          <w:p w:rsidR="00730936" w:rsidRPr="00593290" w:rsidRDefault="00730936" w:rsidP="0084456F">
            <w:pPr>
              <w:keepNext/>
              <w:keepLines/>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- 1.645</w:t>
            </w:r>
          </w:p>
        </w:tc>
      </w:tr>
    </w:tbl>
    <w:p w:rsidR="00730936" w:rsidRPr="00190B5A" w:rsidRDefault="00730936" w:rsidP="00A0792F">
      <w:pPr>
        <w:spacing w:line="360" w:lineRule="auto"/>
        <w:rPr>
          <w:rFonts w:ascii="Times New Roman" w:hAnsi="Times New Roman" w:cs="Times New Roman"/>
          <w:color w:val="000000" w:themeColor="text1"/>
          <w:sz w:val="24"/>
          <w:szCs w:val="24"/>
        </w:rPr>
      </w:pPr>
      <w:r w:rsidRPr="00190B5A">
        <w:rPr>
          <w:rFonts w:ascii="Times New Roman" w:hAnsi="Times New Roman" w:cs="Times New Roman"/>
          <w:b/>
          <w:color w:val="000000" w:themeColor="text1"/>
          <w:sz w:val="24"/>
          <w:szCs w:val="24"/>
        </w:rPr>
        <w:t>Fuente:</w:t>
      </w:r>
      <w:r w:rsidRPr="00190B5A">
        <w:rPr>
          <w:rFonts w:ascii="Times New Roman" w:hAnsi="Times New Roman" w:cs="Times New Roman"/>
          <w:color w:val="000000" w:themeColor="text1"/>
          <w:sz w:val="24"/>
          <w:szCs w:val="24"/>
        </w:rPr>
        <w:t xml:space="preserve"> </w:t>
      </w:r>
      <w:r w:rsidR="00F33230">
        <w:rPr>
          <w:rFonts w:ascii="Times New Roman" w:hAnsi="Times New Roman" w:cs="Times New Roman"/>
          <w:color w:val="000000" w:themeColor="text1"/>
          <w:sz w:val="24"/>
          <w:szCs w:val="24"/>
        </w:rPr>
        <w:t xml:space="preserve">Tomado del </w:t>
      </w:r>
      <w:r w:rsidRPr="00190B5A">
        <w:rPr>
          <w:rFonts w:ascii="Times New Roman" w:hAnsi="Times New Roman" w:cs="Times New Roman"/>
          <w:color w:val="000000" w:themeColor="text1"/>
          <w:sz w:val="24"/>
          <w:szCs w:val="24"/>
        </w:rPr>
        <w:t>Manual de carreteras. Suelos, Geología, Geotecnia y Pavimentos</w:t>
      </w:r>
      <w:r w:rsidR="00190B5A">
        <w:rPr>
          <w:rFonts w:ascii="Times New Roman" w:hAnsi="Times New Roman" w:cs="Times New Roman"/>
          <w:color w:val="000000" w:themeColor="text1"/>
          <w:sz w:val="24"/>
          <w:szCs w:val="24"/>
        </w:rPr>
        <w:t>.</w:t>
      </w:r>
      <w:r w:rsidR="007534DA">
        <w:rPr>
          <w:rFonts w:ascii="Times New Roman" w:hAnsi="Times New Roman" w:cs="Times New Roman"/>
          <w:color w:val="000000" w:themeColor="text1"/>
          <w:sz w:val="24"/>
          <w:szCs w:val="24"/>
        </w:rPr>
        <w:t xml:space="preserve"> 2013.</w:t>
      </w:r>
    </w:p>
    <w:p w:rsidR="00730936" w:rsidRPr="0084456F" w:rsidRDefault="00730936" w:rsidP="0084456F">
      <w:pPr>
        <w:spacing w:line="360" w:lineRule="auto"/>
        <w:rPr>
          <w:rFonts w:ascii="Times New Roman" w:hAnsi="Times New Roman" w:cs="Times New Roman"/>
          <w:sz w:val="24"/>
          <w:lang w:eastAsia="en-US"/>
        </w:rPr>
      </w:pPr>
    </w:p>
    <w:tbl>
      <w:tblPr>
        <w:tblW w:w="5577" w:type="dxa"/>
        <w:jc w:val="center"/>
        <w:tblCellMar>
          <w:left w:w="70" w:type="dxa"/>
          <w:right w:w="70" w:type="dxa"/>
        </w:tblCellMar>
        <w:tblLook w:val="04A0" w:firstRow="1" w:lastRow="0" w:firstColumn="1" w:lastColumn="0" w:noHBand="0" w:noVBand="1"/>
      </w:tblPr>
      <w:tblGrid>
        <w:gridCol w:w="3136"/>
        <w:gridCol w:w="2441"/>
      </w:tblGrid>
      <w:tr w:rsidR="00576E01" w:rsidRPr="0084456F" w:rsidTr="00576E01">
        <w:trPr>
          <w:trHeight w:val="244"/>
          <w:jc w:val="center"/>
        </w:trPr>
        <w:tc>
          <w:tcPr>
            <w:tcW w:w="3136" w:type="dxa"/>
            <w:tcBorders>
              <w:top w:val="nil"/>
              <w:left w:val="nil"/>
              <w:bottom w:val="nil"/>
              <w:right w:val="nil"/>
            </w:tcBorders>
            <w:shd w:val="clear" w:color="auto" w:fill="auto"/>
            <w:noWrap/>
            <w:vAlign w:val="center"/>
            <w:hideMark/>
          </w:tcPr>
          <w:p w:rsidR="00576E01" w:rsidRPr="0084456F" w:rsidRDefault="00576E01"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xml:space="preserve">Desviación estándar </w:t>
            </w:r>
          </w:p>
        </w:tc>
        <w:tc>
          <w:tcPr>
            <w:tcW w:w="2441" w:type="dxa"/>
            <w:tcBorders>
              <w:top w:val="nil"/>
              <w:left w:val="nil"/>
              <w:bottom w:val="nil"/>
              <w:right w:val="nil"/>
            </w:tcBorders>
            <w:shd w:val="clear" w:color="000000" w:fill="FFCCCC"/>
            <w:vAlign w:val="center"/>
            <w:hideMark/>
          </w:tcPr>
          <w:p w:rsidR="00576E01" w:rsidRPr="0084456F" w:rsidRDefault="00576E01" w:rsidP="0084456F">
            <w:pPr>
              <w:widowControl/>
              <w:autoSpaceDE/>
              <w:autoSpaceDN/>
              <w:adjustRightInd/>
              <w:spacing w:line="360" w:lineRule="auto"/>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So = 0.35</w:t>
            </w:r>
          </w:p>
        </w:tc>
      </w:tr>
      <w:tr w:rsidR="00576E01" w:rsidRPr="0084456F" w:rsidTr="00576E01">
        <w:trPr>
          <w:trHeight w:val="244"/>
          <w:jc w:val="center"/>
        </w:trPr>
        <w:tc>
          <w:tcPr>
            <w:tcW w:w="3136" w:type="dxa"/>
            <w:tcBorders>
              <w:top w:val="nil"/>
              <w:left w:val="nil"/>
              <w:bottom w:val="nil"/>
              <w:right w:val="nil"/>
            </w:tcBorders>
            <w:shd w:val="clear" w:color="auto" w:fill="auto"/>
            <w:noWrap/>
            <w:vAlign w:val="center"/>
            <w:hideMark/>
          </w:tcPr>
          <w:p w:rsidR="00576E01" w:rsidRPr="0084456F" w:rsidRDefault="00576E01"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Nivel de confiabilidad</w:t>
            </w:r>
          </w:p>
        </w:tc>
        <w:tc>
          <w:tcPr>
            <w:tcW w:w="2441" w:type="dxa"/>
            <w:tcBorders>
              <w:top w:val="nil"/>
              <w:left w:val="nil"/>
              <w:bottom w:val="nil"/>
              <w:right w:val="nil"/>
            </w:tcBorders>
            <w:shd w:val="clear" w:color="000000" w:fill="FFCCCC"/>
            <w:noWrap/>
            <w:vAlign w:val="center"/>
            <w:hideMark/>
          </w:tcPr>
          <w:p w:rsidR="00576E01" w:rsidRPr="0084456F" w:rsidRDefault="00576E01" w:rsidP="0084456F">
            <w:pPr>
              <w:widowControl/>
              <w:autoSpaceDE/>
              <w:autoSpaceDN/>
              <w:adjustRightInd/>
              <w:spacing w:line="360" w:lineRule="auto"/>
              <w:rPr>
                <w:rFonts w:ascii="Times New Roman" w:eastAsia="Times New Roman" w:hAnsi="Times New Roman" w:cs="Times New Roman"/>
                <w:b/>
                <w:bCs/>
                <w:color w:val="000000"/>
                <w:sz w:val="24"/>
                <w:szCs w:val="24"/>
              </w:rPr>
            </w:pPr>
            <w:proofErr w:type="gramStart"/>
            <w:r w:rsidRPr="0084456F">
              <w:rPr>
                <w:rFonts w:ascii="Times New Roman" w:eastAsia="Times New Roman" w:hAnsi="Times New Roman" w:cs="Times New Roman"/>
                <w:b/>
                <w:bCs/>
                <w:color w:val="000000"/>
                <w:sz w:val="24"/>
                <w:szCs w:val="24"/>
              </w:rPr>
              <w:t>R  =</w:t>
            </w:r>
            <w:proofErr w:type="gramEnd"/>
            <w:r w:rsidRPr="0084456F">
              <w:rPr>
                <w:rFonts w:ascii="Times New Roman" w:eastAsia="Times New Roman" w:hAnsi="Times New Roman" w:cs="Times New Roman"/>
                <w:b/>
                <w:bCs/>
                <w:color w:val="000000"/>
                <w:sz w:val="24"/>
                <w:szCs w:val="24"/>
              </w:rPr>
              <w:t xml:space="preserve"> </w:t>
            </w:r>
            <w:r w:rsidR="00D2201A">
              <w:rPr>
                <w:rFonts w:ascii="Times New Roman" w:eastAsia="Times New Roman" w:hAnsi="Times New Roman" w:cs="Times New Roman"/>
                <w:b/>
                <w:bCs/>
                <w:color w:val="000000"/>
                <w:sz w:val="24"/>
                <w:szCs w:val="24"/>
              </w:rPr>
              <w:t>85</w:t>
            </w:r>
            <w:r w:rsidRPr="0084456F">
              <w:rPr>
                <w:rFonts w:ascii="Times New Roman" w:eastAsia="Times New Roman" w:hAnsi="Times New Roman" w:cs="Times New Roman"/>
                <w:b/>
                <w:bCs/>
                <w:color w:val="000000"/>
                <w:sz w:val="24"/>
                <w:szCs w:val="24"/>
              </w:rPr>
              <w:t>%</w:t>
            </w:r>
          </w:p>
        </w:tc>
      </w:tr>
      <w:tr w:rsidR="00576E01" w:rsidRPr="0084456F" w:rsidTr="00576E01">
        <w:trPr>
          <w:trHeight w:val="244"/>
          <w:jc w:val="center"/>
        </w:trPr>
        <w:tc>
          <w:tcPr>
            <w:tcW w:w="3136" w:type="dxa"/>
            <w:tcBorders>
              <w:top w:val="nil"/>
              <w:left w:val="nil"/>
              <w:bottom w:val="nil"/>
              <w:right w:val="nil"/>
            </w:tcBorders>
            <w:shd w:val="clear" w:color="auto" w:fill="auto"/>
            <w:noWrap/>
            <w:vAlign w:val="center"/>
            <w:hideMark/>
          </w:tcPr>
          <w:p w:rsidR="00576E01" w:rsidRPr="0084456F" w:rsidRDefault="00576E01"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Desviación estándar normal</w:t>
            </w:r>
          </w:p>
        </w:tc>
        <w:tc>
          <w:tcPr>
            <w:tcW w:w="2441" w:type="dxa"/>
            <w:tcBorders>
              <w:top w:val="nil"/>
              <w:left w:val="nil"/>
              <w:bottom w:val="nil"/>
              <w:right w:val="nil"/>
            </w:tcBorders>
            <w:shd w:val="clear" w:color="000000" w:fill="FFCCCC"/>
            <w:noWrap/>
            <w:vAlign w:val="center"/>
            <w:hideMark/>
          </w:tcPr>
          <w:p w:rsidR="00576E01" w:rsidRPr="0084456F" w:rsidRDefault="00576E01" w:rsidP="0084456F">
            <w:pPr>
              <w:widowControl/>
              <w:autoSpaceDE/>
              <w:autoSpaceDN/>
              <w:adjustRightInd/>
              <w:spacing w:line="360" w:lineRule="auto"/>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Zr = -1.</w:t>
            </w:r>
            <w:r w:rsidR="00D2201A">
              <w:rPr>
                <w:rFonts w:ascii="Times New Roman" w:eastAsia="Times New Roman" w:hAnsi="Times New Roman" w:cs="Times New Roman"/>
                <w:b/>
                <w:bCs/>
                <w:color w:val="000000"/>
                <w:sz w:val="24"/>
                <w:szCs w:val="24"/>
              </w:rPr>
              <w:t>036</w:t>
            </w:r>
          </w:p>
        </w:tc>
      </w:tr>
    </w:tbl>
    <w:p w:rsidR="00576E01" w:rsidRDefault="00576E01" w:rsidP="0084456F">
      <w:pPr>
        <w:spacing w:line="360" w:lineRule="auto"/>
        <w:rPr>
          <w:rFonts w:ascii="Times New Roman" w:hAnsi="Times New Roman" w:cs="Times New Roman"/>
          <w:sz w:val="24"/>
          <w:lang w:eastAsia="en-US"/>
        </w:rPr>
      </w:pPr>
    </w:p>
    <w:p w:rsidR="00FF4F51" w:rsidRDefault="00FF4F51" w:rsidP="0084456F">
      <w:pPr>
        <w:spacing w:line="360" w:lineRule="auto"/>
        <w:rPr>
          <w:rFonts w:ascii="Times New Roman" w:hAnsi="Times New Roman" w:cs="Times New Roman"/>
          <w:sz w:val="24"/>
          <w:lang w:eastAsia="en-US"/>
        </w:rPr>
      </w:pPr>
    </w:p>
    <w:p w:rsidR="00FF4F51" w:rsidRDefault="00FF4F51" w:rsidP="0084456F">
      <w:pPr>
        <w:spacing w:line="360" w:lineRule="auto"/>
        <w:rPr>
          <w:rFonts w:ascii="Times New Roman" w:hAnsi="Times New Roman" w:cs="Times New Roman"/>
          <w:sz w:val="24"/>
          <w:lang w:eastAsia="en-US"/>
        </w:rPr>
      </w:pPr>
    </w:p>
    <w:p w:rsidR="008C5555" w:rsidRPr="0084456F" w:rsidRDefault="008C5555" w:rsidP="0084456F">
      <w:pPr>
        <w:spacing w:line="360" w:lineRule="auto"/>
        <w:rPr>
          <w:rFonts w:ascii="Times New Roman" w:hAnsi="Times New Roman" w:cs="Times New Roman"/>
          <w:sz w:val="24"/>
          <w:lang w:eastAsia="en-US"/>
        </w:rPr>
      </w:pPr>
    </w:p>
    <w:p w:rsidR="004F0E50" w:rsidRDefault="00730936" w:rsidP="0084456F">
      <w:pPr>
        <w:pStyle w:val="Prrafodelista"/>
        <w:numPr>
          <w:ilvl w:val="0"/>
          <w:numId w:val="11"/>
        </w:numPr>
        <w:spacing w:line="360" w:lineRule="auto"/>
        <w:ind w:hanging="720"/>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lastRenderedPageBreak/>
        <w:t>M</w:t>
      </w:r>
      <w:r w:rsidR="00FF4F51">
        <w:rPr>
          <w:rFonts w:ascii="Times New Roman" w:hAnsi="Times New Roman" w:cs="Times New Roman"/>
          <w:b/>
          <w:color w:val="000000" w:themeColor="text1"/>
          <w:sz w:val="24"/>
          <w:szCs w:val="24"/>
        </w:rPr>
        <w:t>Ó</w:t>
      </w:r>
      <w:r w:rsidRPr="0084456F">
        <w:rPr>
          <w:rFonts w:ascii="Times New Roman" w:hAnsi="Times New Roman" w:cs="Times New Roman"/>
          <w:b/>
          <w:color w:val="000000" w:themeColor="text1"/>
          <w:sz w:val="24"/>
          <w:szCs w:val="24"/>
        </w:rPr>
        <w:t>DULO DE ELASTICIDAD DEL CONCRETO (Psi)</w:t>
      </w:r>
    </w:p>
    <w:p w:rsidR="008A0040" w:rsidRPr="008A0040" w:rsidRDefault="008C5555" w:rsidP="00B91FF4">
      <w:pPr>
        <w:spacing w:line="36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 usó</w:t>
      </w:r>
      <w:r w:rsidR="008A0040" w:rsidRPr="008A0040">
        <w:rPr>
          <w:rFonts w:ascii="Times New Roman" w:hAnsi="Times New Roman" w:cs="Times New Roman"/>
          <w:color w:val="000000" w:themeColor="text1"/>
          <w:sz w:val="24"/>
          <w:szCs w:val="24"/>
        </w:rPr>
        <w:t xml:space="preserve"> la fórmula 2.2:</w:t>
      </w:r>
    </w:p>
    <w:tbl>
      <w:tblPr>
        <w:tblW w:w="4358" w:type="pct"/>
        <w:jc w:val="center"/>
        <w:tblCellMar>
          <w:left w:w="70" w:type="dxa"/>
          <w:right w:w="70" w:type="dxa"/>
        </w:tblCellMar>
        <w:tblLook w:val="04A0" w:firstRow="1" w:lastRow="0" w:firstColumn="1" w:lastColumn="0" w:noHBand="0" w:noVBand="1"/>
      </w:tblPr>
      <w:tblGrid>
        <w:gridCol w:w="151"/>
        <w:gridCol w:w="1638"/>
        <w:gridCol w:w="1269"/>
        <w:gridCol w:w="424"/>
        <w:gridCol w:w="365"/>
        <w:gridCol w:w="507"/>
        <w:gridCol w:w="208"/>
        <w:gridCol w:w="1170"/>
        <w:gridCol w:w="526"/>
        <w:gridCol w:w="222"/>
        <w:gridCol w:w="577"/>
        <w:gridCol w:w="356"/>
      </w:tblGrid>
      <w:tr w:rsidR="00DA5330" w:rsidRPr="0084456F" w:rsidTr="00454AA3">
        <w:trPr>
          <w:trHeight w:val="375"/>
          <w:jc w:val="center"/>
        </w:trPr>
        <w:tc>
          <w:tcPr>
            <w:tcW w:w="102" w:type="pct"/>
            <w:tcBorders>
              <w:top w:val="nil"/>
              <w:left w:val="nil"/>
              <w:bottom w:val="nil"/>
              <w:right w:val="nil"/>
            </w:tcBorders>
            <w:shd w:val="clear" w:color="auto" w:fill="auto"/>
            <w:noWrap/>
            <w:vAlign w:val="bottom"/>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1105" w:type="pct"/>
            <w:tcBorders>
              <w:top w:val="nil"/>
              <w:left w:val="nil"/>
              <w:bottom w:val="nil"/>
              <w:right w:val="nil"/>
            </w:tcBorders>
            <w:shd w:val="clear" w:color="auto" w:fill="auto"/>
            <w:noWrap/>
            <w:vAlign w:val="bottom"/>
            <w:hideMark/>
          </w:tcPr>
          <w:p w:rsidR="00DA5330" w:rsidRPr="0084456F" w:rsidRDefault="00DA5330" w:rsidP="0084456F">
            <w:pPr>
              <w:widowControl/>
              <w:autoSpaceDE/>
              <w:autoSpaceDN/>
              <w:adjustRightInd/>
              <w:spacing w:line="360" w:lineRule="auto"/>
              <w:jc w:val="right"/>
              <w:rPr>
                <w:rFonts w:ascii="Times New Roman" w:eastAsia="Times New Roman" w:hAnsi="Times New Roman" w:cs="Times New Roman"/>
                <w:b/>
                <w:bCs/>
                <w:color w:val="000000"/>
                <w:sz w:val="24"/>
                <w:szCs w:val="24"/>
              </w:rPr>
            </w:pPr>
            <w:proofErr w:type="spellStart"/>
            <w:r w:rsidRPr="0084456F">
              <w:rPr>
                <w:rFonts w:ascii="Times New Roman" w:eastAsia="Times New Roman" w:hAnsi="Times New Roman" w:cs="Times New Roman"/>
                <w:b/>
                <w:bCs/>
                <w:color w:val="000000"/>
                <w:sz w:val="24"/>
                <w:szCs w:val="24"/>
              </w:rPr>
              <w:t>f´c</w:t>
            </w:r>
            <w:proofErr w:type="spellEnd"/>
            <w:r w:rsidRPr="0084456F">
              <w:rPr>
                <w:rFonts w:ascii="Times New Roman" w:eastAsia="Times New Roman" w:hAnsi="Times New Roman" w:cs="Times New Roman"/>
                <w:b/>
                <w:bCs/>
                <w:color w:val="000000"/>
                <w:sz w:val="24"/>
                <w:szCs w:val="24"/>
              </w:rPr>
              <w:t xml:space="preserve"> (Kg/cm</w:t>
            </w:r>
            <w:r w:rsidRPr="0084456F">
              <w:rPr>
                <w:rFonts w:ascii="Times New Roman" w:eastAsia="Times New Roman" w:hAnsi="Times New Roman" w:cs="Times New Roman"/>
                <w:b/>
                <w:bCs/>
                <w:color w:val="000000"/>
                <w:sz w:val="24"/>
                <w:szCs w:val="24"/>
                <w:vertAlign w:val="superscript"/>
              </w:rPr>
              <w:t>2</w:t>
            </w:r>
            <w:r w:rsidRPr="0084456F">
              <w:rPr>
                <w:rFonts w:ascii="Times New Roman" w:eastAsia="Times New Roman" w:hAnsi="Times New Roman" w:cs="Times New Roman"/>
                <w:b/>
                <w:bCs/>
                <w:color w:val="000000"/>
                <w:sz w:val="24"/>
                <w:szCs w:val="24"/>
              </w:rPr>
              <w:t>) =</w:t>
            </w:r>
          </w:p>
        </w:tc>
        <w:tc>
          <w:tcPr>
            <w:tcW w:w="856" w:type="pct"/>
            <w:tcBorders>
              <w:top w:val="nil"/>
              <w:left w:val="nil"/>
              <w:bottom w:val="nil"/>
              <w:right w:val="nil"/>
            </w:tcBorders>
            <w:shd w:val="clear" w:color="auto" w:fill="auto"/>
            <w:noWrap/>
            <w:vAlign w:val="center"/>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210</w:t>
            </w:r>
          </w:p>
        </w:tc>
        <w:tc>
          <w:tcPr>
            <w:tcW w:w="286" w:type="pct"/>
            <w:tcBorders>
              <w:top w:val="nil"/>
              <w:left w:val="nil"/>
              <w:bottom w:val="nil"/>
              <w:right w:val="nil"/>
            </w:tcBorders>
            <w:shd w:val="clear" w:color="auto" w:fill="auto"/>
            <w:noWrap/>
            <w:vAlign w:val="bottom"/>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246" w:type="pct"/>
            <w:tcBorders>
              <w:top w:val="nil"/>
              <w:left w:val="nil"/>
              <w:bottom w:val="nil"/>
              <w:right w:val="nil"/>
            </w:tcBorders>
            <w:shd w:val="clear" w:color="auto" w:fill="auto"/>
            <w:noWrap/>
            <w:vAlign w:val="bottom"/>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342" w:type="pct"/>
            <w:tcBorders>
              <w:top w:val="nil"/>
              <w:left w:val="nil"/>
              <w:bottom w:val="nil"/>
              <w:right w:val="nil"/>
            </w:tcBorders>
            <w:shd w:val="clear" w:color="auto" w:fill="auto"/>
            <w:noWrap/>
            <w:vAlign w:val="bottom"/>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140" w:type="pct"/>
            <w:tcBorders>
              <w:top w:val="nil"/>
              <w:left w:val="nil"/>
              <w:bottom w:val="nil"/>
              <w:right w:val="nil"/>
            </w:tcBorders>
            <w:shd w:val="clear" w:color="auto" w:fill="auto"/>
            <w:vAlign w:val="center"/>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sz w:val="24"/>
                <w:szCs w:val="24"/>
              </w:rPr>
            </w:pPr>
          </w:p>
        </w:tc>
        <w:tc>
          <w:tcPr>
            <w:tcW w:w="789" w:type="pct"/>
            <w:tcBorders>
              <w:top w:val="nil"/>
              <w:left w:val="nil"/>
              <w:bottom w:val="nil"/>
              <w:right w:val="nil"/>
            </w:tcBorders>
            <w:shd w:val="clear" w:color="auto" w:fill="auto"/>
            <w:vAlign w:val="center"/>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sz w:val="24"/>
                <w:szCs w:val="24"/>
              </w:rPr>
            </w:pPr>
          </w:p>
        </w:tc>
        <w:tc>
          <w:tcPr>
            <w:tcW w:w="355" w:type="pct"/>
            <w:tcBorders>
              <w:top w:val="nil"/>
              <w:left w:val="nil"/>
              <w:bottom w:val="nil"/>
              <w:right w:val="nil"/>
            </w:tcBorders>
            <w:shd w:val="clear" w:color="auto" w:fill="auto"/>
            <w:vAlign w:val="center"/>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sz w:val="24"/>
                <w:szCs w:val="24"/>
              </w:rPr>
            </w:pPr>
          </w:p>
        </w:tc>
        <w:tc>
          <w:tcPr>
            <w:tcW w:w="150" w:type="pct"/>
            <w:tcBorders>
              <w:top w:val="nil"/>
              <w:left w:val="nil"/>
              <w:bottom w:val="nil"/>
              <w:right w:val="nil"/>
            </w:tcBorders>
            <w:shd w:val="clear" w:color="auto" w:fill="auto"/>
            <w:vAlign w:val="center"/>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sz w:val="24"/>
                <w:szCs w:val="24"/>
              </w:rPr>
            </w:pPr>
          </w:p>
        </w:tc>
        <w:tc>
          <w:tcPr>
            <w:tcW w:w="389" w:type="pct"/>
            <w:tcBorders>
              <w:top w:val="nil"/>
              <w:left w:val="nil"/>
              <w:bottom w:val="nil"/>
              <w:right w:val="nil"/>
            </w:tcBorders>
            <w:shd w:val="clear" w:color="auto" w:fill="auto"/>
            <w:noWrap/>
            <w:vAlign w:val="bottom"/>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240" w:type="pct"/>
            <w:tcBorders>
              <w:top w:val="nil"/>
              <w:left w:val="nil"/>
              <w:bottom w:val="nil"/>
              <w:right w:val="nil"/>
            </w:tcBorders>
            <w:shd w:val="clear" w:color="auto" w:fill="auto"/>
            <w:noWrap/>
            <w:vAlign w:val="bottom"/>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color w:val="000000"/>
                <w:sz w:val="24"/>
                <w:szCs w:val="24"/>
              </w:rPr>
            </w:pPr>
          </w:p>
        </w:tc>
      </w:tr>
      <w:tr w:rsidR="00DA5330" w:rsidRPr="0084456F" w:rsidTr="00454AA3">
        <w:trPr>
          <w:trHeight w:val="315"/>
          <w:jc w:val="center"/>
        </w:trPr>
        <w:tc>
          <w:tcPr>
            <w:tcW w:w="102" w:type="pct"/>
            <w:tcBorders>
              <w:top w:val="nil"/>
              <w:left w:val="nil"/>
              <w:bottom w:val="nil"/>
              <w:right w:val="nil"/>
            </w:tcBorders>
            <w:shd w:val="clear" w:color="auto" w:fill="auto"/>
            <w:noWrap/>
            <w:vAlign w:val="bottom"/>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1105" w:type="pct"/>
            <w:tcBorders>
              <w:top w:val="nil"/>
              <w:left w:val="nil"/>
              <w:bottom w:val="nil"/>
              <w:right w:val="nil"/>
            </w:tcBorders>
            <w:shd w:val="clear" w:color="auto" w:fill="auto"/>
            <w:noWrap/>
            <w:vAlign w:val="bottom"/>
            <w:hideMark/>
          </w:tcPr>
          <w:p w:rsidR="00DA5330" w:rsidRPr="0084456F" w:rsidRDefault="00DA5330" w:rsidP="0084456F">
            <w:pPr>
              <w:widowControl/>
              <w:autoSpaceDE/>
              <w:autoSpaceDN/>
              <w:adjustRightInd/>
              <w:spacing w:line="360" w:lineRule="auto"/>
              <w:jc w:val="right"/>
              <w:rPr>
                <w:rFonts w:ascii="Times New Roman" w:eastAsia="Times New Roman" w:hAnsi="Times New Roman" w:cs="Times New Roman"/>
                <w:b/>
                <w:bCs/>
                <w:color w:val="000000"/>
                <w:sz w:val="24"/>
                <w:szCs w:val="24"/>
              </w:rPr>
            </w:pPr>
            <w:proofErr w:type="spellStart"/>
            <w:r w:rsidRPr="0084456F">
              <w:rPr>
                <w:rFonts w:ascii="Times New Roman" w:eastAsia="Times New Roman" w:hAnsi="Times New Roman" w:cs="Times New Roman"/>
                <w:b/>
                <w:bCs/>
                <w:color w:val="000000"/>
                <w:sz w:val="24"/>
                <w:szCs w:val="24"/>
              </w:rPr>
              <w:t>f´c</w:t>
            </w:r>
            <w:proofErr w:type="spellEnd"/>
            <w:r w:rsidRPr="0084456F">
              <w:rPr>
                <w:rFonts w:ascii="Times New Roman" w:eastAsia="Times New Roman" w:hAnsi="Times New Roman" w:cs="Times New Roman"/>
                <w:b/>
                <w:bCs/>
                <w:color w:val="000000"/>
                <w:sz w:val="24"/>
                <w:szCs w:val="24"/>
              </w:rPr>
              <w:t xml:space="preserve"> (Psi) =</w:t>
            </w:r>
          </w:p>
        </w:tc>
        <w:tc>
          <w:tcPr>
            <w:tcW w:w="856" w:type="pct"/>
            <w:tcBorders>
              <w:top w:val="nil"/>
              <w:left w:val="nil"/>
              <w:bottom w:val="nil"/>
              <w:right w:val="nil"/>
            </w:tcBorders>
            <w:shd w:val="clear" w:color="auto" w:fill="auto"/>
            <w:noWrap/>
            <w:vAlign w:val="center"/>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2986.06</w:t>
            </w:r>
          </w:p>
        </w:tc>
        <w:tc>
          <w:tcPr>
            <w:tcW w:w="286" w:type="pct"/>
            <w:tcBorders>
              <w:top w:val="nil"/>
              <w:left w:val="nil"/>
              <w:bottom w:val="nil"/>
              <w:right w:val="nil"/>
            </w:tcBorders>
            <w:shd w:val="clear" w:color="auto" w:fill="auto"/>
            <w:noWrap/>
            <w:vAlign w:val="bottom"/>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246" w:type="pct"/>
            <w:tcBorders>
              <w:top w:val="nil"/>
              <w:left w:val="nil"/>
              <w:bottom w:val="nil"/>
              <w:right w:val="nil"/>
            </w:tcBorders>
            <w:shd w:val="clear" w:color="auto" w:fill="auto"/>
            <w:noWrap/>
            <w:vAlign w:val="bottom"/>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342" w:type="pct"/>
            <w:tcBorders>
              <w:top w:val="nil"/>
              <w:left w:val="nil"/>
              <w:bottom w:val="nil"/>
              <w:right w:val="nil"/>
            </w:tcBorders>
            <w:shd w:val="clear" w:color="auto" w:fill="auto"/>
            <w:noWrap/>
            <w:vAlign w:val="bottom"/>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140" w:type="pct"/>
            <w:tcBorders>
              <w:top w:val="nil"/>
              <w:left w:val="nil"/>
              <w:bottom w:val="nil"/>
              <w:right w:val="nil"/>
            </w:tcBorders>
            <w:shd w:val="clear" w:color="auto" w:fill="auto"/>
            <w:vAlign w:val="center"/>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sz w:val="24"/>
                <w:szCs w:val="24"/>
              </w:rPr>
            </w:pPr>
          </w:p>
        </w:tc>
        <w:tc>
          <w:tcPr>
            <w:tcW w:w="789" w:type="pct"/>
            <w:tcBorders>
              <w:top w:val="nil"/>
              <w:left w:val="nil"/>
              <w:bottom w:val="nil"/>
              <w:right w:val="nil"/>
            </w:tcBorders>
            <w:shd w:val="clear" w:color="auto" w:fill="auto"/>
            <w:noWrap/>
            <w:vAlign w:val="bottom"/>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355" w:type="pct"/>
            <w:tcBorders>
              <w:top w:val="nil"/>
              <w:left w:val="nil"/>
              <w:bottom w:val="nil"/>
              <w:right w:val="nil"/>
            </w:tcBorders>
            <w:shd w:val="clear" w:color="auto" w:fill="auto"/>
            <w:vAlign w:val="center"/>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sz w:val="24"/>
                <w:szCs w:val="24"/>
              </w:rPr>
            </w:pPr>
          </w:p>
        </w:tc>
        <w:tc>
          <w:tcPr>
            <w:tcW w:w="150" w:type="pct"/>
            <w:tcBorders>
              <w:top w:val="nil"/>
              <w:left w:val="nil"/>
              <w:bottom w:val="nil"/>
              <w:right w:val="nil"/>
            </w:tcBorders>
            <w:shd w:val="clear" w:color="auto" w:fill="auto"/>
            <w:vAlign w:val="center"/>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sz w:val="24"/>
                <w:szCs w:val="24"/>
              </w:rPr>
            </w:pPr>
          </w:p>
        </w:tc>
        <w:tc>
          <w:tcPr>
            <w:tcW w:w="389" w:type="pct"/>
            <w:tcBorders>
              <w:top w:val="nil"/>
              <w:left w:val="nil"/>
              <w:bottom w:val="nil"/>
              <w:right w:val="nil"/>
            </w:tcBorders>
            <w:shd w:val="clear" w:color="auto" w:fill="auto"/>
            <w:noWrap/>
            <w:vAlign w:val="bottom"/>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240" w:type="pct"/>
            <w:tcBorders>
              <w:top w:val="nil"/>
              <w:left w:val="nil"/>
              <w:bottom w:val="nil"/>
              <w:right w:val="nil"/>
            </w:tcBorders>
            <w:shd w:val="clear" w:color="auto" w:fill="auto"/>
            <w:noWrap/>
            <w:vAlign w:val="bottom"/>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color w:val="000000"/>
                <w:sz w:val="24"/>
                <w:szCs w:val="24"/>
              </w:rPr>
            </w:pPr>
          </w:p>
        </w:tc>
      </w:tr>
      <w:tr w:rsidR="00DA5330" w:rsidRPr="0084456F" w:rsidTr="00454AA3">
        <w:trPr>
          <w:trHeight w:val="315"/>
          <w:jc w:val="center"/>
        </w:trPr>
        <w:tc>
          <w:tcPr>
            <w:tcW w:w="102" w:type="pct"/>
            <w:tcBorders>
              <w:top w:val="nil"/>
              <w:left w:val="nil"/>
              <w:bottom w:val="nil"/>
              <w:right w:val="nil"/>
            </w:tcBorders>
            <w:shd w:val="clear" w:color="auto" w:fill="auto"/>
            <w:noWrap/>
            <w:vAlign w:val="bottom"/>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1105" w:type="pct"/>
            <w:tcBorders>
              <w:top w:val="nil"/>
              <w:left w:val="nil"/>
              <w:bottom w:val="nil"/>
              <w:right w:val="nil"/>
            </w:tcBorders>
            <w:shd w:val="clear" w:color="auto" w:fill="auto"/>
            <w:noWrap/>
            <w:vAlign w:val="bottom"/>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856" w:type="pct"/>
            <w:tcBorders>
              <w:top w:val="nil"/>
              <w:left w:val="nil"/>
              <w:bottom w:val="nil"/>
              <w:right w:val="nil"/>
            </w:tcBorders>
            <w:shd w:val="clear" w:color="auto" w:fill="auto"/>
            <w:noWrap/>
            <w:vAlign w:val="bottom"/>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286" w:type="pct"/>
            <w:tcBorders>
              <w:top w:val="nil"/>
              <w:left w:val="nil"/>
              <w:bottom w:val="nil"/>
              <w:right w:val="nil"/>
            </w:tcBorders>
            <w:shd w:val="clear" w:color="auto" w:fill="auto"/>
            <w:noWrap/>
            <w:vAlign w:val="bottom"/>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246" w:type="pct"/>
            <w:tcBorders>
              <w:top w:val="nil"/>
              <w:left w:val="nil"/>
              <w:bottom w:val="nil"/>
              <w:right w:val="nil"/>
            </w:tcBorders>
            <w:shd w:val="clear" w:color="auto" w:fill="auto"/>
            <w:noWrap/>
            <w:vAlign w:val="bottom"/>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342" w:type="pct"/>
            <w:tcBorders>
              <w:top w:val="nil"/>
              <w:left w:val="nil"/>
              <w:bottom w:val="nil"/>
              <w:right w:val="nil"/>
            </w:tcBorders>
            <w:shd w:val="clear" w:color="000000" w:fill="FFCCCC"/>
            <w:noWrap/>
            <w:vAlign w:val="bottom"/>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40" w:type="pct"/>
            <w:tcBorders>
              <w:top w:val="nil"/>
              <w:left w:val="nil"/>
              <w:bottom w:val="nil"/>
              <w:right w:val="nil"/>
            </w:tcBorders>
            <w:shd w:val="clear" w:color="000000" w:fill="FFCCCC"/>
            <w:noWrap/>
            <w:vAlign w:val="bottom"/>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789" w:type="pct"/>
            <w:tcBorders>
              <w:top w:val="nil"/>
              <w:left w:val="nil"/>
              <w:bottom w:val="nil"/>
              <w:right w:val="nil"/>
            </w:tcBorders>
            <w:shd w:val="clear" w:color="000000" w:fill="FFCCCC"/>
            <w:noWrap/>
            <w:vAlign w:val="bottom"/>
            <w:hideMark/>
          </w:tcPr>
          <w:p w:rsidR="00DA5330" w:rsidRPr="0084456F" w:rsidRDefault="00DA5330" w:rsidP="0084456F">
            <w:pPr>
              <w:widowControl/>
              <w:autoSpaceDE/>
              <w:autoSpaceDN/>
              <w:adjustRightInd/>
              <w:spacing w:line="360" w:lineRule="auto"/>
              <w:jc w:val="right"/>
              <w:rPr>
                <w:rFonts w:ascii="Times New Roman" w:eastAsia="Times New Roman" w:hAnsi="Times New Roman" w:cs="Times New Roman"/>
                <w:b/>
                <w:bCs/>
                <w:color w:val="000000"/>
                <w:sz w:val="24"/>
                <w:szCs w:val="24"/>
              </w:rPr>
            </w:pPr>
            <w:proofErr w:type="spellStart"/>
            <w:r w:rsidRPr="0084456F">
              <w:rPr>
                <w:rFonts w:ascii="Times New Roman" w:eastAsia="Times New Roman" w:hAnsi="Times New Roman" w:cs="Times New Roman"/>
                <w:b/>
                <w:bCs/>
                <w:color w:val="000000"/>
                <w:sz w:val="24"/>
                <w:szCs w:val="24"/>
              </w:rPr>
              <w:t>Ec</w:t>
            </w:r>
            <w:proofErr w:type="spellEnd"/>
            <w:r w:rsidRPr="0084456F">
              <w:rPr>
                <w:rFonts w:ascii="Times New Roman" w:eastAsia="Times New Roman" w:hAnsi="Times New Roman" w:cs="Times New Roman"/>
                <w:b/>
                <w:bCs/>
                <w:color w:val="000000"/>
                <w:sz w:val="24"/>
                <w:szCs w:val="24"/>
              </w:rPr>
              <w:t xml:space="preserve"> (Psi) =</w:t>
            </w:r>
          </w:p>
        </w:tc>
        <w:tc>
          <w:tcPr>
            <w:tcW w:w="894" w:type="pct"/>
            <w:gridSpan w:val="3"/>
            <w:tcBorders>
              <w:top w:val="nil"/>
              <w:left w:val="nil"/>
              <w:bottom w:val="nil"/>
              <w:right w:val="nil"/>
            </w:tcBorders>
            <w:shd w:val="clear" w:color="000000" w:fill="FFCCCC"/>
            <w:noWrap/>
            <w:vAlign w:val="center"/>
            <w:hideMark/>
          </w:tcPr>
          <w:p w:rsidR="00DA5330" w:rsidRPr="0084456F" w:rsidRDefault="00DA5330" w:rsidP="0084456F">
            <w:pPr>
              <w:widowControl/>
              <w:autoSpaceDE/>
              <w:autoSpaceDN/>
              <w:adjustRightInd/>
              <w:spacing w:line="360" w:lineRule="auto"/>
              <w:jc w:val="center"/>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3114755.88</w:t>
            </w:r>
          </w:p>
        </w:tc>
        <w:tc>
          <w:tcPr>
            <w:tcW w:w="240" w:type="pct"/>
            <w:tcBorders>
              <w:top w:val="nil"/>
              <w:left w:val="nil"/>
              <w:bottom w:val="nil"/>
              <w:right w:val="nil"/>
            </w:tcBorders>
            <w:shd w:val="clear" w:color="auto" w:fill="auto"/>
            <w:noWrap/>
            <w:vAlign w:val="bottom"/>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color w:val="000000"/>
                <w:sz w:val="24"/>
                <w:szCs w:val="24"/>
              </w:rPr>
            </w:pPr>
          </w:p>
        </w:tc>
      </w:tr>
      <w:tr w:rsidR="00DA5330" w:rsidRPr="0084456F" w:rsidTr="00454AA3">
        <w:trPr>
          <w:trHeight w:val="315"/>
          <w:jc w:val="center"/>
        </w:trPr>
        <w:tc>
          <w:tcPr>
            <w:tcW w:w="102" w:type="pct"/>
            <w:tcBorders>
              <w:top w:val="nil"/>
              <w:left w:val="nil"/>
              <w:bottom w:val="nil"/>
              <w:right w:val="nil"/>
            </w:tcBorders>
            <w:shd w:val="clear" w:color="auto" w:fill="auto"/>
            <w:vAlign w:val="center"/>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sz w:val="24"/>
                <w:szCs w:val="24"/>
              </w:rPr>
            </w:pPr>
          </w:p>
        </w:tc>
        <w:tc>
          <w:tcPr>
            <w:tcW w:w="1105" w:type="pct"/>
            <w:tcBorders>
              <w:top w:val="nil"/>
              <w:left w:val="nil"/>
              <w:bottom w:val="nil"/>
              <w:right w:val="nil"/>
            </w:tcBorders>
            <w:shd w:val="clear" w:color="auto" w:fill="auto"/>
            <w:vAlign w:val="center"/>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sz w:val="24"/>
                <w:szCs w:val="24"/>
              </w:rPr>
            </w:pPr>
          </w:p>
        </w:tc>
        <w:tc>
          <w:tcPr>
            <w:tcW w:w="856" w:type="pct"/>
            <w:tcBorders>
              <w:top w:val="nil"/>
              <w:left w:val="nil"/>
              <w:bottom w:val="nil"/>
              <w:right w:val="nil"/>
            </w:tcBorders>
            <w:shd w:val="clear" w:color="auto" w:fill="auto"/>
            <w:noWrap/>
            <w:vAlign w:val="bottom"/>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286" w:type="pct"/>
            <w:tcBorders>
              <w:top w:val="nil"/>
              <w:left w:val="nil"/>
              <w:bottom w:val="nil"/>
              <w:right w:val="nil"/>
            </w:tcBorders>
            <w:shd w:val="clear" w:color="auto" w:fill="auto"/>
            <w:noWrap/>
            <w:vAlign w:val="bottom"/>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246" w:type="pct"/>
            <w:tcBorders>
              <w:top w:val="nil"/>
              <w:left w:val="nil"/>
              <w:bottom w:val="nil"/>
              <w:right w:val="nil"/>
            </w:tcBorders>
            <w:shd w:val="clear" w:color="auto" w:fill="auto"/>
            <w:noWrap/>
            <w:vAlign w:val="bottom"/>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342" w:type="pct"/>
            <w:tcBorders>
              <w:top w:val="nil"/>
              <w:left w:val="nil"/>
              <w:bottom w:val="nil"/>
              <w:right w:val="nil"/>
            </w:tcBorders>
            <w:shd w:val="clear" w:color="auto" w:fill="auto"/>
            <w:noWrap/>
            <w:vAlign w:val="bottom"/>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140" w:type="pct"/>
            <w:tcBorders>
              <w:top w:val="nil"/>
              <w:left w:val="nil"/>
              <w:bottom w:val="nil"/>
              <w:right w:val="nil"/>
            </w:tcBorders>
            <w:shd w:val="clear" w:color="auto" w:fill="auto"/>
            <w:vAlign w:val="center"/>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sz w:val="24"/>
                <w:szCs w:val="24"/>
              </w:rPr>
            </w:pPr>
          </w:p>
        </w:tc>
        <w:tc>
          <w:tcPr>
            <w:tcW w:w="789" w:type="pct"/>
            <w:tcBorders>
              <w:top w:val="nil"/>
              <w:left w:val="nil"/>
              <w:bottom w:val="nil"/>
              <w:right w:val="nil"/>
            </w:tcBorders>
            <w:shd w:val="clear" w:color="auto" w:fill="auto"/>
            <w:vAlign w:val="center"/>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sz w:val="24"/>
                <w:szCs w:val="24"/>
              </w:rPr>
            </w:pPr>
          </w:p>
        </w:tc>
        <w:tc>
          <w:tcPr>
            <w:tcW w:w="355" w:type="pct"/>
            <w:tcBorders>
              <w:top w:val="nil"/>
              <w:left w:val="nil"/>
              <w:bottom w:val="nil"/>
              <w:right w:val="nil"/>
            </w:tcBorders>
            <w:shd w:val="clear" w:color="auto" w:fill="auto"/>
            <w:vAlign w:val="center"/>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sz w:val="24"/>
                <w:szCs w:val="24"/>
              </w:rPr>
            </w:pPr>
          </w:p>
        </w:tc>
        <w:tc>
          <w:tcPr>
            <w:tcW w:w="150" w:type="pct"/>
            <w:tcBorders>
              <w:top w:val="nil"/>
              <w:left w:val="nil"/>
              <w:bottom w:val="nil"/>
              <w:right w:val="nil"/>
            </w:tcBorders>
            <w:shd w:val="clear" w:color="auto" w:fill="auto"/>
            <w:vAlign w:val="center"/>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sz w:val="24"/>
                <w:szCs w:val="24"/>
              </w:rPr>
            </w:pPr>
          </w:p>
        </w:tc>
        <w:tc>
          <w:tcPr>
            <w:tcW w:w="389" w:type="pct"/>
            <w:tcBorders>
              <w:top w:val="nil"/>
              <w:left w:val="nil"/>
              <w:bottom w:val="nil"/>
              <w:right w:val="nil"/>
            </w:tcBorders>
            <w:shd w:val="clear" w:color="auto" w:fill="auto"/>
            <w:noWrap/>
            <w:vAlign w:val="bottom"/>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240" w:type="pct"/>
            <w:tcBorders>
              <w:top w:val="nil"/>
              <w:left w:val="nil"/>
              <w:bottom w:val="nil"/>
              <w:right w:val="nil"/>
            </w:tcBorders>
            <w:shd w:val="clear" w:color="auto" w:fill="auto"/>
            <w:noWrap/>
            <w:vAlign w:val="bottom"/>
            <w:hideMark/>
          </w:tcPr>
          <w:p w:rsidR="00DA5330" w:rsidRPr="0084456F" w:rsidRDefault="00DA5330" w:rsidP="0084456F">
            <w:pPr>
              <w:widowControl/>
              <w:autoSpaceDE/>
              <w:autoSpaceDN/>
              <w:adjustRightInd/>
              <w:spacing w:line="360" w:lineRule="auto"/>
              <w:rPr>
                <w:rFonts w:ascii="Times New Roman" w:eastAsia="Times New Roman" w:hAnsi="Times New Roman" w:cs="Times New Roman"/>
                <w:color w:val="000000"/>
                <w:sz w:val="24"/>
                <w:szCs w:val="24"/>
              </w:rPr>
            </w:pPr>
          </w:p>
        </w:tc>
      </w:tr>
    </w:tbl>
    <w:p w:rsidR="00730936" w:rsidRDefault="005A2599" w:rsidP="0084456F">
      <w:pPr>
        <w:pStyle w:val="Prrafodelista"/>
        <w:numPr>
          <w:ilvl w:val="0"/>
          <w:numId w:val="11"/>
        </w:numPr>
        <w:spacing w:line="360" w:lineRule="auto"/>
        <w:ind w:hanging="720"/>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M</w:t>
      </w:r>
      <w:r w:rsidR="00FF4F51">
        <w:rPr>
          <w:rFonts w:ascii="Times New Roman" w:hAnsi="Times New Roman" w:cs="Times New Roman"/>
          <w:b/>
          <w:color w:val="000000" w:themeColor="text1"/>
          <w:sz w:val="24"/>
          <w:szCs w:val="24"/>
        </w:rPr>
        <w:t>Ó</w:t>
      </w:r>
      <w:r w:rsidRPr="0084456F">
        <w:rPr>
          <w:rFonts w:ascii="Times New Roman" w:hAnsi="Times New Roman" w:cs="Times New Roman"/>
          <w:b/>
          <w:color w:val="000000" w:themeColor="text1"/>
          <w:sz w:val="24"/>
          <w:szCs w:val="24"/>
        </w:rPr>
        <w:t>DULO DE ROTURA (</w:t>
      </w:r>
      <w:proofErr w:type="spellStart"/>
      <w:r w:rsidRPr="0084456F">
        <w:rPr>
          <w:rFonts w:ascii="Times New Roman" w:hAnsi="Times New Roman" w:cs="Times New Roman"/>
          <w:b/>
          <w:color w:val="000000" w:themeColor="text1"/>
          <w:sz w:val="24"/>
          <w:szCs w:val="24"/>
        </w:rPr>
        <w:t>S´c</w:t>
      </w:r>
      <w:proofErr w:type="spellEnd"/>
      <w:r w:rsidRPr="0084456F">
        <w:rPr>
          <w:rFonts w:ascii="Times New Roman" w:hAnsi="Times New Roman" w:cs="Times New Roman"/>
          <w:b/>
          <w:color w:val="000000" w:themeColor="text1"/>
          <w:sz w:val="24"/>
          <w:szCs w:val="24"/>
        </w:rPr>
        <w:t>)</w:t>
      </w:r>
    </w:p>
    <w:p w:rsidR="008A0040" w:rsidRPr="008A0040" w:rsidRDefault="008C5555" w:rsidP="00674632">
      <w:pPr>
        <w:pStyle w:val="Prrafodelista"/>
        <w:spacing w:line="360" w:lineRule="auto"/>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Se usó</w:t>
      </w:r>
      <w:r w:rsidR="008A0040" w:rsidRPr="008A0040">
        <w:rPr>
          <w:rFonts w:ascii="Times New Roman" w:hAnsi="Times New Roman" w:cs="Times New Roman"/>
          <w:color w:val="000000" w:themeColor="text1"/>
          <w:sz w:val="24"/>
          <w:szCs w:val="24"/>
        </w:rPr>
        <w:t xml:space="preserve"> la fórmula 2.</w:t>
      </w:r>
      <w:r w:rsidR="008A0040">
        <w:rPr>
          <w:rFonts w:ascii="Times New Roman" w:hAnsi="Times New Roman" w:cs="Times New Roman"/>
          <w:color w:val="000000" w:themeColor="text1"/>
          <w:sz w:val="24"/>
          <w:szCs w:val="24"/>
        </w:rPr>
        <w:t>3</w:t>
      </w:r>
      <w:r w:rsidR="008A0040" w:rsidRPr="008A0040">
        <w:rPr>
          <w:rFonts w:ascii="Times New Roman" w:hAnsi="Times New Roman" w:cs="Times New Roman"/>
          <w:color w:val="000000" w:themeColor="text1"/>
          <w:sz w:val="24"/>
          <w:szCs w:val="24"/>
        </w:rPr>
        <w:t>:</w:t>
      </w:r>
    </w:p>
    <w:tbl>
      <w:tblPr>
        <w:tblW w:w="4478" w:type="dxa"/>
        <w:tblInd w:w="3507" w:type="dxa"/>
        <w:tblCellMar>
          <w:left w:w="70" w:type="dxa"/>
          <w:right w:w="70" w:type="dxa"/>
        </w:tblCellMar>
        <w:tblLook w:val="04A0" w:firstRow="1" w:lastRow="0" w:firstColumn="1" w:lastColumn="0" w:noHBand="0" w:noVBand="1"/>
      </w:tblPr>
      <w:tblGrid>
        <w:gridCol w:w="515"/>
        <w:gridCol w:w="515"/>
        <w:gridCol w:w="536"/>
        <w:gridCol w:w="1345"/>
        <w:gridCol w:w="1031"/>
        <w:gridCol w:w="536"/>
      </w:tblGrid>
      <w:tr w:rsidR="008A0040" w:rsidRPr="0084456F" w:rsidTr="00674632">
        <w:trPr>
          <w:trHeight w:val="251"/>
        </w:trPr>
        <w:tc>
          <w:tcPr>
            <w:tcW w:w="515" w:type="dxa"/>
            <w:tcBorders>
              <w:top w:val="nil"/>
              <w:left w:val="nil"/>
              <w:bottom w:val="nil"/>
              <w:right w:val="nil"/>
            </w:tcBorders>
            <w:shd w:val="clear" w:color="auto" w:fill="auto"/>
            <w:noWrap/>
            <w:vAlign w:val="bottom"/>
            <w:hideMark/>
          </w:tcPr>
          <w:p w:rsidR="008A0040" w:rsidRPr="0084456F" w:rsidRDefault="008A0040" w:rsidP="008A0040">
            <w:pPr>
              <w:widowControl/>
              <w:autoSpaceDE/>
              <w:autoSpaceDN/>
              <w:adjustRightInd/>
              <w:spacing w:line="360" w:lineRule="auto"/>
              <w:rPr>
                <w:rFonts w:ascii="Times New Roman" w:eastAsia="Times New Roman" w:hAnsi="Times New Roman" w:cs="Times New Roman"/>
                <w:color w:val="000000"/>
                <w:sz w:val="24"/>
                <w:szCs w:val="24"/>
              </w:rPr>
            </w:pPr>
          </w:p>
        </w:tc>
        <w:tc>
          <w:tcPr>
            <w:tcW w:w="515" w:type="dxa"/>
            <w:tcBorders>
              <w:top w:val="nil"/>
              <w:left w:val="nil"/>
              <w:bottom w:val="nil"/>
              <w:right w:val="nil"/>
            </w:tcBorders>
            <w:shd w:val="clear" w:color="000000" w:fill="FFCCCC"/>
            <w:noWrap/>
            <w:vAlign w:val="bottom"/>
            <w:hideMark/>
          </w:tcPr>
          <w:p w:rsidR="008A0040" w:rsidRPr="0084456F" w:rsidRDefault="008A0040" w:rsidP="008A0040">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536" w:type="dxa"/>
            <w:tcBorders>
              <w:top w:val="nil"/>
              <w:left w:val="nil"/>
              <w:bottom w:val="nil"/>
              <w:right w:val="nil"/>
            </w:tcBorders>
            <w:shd w:val="clear" w:color="000000" w:fill="FFCCCC"/>
            <w:vAlign w:val="center"/>
            <w:hideMark/>
          </w:tcPr>
          <w:p w:rsidR="008A0040" w:rsidRPr="0084456F" w:rsidRDefault="008A0040" w:rsidP="008A0040">
            <w:pPr>
              <w:widowControl/>
              <w:autoSpaceDE/>
              <w:autoSpaceDN/>
              <w:adjustRightInd/>
              <w:spacing w:line="360" w:lineRule="auto"/>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 </w:t>
            </w:r>
          </w:p>
        </w:tc>
        <w:tc>
          <w:tcPr>
            <w:tcW w:w="1345" w:type="dxa"/>
            <w:tcBorders>
              <w:top w:val="nil"/>
              <w:left w:val="nil"/>
              <w:bottom w:val="nil"/>
              <w:right w:val="nil"/>
            </w:tcBorders>
            <w:shd w:val="clear" w:color="000000" w:fill="FFCCCC"/>
            <w:noWrap/>
            <w:vAlign w:val="bottom"/>
            <w:hideMark/>
          </w:tcPr>
          <w:p w:rsidR="008A0040" w:rsidRPr="0084456F" w:rsidRDefault="008A0040" w:rsidP="008A0040">
            <w:pPr>
              <w:widowControl/>
              <w:autoSpaceDE/>
              <w:autoSpaceDN/>
              <w:adjustRightInd/>
              <w:spacing w:line="360" w:lineRule="auto"/>
              <w:jc w:val="right"/>
              <w:rPr>
                <w:rFonts w:ascii="Times New Roman" w:eastAsia="Times New Roman" w:hAnsi="Times New Roman" w:cs="Times New Roman"/>
                <w:b/>
                <w:bCs/>
                <w:color w:val="000000"/>
                <w:sz w:val="24"/>
                <w:szCs w:val="24"/>
              </w:rPr>
            </w:pPr>
            <w:proofErr w:type="spellStart"/>
            <w:r w:rsidRPr="0084456F">
              <w:rPr>
                <w:rFonts w:ascii="Times New Roman" w:eastAsia="Times New Roman" w:hAnsi="Times New Roman" w:cs="Times New Roman"/>
                <w:b/>
                <w:bCs/>
                <w:color w:val="000000"/>
                <w:sz w:val="24"/>
                <w:szCs w:val="24"/>
              </w:rPr>
              <w:t>S´c</w:t>
            </w:r>
            <w:proofErr w:type="spellEnd"/>
            <w:r w:rsidRPr="0084456F">
              <w:rPr>
                <w:rFonts w:ascii="Times New Roman" w:eastAsia="Times New Roman" w:hAnsi="Times New Roman" w:cs="Times New Roman"/>
                <w:b/>
                <w:bCs/>
                <w:color w:val="000000"/>
                <w:sz w:val="24"/>
                <w:szCs w:val="24"/>
              </w:rPr>
              <w:t xml:space="preserve"> (Psi) =</w:t>
            </w:r>
          </w:p>
        </w:tc>
        <w:tc>
          <w:tcPr>
            <w:tcW w:w="1031" w:type="dxa"/>
            <w:tcBorders>
              <w:top w:val="nil"/>
              <w:left w:val="nil"/>
              <w:bottom w:val="nil"/>
              <w:right w:val="nil"/>
            </w:tcBorders>
            <w:shd w:val="clear" w:color="000000" w:fill="FFCCCC"/>
            <w:noWrap/>
            <w:vAlign w:val="center"/>
            <w:hideMark/>
          </w:tcPr>
          <w:p w:rsidR="008A0040" w:rsidRPr="0084456F" w:rsidRDefault="008A0040" w:rsidP="008A0040">
            <w:pPr>
              <w:widowControl/>
              <w:autoSpaceDE/>
              <w:autoSpaceDN/>
              <w:adjustRightInd/>
              <w:spacing w:line="360" w:lineRule="auto"/>
              <w:jc w:val="center"/>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623.99</w:t>
            </w:r>
          </w:p>
        </w:tc>
        <w:tc>
          <w:tcPr>
            <w:tcW w:w="536" w:type="dxa"/>
            <w:tcBorders>
              <w:top w:val="nil"/>
              <w:left w:val="nil"/>
              <w:bottom w:val="nil"/>
              <w:right w:val="nil"/>
            </w:tcBorders>
            <w:shd w:val="clear" w:color="auto" w:fill="auto"/>
            <w:noWrap/>
            <w:vAlign w:val="bottom"/>
            <w:hideMark/>
          </w:tcPr>
          <w:p w:rsidR="008A0040" w:rsidRPr="0084456F" w:rsidRDefault="008A0040" w:rsidP="008A0040">
            <w:pPr>
              <w:widowControl/>
              <w:autoSpaceDE/>
              <w:autoSpaceDN/>
              <w:adjustRightInd/>
              <w:spacing w:line="360" w:lineRule="auto"/>
              <w:rPr>
                <w:rFonts w:ascii="Times New Roman" w:eastAsia="Times New Roman" w:hAnsi="Times New Roman" w:cs="Times New Roman"/>
                <w:color w:val="000000"/>
                <w:sz w:val="24"/>
                <w:szCs w:val="24"/>
              </w:rPr>
            </w:pPr>
          </w:p>
        </w:tc>
      </w:tr>
    </w:tbl>
    <w:p w:rsidR="00950635" w:rsidRDefault="00950635" w:rsidP="00950635">
      <w:pPr>
        <w:pStyle w:val="Prrafodelista"/>
        <w:spacing w:line="360" w:lineRule="auto"/>
        <w:rPr>
          <w:rFonts w:ascii="Times New Roman" w:hAnsi="Times New Roman" w:cs="Times New Roman"/>
          <w:b/>
          <w:color w:val="000000" w:themeColor="text1"/>
          <w:sz w:val="24"/>
          <w:szCs w:val="24"/>
        </w:rPr>
      </w:pPr>
    </w:p>
    <w:p w:rsidR="00CC1C19" w:rsidRPr="0084456F" w:rsidRDefault="005A2599" w:rsidP="0084456F">
      <w:pPr>
        <w:pStyle w:val="Prrafodelista"/>
        <w:numPr>
          <w:ilvl w:val="0"/>
          <w:numId w:val="11"/>
        </w:numPr>
        <w:spacing w:line="360" w:lineRule="auto"/>
        <w:ind w:hanging="720"/>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 xml:space="preserve">MÓDULO DE </w:t>
      </w:r>
      <w:r w:rsidR="00A520B0" w:rsidRPr="0084456F">
        <w:rPr>
          <w:rFonts w:ascii="Times New Roman" w:hAnsi="Times New Roman" w:cs="Times New Roman"/>
          <w:b/>
          <w:color w:val="000000" w:themeColor="text1"/>
          <w:sz w:val="24"/>
          <w:szCs w:val="24"/>
        </w:rPr>
        <w:t>REACCI</w:t>
      </w:r>
      <w:r w:rsidR="00FF4F51">
        <w:rPr>
          <w:rFonts w:ascii="Times New Roman" w:hAnsi="Times New Roman" w:cs="Times New Roman"/>
          <w:b/>
          <w:color w:val="000000" w:themeColor="text1"/>
          <w:sz w:val="24"/>
          <w:szCs w:val="24"/>
        </w:rPr>
        <w:t>Ó</w:t>
      </w:r>
      <w:r w:rsidR="00A520B0" w:rsidRPr="0084456F">
        <w:rPr>
          <w:rFonts w:ascii="Times New Roman" w:hAnsi="Times New Roman" w:cs="Times New Roman"/>
          <w:b/>
          <w:color w:val="000000" w:themeColor="text1"/>
          <w:sz w:val="24"/>
          <w:szCs w:val="24"/>
        </w:rPr>
        <w:t>N EFECTIVO</w:t>
      </w:r>
      <w:r w:rsidRPr="0084456F">
        <w:rPr>
          <w:rFonts w:ascii="Times New Roman" w:hAnsi="Times New Roman" w:cs="Times New Roman"/>
          <w:b/>
          <w:color w:val="000000" w:themeColor="text1"/>
          <w:sz w:val="24"/>
          <w:szCs w:val="24"/>
        </w:rPr>
        <w:t xml:space="preserve"> DE LA SUBRASANTE (K)</w:t>
      </w:r>
    </w:p>
    <w:p w:rsidR="002D10EA" w:rsidRDefault="002D10EA" w:rsidP="0084456F">
      <w:pPr>
        <w:spacing w:line="360" w:lineRule="auto"/>
        <w:ind w:left="709"/>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Del </w:t>
      </w:r>
      <w:r w:rsidR="00C56A3F" w:rsidRPr="0084456F">
        <w:rPr>
          <w:rFonts w:ascii="Times New Roman" w:hAnsi="Times New Roman" w:cs="Times New Roman"/>
          <w:color w:val="000000" w:themeColor="text1"/>
          <w:sz w:val="24"/>
          <w:szCs w:val="24"/>
        </w:rPr>
        <w:t>e</w:t>
      </w:r>
      <w:r w:rsidRPr="0084456F">
        <w:rPr>
          <w:rFonts w:ascii="Times New Roman" w:hAnsi="Times New Roman" w:cs="Times New Roman"/>
          <w:color w:val="000000" w:themeColor="text1"/>
          <w:sz w:val="24"/>
          <w:szCs w:val="24"/>
        </w:rPr>
        <w:t xml:space="preserve">studio de </w:t>
      </w:r>
      <w:r w:rsidR="00504039" w:rsidRPr="0084456F">
        <w:rPr>
          <w:rFonts w:ascii="Times New Roman" w:hAnsi="Times New Roman" w:cs="Times New Roman"/>
          <w:color w:val="000000" w:themeColor="text1"/>
          <w:sz w:val="24"/>
          <w:szCs w:val="24"/>
        </w:rPr>
        <w:t xml:space="preserve">Mecánica de </w:t>
      </w:r>
      <w:r w:rsidRPr="0084456F">
        <w:rPr>
          <w:rFonts w:ascii="Times New Roman" w:hAnsi="Times New Roman" w:cs="Times New Roman"/>
          <w:color w:val="000000" w:themeColor="text1"/>
          <w:sz w:val="24"/>
          <w:szCs w:val="24"/>
        </w:rPr>
        <w:t xml:space="preserve">Suelos del material </w:t>
      </w:r>
      <w:r w:rsidR="004E0C4F" w:rsidRPr="0084456F">
        <w:rPr>
          <w:rFonts w:ascii="Times New Roman" w:hAnsi="Times New Roman" w:cs="Times New Roman"/>
          <w:color w:val="000000" w:themeColor="text1"/>
          <w:sz w:val="24"/>
          <w:szCs w:val="24"/>
        </w:rPr>
        <w:t>obtenido de las calicatas ubicadas en</w:t>
      </w:r>
      <w:r w:rsidR="00AA562D" w:rsidRPr="0084456F">
        <w:rPr>
          <w:rFonts w:ascii="Times New Roman" w:hAnsi="Times New Roman" w:cs="Times New Roman"/>
          <w:color w:val="000000" w:themeColor="text1"/>
          <w:sz w:val="24"/>
          <w:szCs w:val="24"/>
        </w:rPr>
        <w:t xml:space="preserve"> la Vía de Evitamiento Norte se </w:t>
      </w:r>
      <w:r w:rsidR="008C5555">
        <w:rPr>
          <w:rFonts w:ascii="Times New Roman" w:hAnsi="Times New Roman" w:cs="Times New Roman"/>
          <w:color w:val="000000" w:themeColor="text1"/>
          <w:sz w:val="24"/>
          <w:szCs w:val="24"/>
        </w:rPr>
        <w:t>obtuvo</w:t>
      </w:r>
      <w:r w:rsidR="00AA562D" w:rsidRPr="0084456F">
        <w:rPr>
          <w:rFonts w:ascii="Times New Roman" w:hAnsi="Times New Roman" w:cs="Times New Roman"/>
          <w:color w:val="000000" w:themeColor="text1"/>
          <w:sz w:val="24"/>
          <w:szCs w:val="24"/>
        </w:rPr>
        <w:t xml:space="preserve"> (Ver Anexo </w:t>
      </w:r>
      <w:r w:rsidR="00C56A3F" w:rsidRPr="0084456F">
        <w:rPr>
          <w:rFonts w:ascii="Times New Roman" w:hAnsi="Times New Roman" w:cs="Times New Roman"/>
          <w:color w:val="000000" w:themeColor="text1"/>
          <w:sz w:val="24"/>
          <w:szCs w:val="24"/>
        </w:rPr>
        <w:t>D</w:t>
      </w:r>
      <w:r w:rsidR="00AA562D" w:rsidRPr="0084456F">
        <w:rPr>
          <w:rFonts w:ascii="Times New Roman" w:hAnsi="Times New Roman" w:cs="Times New Roman"/>
          <w:color w:val="000000" w:themeColor="text1"/>
          <w:sz w:val="24"/>
          <w:szCs w:val="24"/>
        </w:rPr>
        <w:t>) C.</w:t>
      </w:r>
      <w:proofErr w:type="gramStart"/>
      <w:r w:rsidR="00AA562D" w:rsidRPr="0084456F">
        <w:rPr>
          <w:rFonts w:ascii="Times New Roman" w:hAnsi="Times New Roman" w:cs="Times New Roman"/>
          <w:color w:val="000000" w:themeColor="text1"/>
          <w:sz w:val="24"/>
          <w:szCs w:val="24"/>
        </w:rPr>
        <w:t>B.R</w:t>
      </w:r>
      <w:proofErr w:type="gramEnd"/>
      <w:r w:rsidR="00AA562D" w:rsidRPr="0084456F">
        <w:rPr>
          <w:rFonts w:ascii="Times New Roman" w:hAnsi="Times New Roman" w:cs="Times New Roman"/>
          <w:color w:val="000000" w:themeColor="text1"/>
          <w:sz w:val="24"/>
          <w:szCs w:val="24"/>
        </w:rPr>
        <w:t>=</w:t>
      </w:r>
      <w:r w:rsidR="005A2599" w:rsidRPr="0084456F">
        <w:rPr>
          <w:rFonts w:ascii="Times New Roman" w:hAnsi="Times New Roman" w:cs="Times New Roman"/>
          <w:color w:val="000000" w:themeColor="text1"/>
          <w:sz w:val="24"/>
          <w:szCs w:val="24"/>
        </w:rPr>
        <w:t xml:space="preserve"> 9.50%</w:t>
      </w:r>
      <w:r w:rsidR="00C56A3F" w:rsidRPr="0084456F">
        <w:rPr>
          <w:rFonts w:ascii="Times New Roman" w:hAnsi="Times New Roman" w:cs="Times New Roman"/>
          <w:color w:val="000000" w:themeColor="text1"/>
          <w:sz w:val="24"/>
          <w:szCs w:val="24"/>
        </w:rPr>
        <w:t xml:space="preserve"> y del material de cantera </w:t>
      </w:r>
      <w:proofErr w:type="spellStart"/>
      <w:r w:rsidR="00C56A3F" w:rsidRPr="0084456F">
        <w:rPr>
          <w:rFonts w:ascii="Times New Roman" w:hAnsi="Times New Roman" w:cs="Times New Roman"/>
          <w:color w:val="000000" w:themeColor="text1"/>
          <w:sz w:val="24"/>
          <w:szCs w:val="24"/>
        </w:rPr>
        <w:t>Rumicucho</w:t>
      </w:r>
      <w:proofErr w:type="spellEnd"/>
      <w:r w:rsidR="00C56A3F" w:rsidRPr="0084456F">
        <w:rPr>
          <w:rFonts w:ascii="Times New Roman" w:hAnsi="Times New Roman" w:cs="Times New Roman"/>
          <w:color w:val="000000" w:themeColor="text1"/>
          <w:sz w:val="24"/>
          <w:szCs w:val="24"/>
        </w:rPr>
        <w:t xml:space="preserve"> para subbase granular (Ver Anexo E) se </w:t>
      </w:r>
      <w:r w:rsidR="008C5555">
        <w:rPr>
          <w:rFonts w:ascii="Times New Roman" w:hAnsi="Times New Roman" w:cs="Times New Roman"/>
          <w:color w:val="000000" w:themeColor="text1"/>
          <w:sz w:val="24"/>
          <w:szCs w:val="24"/>
        </w:rPr>
        <w:t>obtuvo</w:t>
      </w:r>
      <w:r w:rsidR="00C56A3F" w:rsidRPr="0084456F">
        <w:rPr>
          <w:rFonts w:ascii="Times New Roman" w:hAnsi="Times New Roman" w:cs="Times New Roman"/>
          <w:color w:val="000000" w:themeColor="text1"/>
          <w:sz w:val="24"/>
          <w:szCs w:val="24"/>
        </w:rPr>
        <w:t xml:space="preserve"> C.B.R= 34.00%</w:t>
      </w:r>
    </w:p>
    <w:p w:rsidR="00152442" w:rsidRPr="0084456F" w:rsidRDefault="00152442" w:rsidP="0084456F">
      <w:pPr>
        <w:spacing w:line="360" w:lineRule="auto"/>
        <w:ind w:left="709"/>
        <w:jc w:val="both"/>
        <w:rPr>
          <w:rFonts w:ascii="Times New Roman" w:hAnsi="Times New Roman" w:cs="Times New Roman"/>
          <w:color w:val="000000" w:themeColor="text1"/>
          <w:sz w:val="24"/>
          <w:szCs w:val="24"/>
        </w:rPr>
      </w:pPr>
    </w:p>
    <w:p w:rsidR="00152442" w:rsidRPr="00CE2174" w:rsidRDefault="00152442" w:rsidP="00152442">
      <w:pPr>
        <w:spacing w:line="360" w:lineRule="auto"/>
        <w:ind w:firstLine="709"/>
        <w:rPr>
          <w:rFonts w:ascii="Times New Roman" w:hAnsi="Times New Roman" w:cs="Times New Roman"/>
          <w:color w:val="000000" w:themeColor="text1"/>
          <w:sz w:val="24"/>
          <w:szCs w:val="24"/>
          <w:u w:val="single"/>
        </w:rPr>
      </w:pPr>
      <w:r w:rsidRPr="00CE2174">
        <w:rPr>
          <w:rFonts w:ascii="Times New Roman" w:hAnsi="Times New Roman" w:cs="Times New Roman"/>
          <w:color w:val="000000" w:themeColor="text1"/>
          <w:sz w:val="24"/>
          <w:szCs w:val="24"/>
          <w:u w:val="single"/>
        </w:rPr>
        <w:t>Datos de la sub base:</w:t>
      </w:r>
    </w:p>
    <w:tbl>
      <w:tblPr>
        <w:tblW w:w="4288" w:type="dxa"/>
        <w:tblInd w:w="1641" w:type="dxa"/>
        <w:tblCellMar>
          <w:left w:w="70" w:type="dxa"/>
          <w:right w:w="70" w:type="dxa"/>
        </w:tblCellMar>
        <w:tblLook w:val="04A0" w:firstRow="1" w:lastRow="0" w:firstColumn="1" w:lastColumn="0" w:noHBand="0" w:noVBand="1"/>
      </w:tblPr>
      <w:tblGrid>
        <w:gridCol w:w="967"/>
        <w:gridCol w:w="380"/>
        <w:gridCol w:w="340"/>
        <w:gridCol w:w="1820"/>
        <w:gridCol w:w="625"/>
        <w:gridCol w:w="434"/>
      </w:tblGrid>
      <w:tr w:rsidR="00787846" w:rsidRPr="0084456F" w:rsidTr="001D0291">
        <w:trPr>
          <w:trHeight w:val="273"/>
        </w:trPr>
        <w:tc>
          <w:tcPr>
            <w:tcW w:w="967" w:type="dxa"/>
            <w:tcBorders>
              <w:top w:val="nil"/>
              <w:left w:val="nil"/>
              <w:bottom w:val="nil"/>
              <w:right w:val="nil"/>
            </w:tcBorders>
            <w:shd w:val="clear" w:color="auto" w:fill="auto"/>
            <w:noWrap/>
            <w:vAlign w:val="bottom"/>
            <w:hideMark/>
          </w:tcPr>
          <w:p w:rsidR="00787846" w:rsidRPr="0084456F" w:rsidRDefault="00787846"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CBR =</w:t>
            </w:r>
          </w:p>
        </w:tc>
        <w:tc>
          <w:tcPr>
            <w:tcW w:w="284" w:type="dxa"/>
            <w:tcBorders>
              <w:top w:val="nil"/>
              <w:left w:val="nil"/>
              <w:bottom w:val="nil"/>
              <w:right w:val="nil"/>
            </w:tcBorders>
            <w:shd w:val="clear" w:color="auto" w:fill="auto"/>
            <w:noWrap/>
            <w:vAlign w:val="bottom"/>
            <w:hideMark/>
          </w:tcPr>
          <w:p w:rsidR="00787846" w:rsidRPr="0084456F" w:rsidRDefault="00787846" w:rsidP="0084456F">
            <w:pPr>
              <w:widowControl/>
              <w:autoSpaceDE/>
              <w:autoSpaceDN/>
              <w:adjustRightInd/>
              <w:spacing w:line="360" w:lineRule="auto"/>
              <w:jc w:val="right"/>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34</w:t>
            </w:r>
          </w:p>
        </w:tc>
        <w:tc>
          <w:tcPr>
            <w:tcW w:w="284" w:type="dxa"/>
            <w:tcBorders>
              <w:top w:val="nil"/>
              <w:left w:val="nil"/>
              <w:bottom w:val="nil"/>
              <w:right w:val="nil"/>
            </w:tcBorders>
            <w:shd w:val="clear" w:color="auto" w:fill="auto"/>
            <w:noWrap/>
            <w:vAlign w:val="bottom"/>
            <w:hideMark/>
          </w:tcPr>
          <w:p w:rsidR="00787846" w:rsidRPr="0084456F" w:rsidRDefault="00787846"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w:t>
            </w:r>
          </w:p>
        </w:tc>
        <w:tc>
          <w:tcPr>
            <w:tcW w:w="1820" w:type="dxa"/>
            <w:tcBorders>
              <w:top w:val="nil"/>
              <w:left w:val="nil"/>
              <w:bottom w:val="nil"/>
              <w:right w:val="nil"/>
            </w:tcBorders>
            <w:shd w:val="clear" w:color="auto" w:fill="auto"/>
            <w:noWrap/>
            <w:vAlign w:val="bottom"/>
            <w:hideMark/>
          </w:tcPr>
          <w:p w:rsidR="00787846" w:rsidRPr="0084456F" w:rsidRDefault="00787846" w:rsidP="0084456F">
            <w:pPr>
              <w:widowControl/>
              <w:autoSpaceDE/>
              <w:autoSpaceDN/>
              <w:adjustRightInd/>
              <w:spacing w:line="360" w:lineRule="auto"/>
              <w:jc w:val="right"/>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Espesor:</w:t>
            </w:r>
          </w:p>
        </w:tc>
        <w:tc>
          <w:tcPr>
            <w:tcW w:w="625" w:type="dxa"/>
            <w:tcBorders>
              <w:top w:val="nil"/>
              <w:left w:val="nil"/>
              <w:bottom w:val="nil"/>
              <w:right w:val="nil"/>
            </w:tcBorders>
            <w:shd w:val="clear" w:color="auto" w:fill="auto"/>
            <w:noWrap/>
            <w:vAlign w:val="bottom"/>
            <w:hideMark/>
          </w:tcPr>
          <w:p w:rsidR="00787846" w:rsidRPr="0084456F" w:rsidRDefault="00787846"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20</w:t>
            </w:r>
          </w:p>
        </w:tc>
        <w:tc>
          <w:tcPr>
            <w:tcW w:w="308" w:type="dxa"/>
            <w:tcBorders>
              <w:top w:val="nil"/>
              <w:left w:val="nil"/>
              <w:bottom w:val="nil"/>
              <w:right w:val="nil"/>
            </w:tcBorders>
            <w:shd w:val="clear" w:color="auto" w:fill="auto"/>
            <w:noWrap/>
            <w:vAlign w:val="bottom"/>
            <w:hideMark/>
          </w:tcPr>
          <w:p w:rsidR="00787846" w:rsidRPr="0084456F" w:rsidRDefault="00787846"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cm</w:t>
            </w:r>
          </w:p>
        </w:tc>
      </w:tr>
    </w:tbl>
    <w:p w:rsidR="00787846" w:rsidRPr="0084456F" w:rsidRDefault="00787846" w:rsidP="0084456F">
      <w:pPr>
        <w:spacing w:line="360" w:lineRule="auto"/>
        <w:rPr>
          <w:rFonts w:ascii="Times New Roman" w:hAnsi="Times New Roman" w:cs="Times New Roman"/>
          <w:color w:val="000000" w:themeColor="text1"/>
          <w:sz w:val="24"/>
          <w:szCs w:val="24"/>
        </w:rPr>
      </w:pPr>
    </w:p>
    <w:tbl>
      <w:tblPr>
        <w:tblW w:w="4220" w:type="dxa"/>
        <w:tblInd w:w="921" w:type="dxa"/>
        <w:tblCellMar>
          <w:left w:w="70" w:type="dxa"/>
          <w:right w:w="70" w:type="dxa"/>
        </w:tblCellMar>
        <w:tblLook w:val="04A0" w:firstRow="1" w:lastRow="0" w:firstColumn="1" w:lastColumn="0" w:noHBand="0" w:noVBand="1"/>
      </w:tblPr>
      <w:tblGrid>
        <w:gridCol w:w="1740"/>
        <w:gridCol w:w="800"/>
        <w:gridCol w:w="480"/>
        <w:gridCol w:w="400"/>
        <w:gridCol w:w="400"/>
        <w:gridCol w:w="400"/>
      </w:tblGrid>
      <w:tr w:rsidR="00787846" w:rsidRPr="0084456F" w:rsidTr="001D0291">
        <w:trPr>
          <w:trHeight w:val="312"/>
        </w:trPr>
        <w:tc>
          <w:tcPr>
            <w:tcW w:w="2540" w:type="dxa"/>
            <w:gridSpan w:val="2"/>
            <w:tcBorders>
              <w:top w:val="nil"/>
              <w:left w:val="nil"/>
              <w:bottom w:val="nil"/>
              <w:right w:val="nil"/>
            </w:tcBorders>
            <w:shd w:val="clear" w:color="auto" w:fill="auto"/>
            <w:noWrap/>
            <w:vAlign w:val="bottom"/>
            <w:hideMark/>
          </w:tcPr>
          <w:p w:rsidR="00787846" w:rsidRPr="0084456F" w:rsidRDefault="00787846"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Si CBR &lt;= 10%</w:t>
            </w:r>
          </w:p>
        </w:tc>
        <w:tc>
          <w:tcPr>
            <w:tcW w:w="480" w:type="dxa"/>
            <w:tcBorders>
              <w:top w:val="nil"/>
              <w:left w:val="nil"/>
              <w:bottom w:val="nil"/>
              <w:right w:val="nil"/>
            </w:tcBorders>
            <w:shd w:val="clear" w:color="auto" w:fill="auto"/>
            <w:noWrap/>
            <w:vAlign w:val="bottom"/>
            <w:hideMark/>
          </w:tcPr>
          <w:p w:rsidR="00787846" w:rsidRPr="0084456F" w:rsidRDefault="00787846"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400" w:type="dxa"/>
            <w:tcBorders>
              <w:top w:val="nil"/>
              <w:left w:val="nil"/>
              <w:bottom w:val="nil"/>
              <w:right w:val="nil"/>
            </w:tcBorders>
            <w:shd w:val="clear" w:color="auto" w:fill="auto"/>
            <w:noWrap/>
            <w:vAlign w:val="bottom"/>
            <w:hideMark/>
          </w:tcPr>
          <w:p w:rsidR="00787846" w:rsidRPr="0084456F" w:rsidRDefault="00787846" w:rsidP="0084456F">
            <w:pPr>
              <w:widowControl/>
              <w:autoSpaceDE/>
              <w:autoSpaceDN/>
              <w:adjustRightInd/>
              <w:spacing w:line="360" w:lineRule="auto"/>
              <w:rPr>
                <w:rFonts w:ascii="Times New Roman" w:eastAsia="Times New Roman" w:hAnsi="Times New Roman" w:cs="Times New Roman"/>
              </w:rPr>
            </w:pPr>
          </w:p>
        </w:tc>
        <w:tc>
          <w:tcPr>
            <w:tcW w:w="400" w:type="dxa"/>
            <w:tcBorders>
              <w:top w:val="nil"/>
              <w:left w:val="nil"/>
              <w:bottom w:val="nil"/>
              <w:right w:val="nil"/>
            </w:tcBorders>
            <w:shd w:val="clear" w:color="auto" w:fill="auto"/>
            <w:noWrap/>
            <w:vAlign w:val="bottom"/>
            <w:hideMark/>
          </w:tcPr>
          <w:p w:rsidR="00787846" w:rsidRPr="0084456F" w:rsidRDefault="00787846" w:rsidP="0084456F">
            <w:pPr>
              <w:widowControl/>
              <w:autoSpaceDE/>
              <w:autoSpaceDN/>
              <w:adjustRightInd/>
              <w:spacing w:line="360" w:lineRule="auto"/>
              <w:rPr>
                <w:rFonts w:ascii="Times New Roman" w:eastAsia="Times New Roman" w:hAnsi="Times New Roman" w:cs="Times New Roman"/>
              </w:rPr>
            </w:pPr>
          </w:p>
        </w:tc>
        <w:tc>
          <w:tcPr>
            <w:tcW w:w="400" w:type="dxa"/>
            <w:tcBorders>
              <w:top w:val="nil"/>
              <w:left w:val="nil"/>
              <w:bottom w:val="nil"/>
              <w:right w:val="nil"/>
            </w:tcBorders>
            <w:shd w:val="clear" w:color="auto" w:fill="auto"/>
            <w:noWrap/>
            <w:vAlign w:val="bottom"/>
            <w:hideMark/>
          </w:tcPr>
          <w:p w:rsidR="00787846" w:rsidRPr="0084456F" w:rsidRDefault="00787846" w:rsidP="0084456F">
            <w:pPr>
              <w:widowControl/>
              <w:autoSpaceDE/>
              <w:autoSpaceDN/>
              <w:adjustRightInd/>
              <w:spacing w:line="360" w:lineRule="auto"/>
              <w:rPr>
                <w:rFonts w:ascii="Times New Roman" w:eastAsia="Times New Roman" w:hAnsi="Times New Roman" w:cs="Times New Roman"/>
              </w:rPr>
            </w:pPr>
          </w:p>
        </w:tc>
      </w:tr>
      <w:tr w:rsidR="00787846" w:rsidRPr="0084456F" w:rsidTr="001D0291">
        <w:trPr>
          <w:trHeight w:val="312"/>
        </w:trPr>
        <w:tc>
          <w:tcPr>
            <w:tcW w:w="3820" w:type="dxa"/>
            <w:gridSpan w:val="5"/>
            <w:tcBorders>
              <w:top w:val="nil"/>
              <w:left w:val="nil"/>
              <w:bottom w:val="nil"/>
              <w:right w:val="nil"/>
            </w:tcBorders>
            <w:shd w:val="clear" w:color="auto" w:fill="auto"/>
            <w:noWrap/>
            <w:vAlign w:val="bottom"/>
            <w:hideMark/>
          </w:tcPr>
          <w:p w:rsidR="00787846" w:rsidRPr="0084456F" w:rsidRDefault="00787846"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K = 2.55+52.5 LOG (CBR)</w:t>
            </w:r>
          </w:p>
        </w:tc>
        <w:tc>
          <w:tcPr>
            <w:tcW w:w="400" w:type="dxa"/>
            <w:tcBorders>
              <w:top w:val="nil"/>
              <w:left w:val="nil"/>
              <w:bottom w:val="nil"/>
              <w:right w:val="nil"/>
            </w:tcBorders>
            <w:shd w:val="clear" w:color="auto" w:fill="auto"/>
            <w:noWrap/>
            <w:vAlign w:val="bottom"/>
            <w:hideMark/>
          </w:tcPr>
          <w:p w:rsidR="00787846" w:rsidRPr="0084456F" w:rsidRDefault="00787846" w:rsidP="0084456F">
            <w:pPr>
              <w:widowControl/>
              <w:autoSpaceDE/>
              <w:autoSpaceDN/>
              <w:adjustRightInd/>
              <w:spacing w:line="360" w:lineRule="auto"/>
              <w:rPr>
                <w:rFonts w:ascii="Times New Roman" w:eastAsia="Times New Roman" w:hAnsi="Times New Roman" w:cs="Times New Roman"/>
                <w:color w:val="000000"/>
                <w:sz w:val="24"/>
                <w:szCs w:val="24"/>
              </w:rPr>
            </w:pPr>
          </w:p>
        </w:tc>
      </w:tr>
      <w:tr w:rsidR="00787846" w:rsidRPr="0084456F" w:rsidTr="001D0291">
        <w:trPr>
          <w:trHeight w:val="312"/>
        </w:trPr>
        <w:tc>
          <w:tcPr>
            <w:tcW w:w="2540" w:type="dxa"/>
            <w:gridSpan w:val="2"/>
            <w:tcBorders>
              <w:top w:val="nil"/>
              <w:left w:val="nil"/>
              <w:bottom w:val="nil"/>
              <w:right w:val="nil"/>
            </w:tcBorders>
            <w:shd w:val="clear" w:color="auto" w:fill="auto"/>
            <w:noWrap/>
            <w:vAlign w:val="bottom"/>
            <w:hideMark/>
          </w:tcPr>
          <w:p w:rsidR="00787846" w:rsidRPr="0084456F" w:rsidRDefault="00787846"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Si CBR &gt; 10</w:t>
            </w:r>
            <w:r w:rsidR="00B65C74" w:rsidRPr="0084456F">
              <w:rPr>
                <w:rFonts w:ascii="Times New Roman" w:eastAsia="Times New Roman" w:hAnsi="Times New Roman" w:cs="Times New Roman"/>
                <w:color w:val="000000"/>
                <w:sz w:val="24"/>
                <w:szCs w:val="24"/>
              </w:rPr>
              <w:t>%</w:t>
            </w:r>
          </w:p>
        </w:tc>
        <w:tc>
          <w:tcPr>
            <w:tcW w:w="480" w:type="dxa"/>
            <w:tcBorders>
              <w:top w:val="nil"/>
              <w:left w:val="nil"/>
              <w:bottom w:val="nil"/>
              <w:right w:val="nil"/>
            </w:tcBorders>
            <w:shd w:val="clear" w:color="auto" w:fill="auto"/>
            <w:noWrap/>
            <w:vAlign w:val="bottom"/>
            <w:hideMark/>
          </w:tcPr>
          <w:p w:rsidR="00787846" w:rsidRPr="0084456F" w:rsidRDefault="00787846"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400" w:type="dxa"/>
            <w:tcBorders>
              <w:top w:val="nil"/>
              <w:left w:val="nil"/>
              <w:bottom w:val="nil"/>
              <w:right w:val="nil"/>
            </w:tcBorders>
            <w:shd w:val="clear" w:color="auto" w:fill="auto"/>
            <w:noWrap/>
            <w:vAlign w:val="bottom"/>
            <w:hideMark/>
          </w:tcPr>
          <w:p w:rsidR="00787846" w:rsidRPr="0084456F" w:rsidRDefault="00787846" w:rsidP="0084456F">
            <w:pPr>
              <w:widowControl/>
              <w:autoSpaceDE/>
              <w:autoSpaceDN/>
              <w:adjustRightInd/>
              <w:spacing w:line="360" w:lineRule="auto"/>
              <w:rPr>
                <w:rFonts w:ascii="Times New Roman" w:eastAsia="Times New Roman" w:hAnsi="Times New Roman" w:cs="Times New Roman"/>
              </w:rPr>
            </w:pPr>
          </w:p>
        </w:tc>
        <w:tc>
          <w:tcPr>
            <w:tcW w:w="400" w:type="dxa"/>
            <w:tcBorders>
              <w:top w:val="nil"/>
              <w:left w:val="nil"/>
              <w:bottom w:val="nil"/>
              <w:right w:val="nil"/>
            </w:tcBorders>
            <w:shd w:val="clear" w:color="auto" w:fill="auto"/>
            <w:noWrap/>
            <w:vAlign w:val="bottom"/>
            <w:hideMark/>
          </w:tcPr>
          <w:p w:rsidR="00787846" w:rsidRPr="0084456F" w:rsidRDefault="00787846" w:rsidP="0084456F">
            <w:pPr>
              <w:widowControl/>
              <w:autoSpaceDE/>
              <w:autoSpaceDN/>
              <w:adjustRightInd/>
              <w:spacing w:line="360" w:lineRule="auto"/>
              <w:rPr>
                <w:rFonts w:ascii="Times New Roman" w:eastAsia="Times New Roman" w:hAnsi="Times New Roman" w:cs="Times New Roman"/>
              </w:rPr>
            </w:pPr>
          </w:p>
        </w:tc>
        <w:tc>
          <w:tcPr>
            <w:tcW w:w="400" w:type="dxa"/>
            <w:tcBorders>
              <w:top w:val="nil"/>
              <w:left w:val="nil"/>
              <w:bottom w:val="nil"/>
              <w:right w:val="nil"/>
            </w:tcBorders>
            <w:shd w:val="clear" w:color="auto" w:fill="auto"/>
            <w:noWrap/>
            <w:vAlign w:val="bottom"/>
            <w:hideMark/>
          </w:tcPr>
          <w:p w:rsidR="00787846" w:rsidRPr="0084456F" w:rsidRDefault="00787846" w:rsidP="0084456F">
            <w:pPr>
              <w:widowControl/>
              <w:autoSpaceDE/>
              <w:autoSpaceDN/>
              <w:adjustRightInd/>
              <w:spacing w:line="360" w:lineRule="auto"/>
              <w:rPr>
                <w:rFonts w:ascii="Times New Roman" w:eastAsia="Times New Roman" w:hAnsi="Times New Roman" w:cs="Times New Roman"/>
              </w:rPr>
            </w:pPr>
          </w:p>
        </w:tc>
      </w:tr>
      <w:tr w:rsidR="00787846" w:rsidRPr="0084456F" w:rsidTr="001D0291">
        <w:trPr>
          <w:trHeight w:val="312"/>
        </w:trPr>
        <w:tc>
          <w:tcPr>
            <w:tcW w:w="4220" w:type="dxa"/>
            <w:gridSpan w:val="6"/>
            <w:tcBorders>
              <w:top w:val="nil"/>
              <w:left w:val="nil"/>
              <w:bottom w:val="nil"/>
              <w:right w:val="nil"/>
            </w:tcBorders>
            <w:shd w:val="clear" w:color="auto" w:fill="auto"/>
            <w:noWrap/>
            <w:vAlign w:val="bottom"/>
            <w:hideMark/>
          </w:tcPr>
          <w:p w:rsidR="00787846" w:rsidRPr="0084456F" w:rsidRDefault="00787846"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K = 46+9.08 (LOG (CBR</w:t>
            </w:r>
            <w:proofErr w:type="gramStart"/>
            <w:r w:rsidRPr="0084456F">
              <w:rPr>
                <w:rFonts w:ascii="Times New Roman" w:eastAsia="Times New Roman" w:hAnsi="Times New Roman" w:cs="Times New Roman"/>
                <w:color w:val="000000"/>
                <w:sz w:val="24"/>
                <w:szCs w:val="24"/>
              </w:rPr>
              <w:t>))^</w:t>
            </w:r>
            <w:proofErr w:type="gramEnd"/>
            <w:r w:rsidRPr="0084456F">
              <w:rPr>
                <w:rFonts w:ascii="Times New Roman" w:eastAsia="Times New Roman" w:hAnsi="Times New Roman" w:cs="Times New Roman"/>
                <w:color w:val="000000"/>
                <w:sz w:val="24"/>
                <w:szCs w:val="24"/>
              </w:rPr>
              <w:t>4.34</w:t>
            </w:r>
          </w:p>
        </w:tc>
      </w:tr>
      <w:tr w:rsidR="00787846" w:rsidRPr="0084456F" w:rsidTr="001D0291">
        <w:trPr>
          <w:trHeight w:val="312"/>
        </w:trPr>
        <w:tc>
          <w:tcPr>
            <w:tcW w:w="1740" w:type="dxa"/>
            <w:tcBorders>
              <w:top w:val="nil"/>
              <w:left w:val="nil"/>
              <w:bottom w:val="nil"/>
              <w:right w:val="nil"/>
            </w:tcBorders>
            <w:shd w:val="clear" w:color="auto" w:fill="auto"/>
            <w:noWrap/>
            <w:vAlign w:val="bottom"/>
            <w:hideMark/>
          </w:tcPr>
          <w:p w:rsidR="00787846" w:rsidRPr="0084456F" w:rsidRDefault="00787846"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K =</w:t>
            </w:r>
          </w:p>
        </w:tc>
        <w:tc>
          <w:tcPr>
            <w:tcW w:w="800" w:type="dxa"/>
            <w:tcBorders>
              <w:top w:val="nil"/>
              <w:left w:val="nil"/>
              <w:bottom w:val="nil"/>
              <w:right w:val="nil"/>
            </w:tcBorders>
            <w:shd w:val="clear" w:color="auto" w:fill="auto"/>
            <w:noWrap/>
            <w:vAlign w:val="bottom"/>
            <w:hideMark/>
          </w:tcPr>
          <w:p w:rsidR="00787846" w:rsidRPr="0084456F" w:rsidRDefault="00787846" w:rsidP="0084456F">
            <w:pPr>
              <w:widowControl/>
              <w:autoSpaceDE/>
              <w:autoSpaceDN/>
              <w:adjustRightInd/>
              <w:spacing w:line="360" w:lineRule="auto"/>
              <w:jc w:val="right"/>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103.74</w:t>
            </w:r>
          </w:p>
        </w:tc>
        <w:tc>
          <w:tcPr>
            <w:tcW w:w="880" w:type="dxa"/>
            <w:gridSpan w:val="2"/>
            <w:tcBorders>
              <w:top w:val="nil"/>
              <w:left w:val="nil"/>
              <w:bottom w:val="nil"/>
              <w:right w:val="nil"/>
            </w:tcBorders>
            <w:shd w:val="clear" w:color="auto" w:fill="auto"/>
            <w:noWrap/>
            <w:vAlign w:val="bottom"/>
            <w:hideMark/>
          </w:tcPr>
          <w:p w:rsidR="00787846" w:rsidRPr="0084456F" w:rsidRDefault="00787846" w:rsidP="0084456F">
            <w:pPr>
              <w:widowControl/>
              <w:autoSpaceDE/>
              <w:autoSpaceDN/>
              <w:adjustRightInd/>
              <w:spacing w:line="360" w:lineRule="auto"/>
              <w:rPr>
                <w:rFonts w:ascii="Times New Roman" w:eastAsia="Times New Roman" w:hAnsi="Times New Roman" w:cs="Times New Roman"/>
                <w:color w:val="000000"/>
                <w:sz w:val="24"/>
                <w:szCs w:val="24"/>
              </w:rPr>
            </w:pPr>
            <w:proofErr w:type="spellStart"/>
            <w:r w:rsidRPr="0084456F">
              <w:rPr>
                <w:rFonts w:ascii="Times New Roman" w:eastAsia="Times New Roman" w:hAnsi="Times New Roman" w:cs="Times New Roman"/>
                <w:color w:val="000000"/>
                <w:sz w:val="24"/>
                <w:szCs w:val="24"/>
              </w:rPr>
              <w:t>Mpa</w:t>
            </w:r>
            <w:proofErr w:type="spellEnd"/>
            <w:r w:rsidRPr="0084456F">
              <w:rPr>
                <w:rFonts w:ascii="Times New Roman" w:eastAsia="Times New Roman" w:hAnsi="Times New Roman" w:cs="Times New Roman"/>
                <w:color w:val="000000"/>
                <w:sz w:val="24"/>
                <w:szCs w:val="24"/>
              </w:rPr>
              <w:t>/m</w:t>
            </w:r>
          </w:p>
        </w:tc>
        <w:tc>
          <w:tcPr>
            <w:tcW w:w="400" w:type="dxa"/>
            <w:tcBorders>
              <w:top w:val="nil"/>
              <w:left w:val="nil"/>
              <w:bottom w:val="nil"/>
              <w:right w:val="nil"/>
            </w:tcBorders>
            <w:shd w:val="clear" w:color="auto" w:fill="auto"/>
            <w:noWrap/>
            <w:vAlign w:val="bottom"/>
            <w:hideMark/>
          </w:tcPr>
          <w:p w:rsidR="00787846" w:rsidRPr="0084456F" w:rsidRDefault="00787846"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400" w:type="dxa"/>
            <w:tcBorders>
              <w:top w:val="nil"/>
              <w:left w:val="nil"/>
              <w:bottom w:val="nil"/>
              <w:right w:val="nil"/>
            </w:tcBorders>
            <w:shd w:val="clear" w:color="auto" w:fill="auto"/>
            <w:noWrap/>
            <w:vAlign w:val="bottom"/>
            <w:hideMark/>
          </w:tcPr>
          <w:p w:rsidR="00787846" w:rsidRPr="0084456F" w:rsidRDefault="00787846" w:rsidP="0084456F">
            <w:pPr>
              <w:widowControl/>
              <w:autoSpaceDE/>
              <w:autoSpaceDN/>
              <w:adjustRightInd/>
              <w:spacing w:line="360" w:lineRule="auto"/>
              <w:rPr>
                <w:rFonts w:ascii="Times New Roman" w:eastAsia="Times New Roman" w:hAnsi="Times New Roman" w:cs="Times New Roman"/>
              </w:rPr>
            </w:pPr>
          </w:p>
        </w:tc>
      </w:tr>
    </w:tbl>
    <w:p w:rsidR="005A2599" w:rsidRPr="0084456F" w:rsidRDefault="005A2599" w:rsidP="0084456F">
      <w:pPr>
        <w:spacing w:line="360" w:lineRule="auto"/>
        <w:jc w:val="center"/>
        <w:rPr>
          <w:rFonts w:ascii="Times New Roman" w:hAnsi="Times New Roman" w:cs="Times New Roman"/>
          <w:color w:val="000000" w:themeColor="text1"/>
          <w:sz w:val="24"/>
          <w:szCs w:val="24"/>
        </w:rPr>
      </w:pPr>
    </w:p>
    <w:p w:rsidR="00152442" w:rsidRPr="00CE2174" w:rsidRDefault="00152442" w:rsidP="00152442">
      <w:pPr>
        <w:spacing w:line="360" w:lineRule="auto"/>
        <w:ind w:left="709"/>
        <w:rPr>
          <w:rFonts w:ascii="Times New Roman" w:hAnsi="Times New Roman" w:cs="Times New Roman"/>
          <w:color w:val="000000" w:themeColor="text1"/>
          <w:sz w:val="24"/>
          <w:szCs w:val="24"/>
          <w:u w:val="single"/>
        </w:rPr>
      </w:pPr>
      <w:r w:rsidRPr="00CE2174">
        <w:rPr>
          <w:rFonts w:ascii="Times New Roman" w:hAnsi="Times New Roman" w:cs="Times New Roman"/>
          <w:color w:val="000000" w:themeColor="text1"/>
          <w:sz w:val="24"/>
          <w:szCs w:val="24"/>
          <w:u w:val="single"/>
        </w:rPr>
        <w:t>Datos del suelo de fundación:</w:t>
      </w:r>
    </w:p>
    <w:tbl>
      <w:tblPr>
        <w:tblW w:w="4100" w:type="dxa"/>
        <w:tblInd w:w="1077" w:type="dxa"/>
        <w:tblCellMar>
          <w:left w:w="70" w:type="dxa"/>
          <w:right w:w="70" w:type="dxa"/>
        </w:tblCellMar>
        <w:tblLook w:val="04A0" w:firstRow="1" w:lastRow="0" w:firstColumn="1" w:lastColumn="0" w:noHBand="0" w:noVBand="1"/>
      </w:tblPr>
      <w:tblGrid>
        <w:gridCol w:w="720"/>
        <w:gridCol w:w="923"/>
        <w:gridCol w:w="97"/>
        <w:gridCol w:w="680"/>
        <w:gridCol w:w="92"/>
        <w:gridCol w:w="340"/>
        <w:gridCol w:w="48"/>
        <w:gridCol w:w="400"/>
        <w:gridCol w:w="400"/>
        <w:gridCol w:w="400"/>
      </w:tblGrid>
      <w:tr w:rsidR="001D0291" w:rsidRPr="0084456F" w:rsidTr="00674632">
        <w:trPr>
          <w:gridBefore w:val="1"/>
          <w:gridAfter w:val="4"/>
          <w:wBefore w:w="720" w:type="dxa"/>
          <w:wAfter w:w="1248" w:type="dxa"/>
          <w:trHeight w:val="334"/>
        </w:trPr>
        <w:tc>
          <w:tcPr>
            <w:tcW w:w="923" w:type="dxa"/>
            <w:tcBorders>
              <w:top w:val="nil"/>
              <w:left w:val="nil"/>
              <w:bottom w:val="nil"/>
              <w:right w:val="nil"/>
            </w:tcBorders>
            <w:shd w:val="clear" w:color="auto" w:fill="auto"/>
            <w:noWrap/>
            <w:vAlign w:val="bottom"/>
            <w:hideMark/>
          </w:tcPr>
          <w:p w:rsidR="001D0291" w:rsidRPr="0084456F" w:rsidRDefault="001D0291"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CBR =</w:t>
            </w:r>
          </w:p>
        </w:tc>
        <w:tc>
          <w:tcPr>
            <w:tcW w:w="869" w:type="dxa"/>
            <w:gridSpan w:val="3"/>
            <w:tcBorders>
              <w:top w:val="nil"/>
              <w:left w:val="nil"/>
              <w:bottom w:val="nil"/>
              <w:right w:val="nil"/>
            </w:tcBorders>
            <w:shd w:val="clear" w:color="auto" w:fill="auto"/>
            <w:noWrap/>
            <w:vAlign w:val="bottom"/>
            <w:hideMark/>
          </w:tcPr>
          <w:p w:rsidR="001D0291" w:rsidRPr="0084456F" w:rsidRDefault="001D0291"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9.50</w:t>
            </w:r>
          </w:p>
        </w:tc>
        <w:tc>
          <w:tcPr>
            <w:tcW w:w="340" w:type="dxa"/>
            <w:tcBorders>
              <w:top w:val="nil"/>
              <w:left w:val="nil"/>
              <w:bottom w:val="nil"/>
              <w:right w:val="nil"/>
            </w:tcBorders>
            <w:shd w:val="clear" w:color="auto" w:fill="auto"/>
            <w:noWrap/>
            <w:vAlign w:val="bottom"/>
            <w:hideMark/>
          </w:tcPr>
          <w:p w:rsidR="001D0291" w:rsidRPr="0084456F" w:rsidRDefault="001D0291"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w:t>
            </w:r>
          </w:p>
        </w:tc>
      </w:tr>
      <w:tr w:rsidR="00482E44" w:rsidRPr="0084456F" w:rsidTr="00674632">
        <w:trPr>
          <w:trHeight w:val="312"/>
        </w:trPr>
        <w:tc>
          <w:tcPr>
            <w:tcW w:w="2420" w:type="dxa"/>
            <w:gridSpan w:val="4"/>
            <w:tcBorders>
              <w:top w:val="nil"/>
              <w:left w:val="nil"/>
              <w:bottom w:val="nil"/>
              <w:right w:val="nil"/>
            </w:tcBorders>
            <w:shd w:val="clear" w:color="auto" w:fill="auto"/>
            <w:noWrap/>
            <w:vAlign w:val="bottom"/>
            <w:hideMark/>
          </w:tcPr>
          <w:p w:rsidR="00674632" w:rsidRDefault="00674632" w:rsidP="0084456F">
            <w:pPr>
              <w:widowControl/>
              <w:autoSpaceDE/>
              <w:autoSpaceDN/>
              <w:adjustRightInd/>
              <w:spacing w:line="360" w:lineRule="auto"/>
              <w:rPr>
                <w:rFonts w:ascii="Times New Roman" w:eastAsia="Times New Roman" w:hAnsi="Times New Roman" w:cs="Times New Roman"/>
                <w:color w:val="000000"/>
                <w:sz w:val="24"/>
                <w:szCs w:val="24"/>
              </w:rPr>
            </w:pPr>
          </w:p>
          <w:p w:rsidR="00482E44" w:rsidRPr="0084456F" w:rsidRDefault="00482E4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Si CBR &lt;= 10</w:t>
            </w:r>
          </w:p>
        </w:tc>
        <w:tc>
          <w:tcPr>
            <w:tcW w:w="480" w:type="dxa"/>
            <w:gridSpan w:val="3"/>
            <w:tcBorders>
              <w:top w:val="nil"/>
              <w:left w:val="nil"/>
              <w:bottom w:val="nil"/>
              <w:right w:val="nil"/>
            </w:tcBorders>
            <w:shd w:val="clear" w:color="auto" w:fill="auto"/>
            <w:noWrap/>
            <w:vAlign w:val="bottom"/>
            <w:hideMark/>
          </w:tcPr>
          <w:p w:rsidR="00482E44" w:rsidRPr="0084456F" w:rsidRDefault="00482E44"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400" w:type="dxa"/>
            <w:tcBorders>
              <w:top w:val="nil"/>
              <w:left w:val="nil"/>
              <w:bottom w:val="nil"/>
              <w:right w:val="nil"/>
            </w:tcBorders>
            <w:shd w:val="clear" w:color="auto" w:fill="auto"/>
            <w:noWrap/>
            <w:vAlign w:val="bottom"/>
            <w:hideMark/>
          </w:tcPr>
          <w:p w:rsidR="00482E44" w:rsidRPr="0084456F" w:rsidRDefault="00482E44" w:rsidP="0084456F">
            <w:pPr>
              <w:widowControl/>
              <w:autoSpaceDE/>
              <w:autoSpaceDN/>
              <w:adjustRightInd/>
              <w:spacing w:line="360" w:lineRule="auto"/>
              <w:rPr>
                <w:rFonts w:ascii="Times New Roman" w:eastAsia="Times New Roman" w:hAnsi="Times New Roman" w:cs="Times New Roman"/>
              </w:rPr>
            </w:pPr>
          </w:p>
        </w:tc>
        <w:tc>
          <w:tcPr>
            <w:tcW w:w="400" w:type="dxa"/>
            <w:tcBorders>
              <w:top w:val="nil"/>
              <w:left w:val="nil"/>
              <w:bottom w:val="nil"/>
              <w:right w:val="nil"/>
            </w:tcBorders>
            <w:shd w:val="clear" w:color="auto" w:fill="auto"/>
            <w:noWrap/>
            <w:vAlign w:val="bottom"/>
            <w:hideMark/>
          </w:tcPr>
          <w:p w:rsidR="00482E44" w:rsidRPr="0084456F" w:rsidRDefault="00482E44" w:rsidP="0084456F">
            <w:pPr>
              <w:widowControl/>
              <w:autoSpaceDE/>
              <w:autoSpaceDN/>
              <w:adjustRightInd/>
              <w:spacing w:line="360" w:lineRule="auto"/>
              <w:rPr>
                <w:rFonts w:ascii="Times New Roman" w:eastAsia="Times New Roman" w:hAnsi="Times New Roman" w:cs="Times New Roman"/>
              </w:rPr>
            </w:pPr>
          </w:p>
        </w:tc>
        <w:tc>
          <w:tcPr>
            <w:tcW w:w="400" w:type="dxa"/>
            <w:tcBorders>
              <w:top w:val="nil"/>
              <w:left w:val="nil"/>
              <w:bottom w:val="nil"/>
              <w:right w:val="nil"/>
            </w:tcBorders>
            <w:shd w:val="clear" w:color="auto" w:fill="auto"/>
            <w:noWrap/>
            <w:vAlign w:val="bottom"/>
            <w:hideMark/>
          </w:tcPr>
          <w:p w:rsidR="00482E44" w:rsidRPr="0084456F" w:rsidRDefault="00482E44" w:rsidP="0084456F">
            <w:pPr>
              <w:widowControl/>
              <w:autoSpaceDE/>
              <w:autoSpaceDN/>
              <w:adjustRightInd/>
              <w:spacing w:line="360" w:lineRule="auto"/>
              <w:rPr>
                <w:rFonts w:ascii="Times New Roman" w:eastAsia="Times New Roman" w:hAnsi="Times New Roman" w:cs="Times New Roman"/>
              </w:rPr>
            </w:pPr>
          </w:p>
        </w:tc>
      </w:tr>
      <w:tr w:rsidR="00482E44" w:rsidRPr="0084456F" w:rsidTr="00674632">
        <w:trPr>
          <w:trHeight w:val="312"/>
        </w:trPr>
        <w:tc>
          <w:tcPr>
            <w:tcW w:w="3700" w:type="dxa"/>
            <w:gridSpan w:val="9"/>
            <w:tcBorders>
              <w:top w:val="nil"/>
              <w:left w:val="nil"/>
              <w:bottom w:val="nil"/>
              <w:right w:val="nil"/>
            </w:tcBorders>
            <w:shd w:val="clear" w:color="auto" w:fill="auto"/>
            <w:noWrap/>
            <w:vAlign w:val="bottom"/>
            <w:hideMark/>
          </w:tcPr>
          <w:p w:rsidR="00482E44" w:rsidRPr="0084456F" w:rsidRDefault="00482E4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K = 2.55+52.5 LOG (CBR)</w:t>
            </w:r>
          </w:p>
        </w:tc>
        <w:tc>
          <w:tcPr>
            <w:tcW w:w="400" w:type="dxa"/>
            <w:tcBorders>
              <w:top w:val="nil"/>
              <w:left w:val="nil"/>
              <w:bottom w:val="nil"/>
              <w:right w:val="nil"/>
            </w:tcBorders>
            <w:shd w:val="clear" w:color="auto" w:fill="auto"/>
            <w:noWrap/>
            <w:vAlign w:val="bottom"/>
            <w:hideMark/>
          </w:tcPr>
          <w:p w:rsidR="00482E44" w:rsidRPr="0084456F" w:rsidRDefault="00482E44" w:rsidP="0084456F">
            <w:pPr>
              <w:widowControl/>
              <w:autoSpaceDE/>
              <w:autoSpaceDN/>
              <w:adjustRightInd/>
              <w:spacing w:line="360" w:lineRule="auto"/>
              <w:rPr>
                <w:rFonts w:ascii="Times New Roman" w:eastAsia="Times New Roman" w:hAnsi="Times New Roman" w:cs="Times New Roman"/>
                <w:color w:val="000000"/>
                <w:sz w:val="24"/>
                <w:szCs w:val="24"/>
              </w:rPr>
            </w:pPr>
          </w:p>
        </w:tc>
      </w:tr>
      <w:tr w:rsidR="00482E44" w:rsidRPr="0084456F" w:rsidTr="00674632">
        <w:trPr>
          <w:trHeight w:val="312"/>
        </w:trPr>
        <w:tc>
          <w:tcPr>
            <w:tcW w:w="2420" w:type="dxa"/>
            <w:gridSpan w:val="4"/>
            <w:tcBorders>
              <w:top w:val="nil"/>
              <w:left w:val="nil"/>
              <w:bottom w:val="nil"/>
              <w:right w:val="nil"/>
            </w:tcBorders>
            <w:shd w:val="clear" w:color="auto" w:fill="auto"/>
            <w:noWrap/>
            <w:vAlign w:val="bottom"/>
            <w:hideMark/>
          </w:tcPr>
          <w:p w:rsidR="00482E44" w:rsidRPr="0084456F" w:rsidRDefault="00482E4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Si CBR &gt; 10</w:t>
            </w:r>
          </w:p>
        </w:tc>
        <w:tc>
          <w:tcPr>
            <w:tcW w:w="480" w:type="dxa"/>
            <w:gridSpan w:val="3"/>
            <w:tcBorders>
              <w:top w:val="nil"/>
              <w:left w:val="nil"/>
              <w:bottom w:val="nil"/>
              <w:right w:val="nil"/>
            </w:tcBorders>
            <w:shd w:val="clear" w:color="auto" w:fill="auto"/>
            <w:noWrap/>
            <w:vAlign w:val="bottom"/>
            <w:hideMark/>
          </w:tcPr>
          <w:p w:rsidR="00482E44" w:rsidRPr="0084456F" w:rsidRDefault="00482E44"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400" w:type="dxa"/>
            <w:tcBorders>
              <w:top w:val="nil"/>
              <w:left w:val="nil"/>
              <w:bottom w:val="nil"/>
              <w:right w:val="nil"/>
            </w:tcBorders>
            <w:shd w:val="clear" w:color="auto" w:fill="auto"/>
            <w:noWrap/>
            <w:vAlign w:val="bottom"/>
            <w:hideMark/>
          </w:tcPr>
          <w:p w:rsidR="00482E44" w:rsidRPr="0084456F" w:rsidRDefault="00482E44" w:rsidP="0084456F">
            <w:pPr>
              <w:widowControl/>
              <w:autoSpaceDE/>
              <w:autoSpaceDN/>
              <w:adjustRightInd/>
              <w:spacing w:line="360" w:lineRule="auto"/>
              <w:rPr>
                <w:rFonts w:ascii="Times New Roman" w:eastAsia="Times New Roman" w:hAnsi="Times New Roman" w:cs="Times New Roman"/>
              </w:rPr>
            </w:pPr>
          </w:p>
        </w:tc>
        <w:tc>
          <w:tcPr>
            <w:tcW w:w="400" w:type="dxa"/>
            <w:tcBorders>
              <w:top w:val="nil"/>
              <w:left w:val="nil"/>
              <w:bottom w:val="nil"/>
              <w:right w:val="nil"/>
            </w:tcBorders>
            <w:shd w:val="clear" w:color="auto" w:fill="auto"/>
            <w:noWrap/>
            <w:vAlign w:val="bottom"/>
            <w:hideMark/>
          </w:tcPr>
          <w:p w:rsidR="00482E44" w:rsidRPr="0084456F" w:rsidRDefault="00482E44" w:rsidP="0084456F">
            <w:pPr>
              <w:widowControl/>
              <w:autoSpaceDE/>
              <w:autoSpaceDN/>
              <w:adjustRightInd/>
              <w:spacing w:line="360" w:lineRule="auto"/>
              <w:rPr>
                <w:rFonts w:ascii="Times New Roman" w:eastAsia="Times New Roman" w:hAnsi="Times New Roman" w:cs="Times New Roman"/>
              </w:rPr>
            </w:pPr>
          </w:p>
        </w:tc>
        <w:tc>
          <w:tcPr>
            <w:tcW w:w="400" w:type="dxa"/>
            <w:tcBorders>
              <w:top w:val="nil"/>
              <w:left w:val="nil"/>
              <w:bottom w:val="nil"/>
              <w:right w:val="nil"/>
            </w:tcBorders>
            <w:shd w:val="clear" w:color="auto" w:fill="auto"/>
            <w:noWrap/>
            <w:vAlign w:val="bottom"/>
            <w:hideMark/>
          </w:tcPr>
          <w:p w:rsidR="00482E44" w:rsidRPr="0084456F" w:rsidRDefault="00482E44" w:rsidP="0084456F">
            <w:pPr>
              <w:widowControl/>
              <w:autoSpaceDE/>
              <w:autoSpaceDN/>
              <w:adjustRightInd/>
              <w:spacing w:line="360" w:lineRule="auto"/>
              <w:rPr>
                <w:rFonts w:ascii="Times New Roman" w:eastAsia="Times New Roman" w:hAnsi="Times New Roman" w:cs="Times New Roman"/>
              </w:rPr>
            </w:pPr>
          </w:p>
        </w:tc>
      </w:tr>
      <w:tr w:rsidR="00482E44" w:rsidRPr="0084456F" w:rsidTr="00674632">
        <w:trPr>
          <w:trHeight w:val="312"/>
        </w:trPr>
        <w:tc>
          <w:tcPr>
            <w:tcW w:w="4100" w:type="dxa"/>
            <w:gridSpan w:val="10"/>
            <w:tcBorders>
              <w:top w:val="nil"/>
              <w:left w:val="nil"/>
              <w:bottom w:val="nil"/>
              <w:right w:val="nil"/>
            </w:tcBorders>
            <w:shd w:val="clear" w:color="auto" w:fill="auto"/>
            <w:noWrap/>
            <w:vAlign w:val="bottom"/>
            <w:hideMark/>
          </w:tcPr>
          <w:p w:rsidR="00482E44" w:rsidRPr="0084456F" w:rsidRDefault="00482E4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K = 46+9.08 (LOG (CBR</w:t>
            </w:r>
            <w:proofErr w:type="gramStart"/>
            <w:r w:rsidRPr="0084456F">
              <w:rPr>
                <w:rFonts w:ascii="Times New Roman" w:eastAsia="Times New Roman" w:hAnsi="Times New Roman" w:cs="Times New Roman"/>
                <w:color w:val="000000"/>
                <w:sz w:val="24"/>
                <w:szCs w:val="24"/>
              </w:rPr>
              <w:t>))^</w:t>
            </w:r>
            <w:proofErr w:type="gramEnd"/>
            <w:r w:rsidRPr="0084456F">
              <w:rPr>
                <w:rFonts w:ascii="Times New Roman" w:eastAsia="Times New Roman" w:hAnsi="Times New Roman" w:cs="Times New Roman"/>
                <w:color w:val="000000"/>
                <w:sz w:val="24"/>
                <w:szCs w:val="24"/>
              </w:rPr>
              <w:t>4.34</w:t>
            </w:r>
          </w:p>
        </w:tc>
      </w:tr>
      <w:tr w:rsidR="00482E44" w:rsidRPr="0084456F" w:rsidTr="00674632">
        <w:trPr>
          <w:trHeight w:val="312"/>
        </w:trPr>
        <w:tc>
          <w:tcPr>
            <w:tcW w:w="1740" w:type="dxa"/>
            <w:gridSpan w:val="3"/>
            <w:tcBorders>
              <w:top w:val="nil"/>
              <w:left w:val="nil"/>
              <w:bottom w:val="nil"/>
              <w:right w:val="nil"/>
            </w:tcBorders>
            <w:shd w:val="clear" w:color="auto" w:fill="auto"/>
            <w:noWrap/>
            <w:vAlign w:val="bottom"/>
            <w:hideMark/>
          </w:tcPr>
          <w:p w:rsidR="00482E44" w:rsidRPr="0084456F" w:rsidRDefault="00482E4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K =</w:t>
            </w:r>
          </w:p>
        </w:tc>
        <w:tc>
          <w:tcPr>
            <w:tcW w:w="680" w:type="dxa"/>
            <w:tcBorders>
              <w:top w:val="nil"/>
              <w:left w:val="nil"/>
              <w:bottom w:val="nil"/>
              <w:right w:val="nil"/>
            </w:tcBorders>
            <w:shd w:val="clear" w:color="auto" w:fill="auto"/>
            <w:noWrap/>
            <w:vAlign w:val="bottom"/>
            <w:hideMark/>
          </w:tcPr>
          <w:p w:rsidR="00482E44" w:rsidRPr="0084456F" w:rsidRDefault="00482E44" w:rsidP="0084456F">
            <w:pPr>
              <w:widowControl/>
              <w:autoSpaceDE/>
              <w:autoSpaceDN/>
              <w:adjustRightInd/>
              <w:spacing w:line="360" w:lineRule="auto"/>
              <w:jc w:val="right"/>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53.88</w:t>
            </w:r>
          </w:p>
        </w:tc>
        <w:tc>
          <w:tcPr>
            <w:tcW w:w="880" w:type="dxa"/>
            <w:gridSpan w:val="4"/>
            <w:tcBorders>
              <w:top w:val="nil"/>
              <w:left w:val="nil"/>
              <w:bottom w:val="nil"/>
              <w:right w:val="nil"/>
            </w:tcBorders>
            <w:shd w:val="clear" w:color="auto" w:fill="auto"/>
            <w:noWrap/>
            <w:vAlign w:val="bottom"/>
            <w:hideMark/>
          </w:tcPr>
          <w:p w:rsidR="00482E44" w:rsidRPr="0084456F" w:rsidRDefault="00482E44" w:rsidP="0084456F">
            <w:pPr>
              <w:widowControl/>
              <w:autoSpaceDE/>
              <w:autoSpaceDN/>
              <w:adjustRightInd/>
              <w:spacing w:line="360" w:lineRule="auto"/>
              <w:rPr>
                <w:rFonts w:ascii="Times New Roman" w:eastAsia="Times New Roman" w:hAnsi="Times New Roman" w:cs="Times New Roman"/>
                <w:color w:val="000000"/>
                <w:sz w:val="24"/>
                <w:szCs w:val="24"/>
              </w:rPr>
            </w:pPr>
            <w:proofErr w:type="spellStart"/>
            <w:r w:rsidRPr="0084456F">
              <w:rPr>
                <w:rFonts w:ascii="Times New Roman" w:eastAsia="Times New Roman" w:hAnsi="Times New Roman" w:cs="Times New Roman"/>
                <w:color w:val="000000"/>
                <w:sz w:val="24"/>
                <w:szCs w:val="24"/>
              </w:rPr>
              <w:t>Mpa</w:t>
            </w:r>
            <w:proofErr w:type="spellEnd"/>
            <w:r w:rsidRPr="0084456F">
              <w:rPr>
                <w:rFonts w:ascii="Times New Roman" w:eastAsia="Times New Roman" w:hAnsi="Times New Roman" w:cs="Times New Roman"/>
                <w:color w:val="000000"/>
                <w:sz w:val="24"/>
                <w:szCs w:val="24"/>
              </w:rPr>
              <w:t>/m</w:t>
            </w:r>
          </w:p>
        </w:tc>
        <w:tc>
          <w:tcPr>
            <w:tcW w:w="400" w:type="dxa"/>
            <w:tcBorders>
              <w:top w:val="nil"/>
              <w:left w:val="nil"/>
              <w:bottom w:val="nil"/>
              <w:right w:val="nil"/>
            </w:tcBorders>
            <w:shd w:val="clear" w:color="auto" w:fill="auto"/>
            <w:noWrap/>
            <w:vAlign w:val="bottom"/>
            <w:hideMark/>
          </w:tcPr>
          <w:p w:rsidR="00482E44" w:rsidRPr="0084456F" w:rsidRDefault="00482E44"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400" w:type="dxa"/>
            <w:tcBorders>
              <w:top w:val="nil"/>
              <w:left w:val="nil"/>
              <w:bottom w:val="nil"/>
              <w:right w:val="nil"/>
            </w:tcBorders>
            <w:shd w:val="clear" w:color="auto" w:fill="auto"/>
            <w:noWrap/>
            <w:vAlign w:val="bottom"/>
            <w:hideMark/>
          </w:tcPr>
          <w:p w:rsidR="00482E44" w:rsidRPr="0084456F" w:rsidRDefault="00482E44" w:rsidP="0084456F">
            <w:pPr>
              <w:widowControl/>
              <w:autoSpaceDE/>
              <w:autoSpaceDN/>
              <w:adjustRightInd/>
              <w:spacing w:line="360" w:lineRule="auto"/>
              <w:rPr>
                <w:rFonts w:ascii="Times New Roman" w:eastAsia="Times New Roman" w:hAnsi="Times New Roman" w:cs="Times New Roman"/>
              </w:rPr>
            </w:pPr>
          </w:p>
        </w:tc>
      </w:tr>
    </w:tbl>
    <w:p w:rsidR="005A2599" w:rsidRPr="0084456F" w:rsidRDefault="008C5555" w:rsidP="008A0040">
      <w:pPr>
        <w:pStyle w:val="Prrafodelista"/>
        <w:spacing w:line="360" w:lineRule="auto"/>
        <w:rPr>
          <w:rFonts w:ascii="Times New Roman" w:hAnsi="Times New Roman" w:cs="Times New Roman"/>
          <w:noProof/>
          <w:sz w:val="24"/>
        </w:rPr>
      </w:pPr>
      <w:r>
        <w:rPr>
          <w:rFonts w:ascii="Times New Roman" w:hAnsi="Times New Roman" w:cs="Times New Roman"/>
          <w:color w:val="000000" w:themeColor="text1"/>
          <w:sz w:val="24"/>
          <w:szCs w:val="24"/>
        </w:rPr>
        <w:lastRenderedPageBreak/>
        <w:t>Fórmula</w:t>
      </w:r>
      <w:r w:rsidR="008A0040" w:rsidRPr="008A0040">
        <w:rPr>
          <w:rFonts w:ascii="Times New Roman" w:hAnsi="Times New Roman" w:cs="Times New Roman"/>
          <w:color w:val="000000" w:themeColor="text1"/>
          <w:sz w:val="24"/>
          <w:szCs w:val="24"/>
        </w:rPr>
        <w:t xml:space="preserve"> 2.</w:t>
      </w:r>
      <w:r w:rsidR="008A0040">
        <w:rPr>
          <w:rFonts w:ascii="Times New Roman" w:hAnsi="Times New Roman" w:cs="Times New Roman"/>
          <w:color w:val="000000" w:themeColor="text1"/>
          <w:sz w:val="24"/>
          <w:szCs w:val="24"/>
        </w:rPr>
        <w:t>4, el</w:t>
      </w:r>
      <w:r w:rsidR="002D10EA" w:rsidRPr="0084456F">
        <w:rPr>
          <w:rFonts w:ascii="Times New Roman" w:hAnsi="Times New Roman" w:cs="Times New Roman"/>
          <w:noProof/>
          <w:sz w:val="24"/>
        </w:rPr>
        <w:t xml:space="preserve"> </w:t>
      </w:r>
      <w:r w:rsidR="008A0040">
        <w:rPr>
          <w:rFonts w:ascii="Times New Roman" w:hAnsi="Times New Roman" w:cs="Times New Roman"/>
          <w:noProof/>
          <w:sz w:val="24"/>
        </w:rPr>
        <w:t>m</w:t>
      </w:r>
      <w:r w:rsidR="00152442">
        <w:rPr>
          <w:rFonts w:ascii="Times New Roman" w:hAnsi="Times New Roman" w:cs="Times New Roman"/>
          <w:noProof/>
          <w:sz w:val="24"/>
        </w:rPr>
        <w:t>ó</w:t>
      </w:r>
      <w:r w:rsidR="00152442" w:rsidRPr="0084456F">
        <w:rPr>
          <w:rFonts w:ascii="Times New Roman" w:hAnsi="Times New Roman" w:cs="Times New Roman"/>
          <w:noProof/>
          <w:sz w:val="24"/>
        </w:rPr>
        <w:t>dulo de reacci</w:t>
      </w:r>
      <w:r w:rsidR="00152442">
        <w:rPr>
          <w:rFonts w:ascii="Times New Roman" w:hAnsi="Times New Roman" w:cs="Times New Roman"/>
          <w:noProof/>
          <w:sz w:val="24"/>
        </w:rPr>
        <w:t>ó</w:t>
      </w:r>
      <w:r w:rsidR="00152442" w:rsidRPr="0084456F">
        <w:rPr>
          <w:rFonts w:ascii="Times New Roman" w:hAnsi="Times New Roman" w:cs="Times New Roman"/>
          <w:noProof/>
          <w:sz w:val="24"/>
        </w:rPr>
        <w:t>n compuesto de la subrasante (</w:t>
      </w:r>
      <w:r w:rsidR="008A0040" w:rsidRPr="0084456F">
        <w:rPr>
          <w:rFonts w:ascii="Times New Roman" w:hAnsi="Times New Roman" w:cs="Times New Roman"/>
          <w:noProof/>
          <w:sz w:val="24"/>
        </w:rPr>
        <w:t>K</w:t>
      </w:r>
      <w:r w:rsidR="00152442" w:rsidRPr="0084456F">
        <w:rPr>
          <w:rFonts w:ascii="Times New Roman" w:hAnsi="Times New Roman" w:cs="Times New Roman"/>
          <w:noProof/>
          <w:sz w:val="24"/>
        </w:rPr>
        <w:t>)</w:t>
      </w:r>
      <w:r w:rsidR="008A0040">
        <w:rPr>
          <w:rFonts w:ascii="Times New Roman" w:hAnsi="Times New Roman" w:cs="Times New Roman"/>
          <w:noProof/>
          <w:sz w:val="24"/>
        </w:rPr>
        <w:t>:</w:t>
      </w:r>
    </w:p>
    <w:p w:rsidR="00482E44" w:rsidRPr="0084456F" w:rsidRDefault="00482E44" w:rsidP="0084456F">
      <w:pPr>
        <w:spacing w:line="360" w:lineRule="auto"/>
        <w:rPr>
          <w:rFonts w:ascii="Times New Roman" w:hAnsi="Times New Roman" w:cs="Times New Roman"/>
          <w:color w:val="000000" w:themeColor="text1"/>
          <w:sz w:val="24"/>
          <w:szCs w:val="24"/>
        </w:rPr>
      </w:pPr>
    </w:p>
    <w:p w:rsidR="00482E44" w:rsidRPr="0084456F" w:rsidRDefault="00C233AB" w:rsidP="0084456F">
      <w:pPr>
        <w:spacing w:line="360" w:lineRule="auto"/>
        <w:rPr>
          <w:rFonts w:ascii="Times New Roman" w:hAnsi="Times New Roman" w:cs="Times New Roman"/>
          <w:color w:val="000000" w:themeColor="text1"/>
          <w:sz w:val="24"/>
          <w:szCs w:val="24"/>
        </w:rPr>
      </w:pPr>
      <m:oMathPara>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K</m:t>
              </m:r>
            </m:e>
            <m:sub>
              <m:r>
                <m:rPr>
                  <m:sty m:val="p"/>
                </m:rPr>
                <w:rPr>
                  <w:rFonts w:ascii="Cambria Math" w:hAnsi="Cambria Math" w:cs="Times New Roman"/>
                  <w:color w:val="000000" w:themeColor="text1"/>
                  <w:sz w:val="24"/>
                  <w:szCs w:val="24"/>
                </w:rPr>
                <m:t>c</m:t>
              </m:r>
            </m:sub>
          </m:sSub>
          <m:r>
            <m:rPr>
              <m:sty m:val="p"/>
            </m:rP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d>
                <m:dPr>
                  <m:begChr m:val="["/>
                  <m:endChr m:val="]"/>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1+</m:t>
                  </m:r>
                  <m:sSup>
                    <m:sSupPr>
                      <m:ctrlPr>
                        <w:rPr>
                          <w:rFonts w:ascii="Cambria Math" w:hAnsi="Cambria Math" w:cs="Times New Roman"/>
                          <w:color w:val="000000" w:themeColor="text1"/>
                          <w:sz w:val="24"/>
                          <w:szCs w:val="24"/>
                        </w:rPr>
                      </m:ctrlPr>
                    </m:sSupPr>
                    <m:e>
                      <m:d>
                        <m:dPr>
                          <m:ctrlPr>
                            <w:rPr>
                              <w:rFonts w:ascii="Cambria Math" w:hAnsi="Cambria Math" w:cs="Times New Roman"/>
                              <w:color w:val="000000" w:themeColor="text1"/>
                              <w:sz w:val="24"/>
                              <w:szCs w:val="24"/>
                            </w:rPr>
                          </m:ctrlPr>
                        </m:dPr>
                        <m:e>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h</m:t>
                              </m:r>
                            </m:num>
                            <m:den>
                              <m:r>
                                <m:rPr>
                                  <m:sty m:val="p"/>
                                </m:rPr>
                                <w:rPr>
                                  <w:rFonts w:ascii="Cambria Math" w:hAnsi="Cambria Math" w:cs="Times New Roman"/>
                                  <w:color w:val="000000" w:themeColor="text1"/>
                                  <w:sz w:val="24"/>
                                  <w:szCs w:val="24"/>
                                </w:rPr>
                                <m:t>38</m:t>
                              </m:r>
                            </m:den>
                          </m:f>
                        </m:e>
                      </m:d>
                    </m:e>
                    <m:sup>
                      <m:r>
                        <m:rPr>
                          <m:sty m:val="p"/>
                        </m:rPr>
                        <w:rPr>
                          <w:rFonts w:ascii="Cambria Math" w:hAnsi="Cambria Math" w:cs="Times New Roman"/>
                          <w:color w:val="000000" w:themeColor="text1"/>
                          <w:sz w:val="24"/>
                          <w:szCs w:val="24"/>
                        </w:rPr>
                        <m:t>2</m:t>
                      </m:r>
                    </m:sup>
                  </m:sSup>
                  <m:r>
                    <m:rPr>
                      <m:sty m:val="p"/>
                    </m:rPr>
                    <w:rPr>
                      <w:rFonts w:ascii="Cambria Math" w:hAnsi="Cambria Math" w:cs="Times New Roman"/>
                      <w:color w:val="000000" w:themeColor="text1"/>
                      <w:sz w:val="24"/>
                      <w:szCs w:val="24"/>
                    </w:rPr>
                    <m:t>x</m:t>
                  </m:r>
                  <m:sSup>
                    <m:sSupPr>
                      <m:ctrlPr>
                        <w:rPr>
                          <w:rFonts w:ascii="Cambria Math" w:hAnsi="Cambria Math" w:cs="Times New Roman"/>
                          <w:color w:val="000000" w:themeColor="text1"/>
                          <w:sz w:val="24"/>
                          <w:szCs w:val="24"/>
                        </w:rPr>
                      </m:ctrlPr>
                    </m:sSupPr>
                    <m:e>
                      <m:d>
                        <m:dPr>
                          <m:ctrlPr>
                            <w:rPr>
                              <w:rFonts w:ascii="Cambria Math" w:hAnsi="Cambria Math" w:cs="Times New Roman"/>
                              <w:color w:val="000000" w:themeColor="text1"/>
                              <w:sz w:val="24"/>
                              <w:szCs w:val="24"/>
                            </w:rPr>
                          </m:ctrlPr>
                        </m:dPr>
                        <m:e>
                          <m:f>
                            <m:fPr>
                              <m:ctrlPr>
                                <w:rPr>
                                  <w:rFonts w:ascii="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K</m:t>
                                  </m:r>
                                </m:e>
                                <m:sub>
                                  <m:r>
                                    <m:rPr>
                                      <m:sty m:val="p"/>
                                    </m:rPr>
                                    <w:rPr>
                                      <w:rFonts w:ascii="Cambria Math" w:hAnsi="Cambria Math" w:cs="Times New Roman"/>
                                      <w:color w:val="000000" w:themeColor="text1"/>
                                      <w:sz w:val="24"/>
                                      <w:szCs w:val="24"/>
                                    </w:rPr>
                                    <m:t>1</m:t>
                                  </m:r>
                                </m:sub>
                              </m:sSub>
                            </m:num>
                            <m:den>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K</m:t>
                                  </m:r>
                                </m:e>
                                <m:sub>
                                  <m:r>
                                    <m:rPr>
                                      <m:sty m:val="p"/>
                                    </m:rPr>
                                    <w:rPr>
                                      <w:rFonts w:ascii="Cambria Math" w:hAnsi="Cambria Math" w:cs="Times New Roman"/>
                                      <w:color w:val="000000" w:themeColor="text1"/>
                                      <w:sz w:val="24"/>
                                      <w:szCs w:val="24"/>
                                    </w:rPr>
                                    <m:t>0</m:t>
                                  </m:r>
                                </m:sub>
                              </m:sSub>
                            </m:den>
                          </m:f>
                        </m:e>
                      </m:d>
                    </m:e>
                    <m:sup>
                      <m:f>
                        <m:fPr>
                          <m:type m:val="lin"/>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2</m:t>
                          </m:r>
                        </m:num>
                        <m:den>
                          <m:r>
                            <m:rPr>
                              <m:sty m:val="p"/>
                            </m:rPr>
                            <w:rPr>
                              <w:rFonts w:ascii="Cambria Math" w:hAnsi="Cambria Math" w:cs="Times New Roman"/>
                              <w:color w:val="000000" w:themeColor="text1"/>
                              <w:sz w:val="24"/>
                              <w:szCs w:val="24"/>
                            </w:rPr>
                            <m:t>3</m:t>
                          </m:r>
                        </m:den>
                      </m:f>
                    </m:sup>
                  </m:sSup>
                </m:e>
              </m:d>
            </m:e>
            <m:sup>
              <m:r>
                <m:rPr>
                  <m:sty m:val="p"/>
                </m:rPr>
                <w:rPr>
                  <w:rFonts w:ascii="Cambria Math" w:hAnsi="Cambria Math" w:cs="Times New Roman"/>
                  <w:color w:val="000000" w:themeColor="text1"/>
                  <w:sz w:val="24"/>
                  <w:szCs w:val="24"/>
                </w:rPr>
                <m:t>0.5</m:t>
              </m:r>
            </m:sup>
          </m:sSup>
          <m:r>
            <m:rPr>
              <m:sty m:val="p"/>
            </m:rPr>
            <w:rPr>
              <w:rFonts w:ascii="Cambria Math" w:hAnsi="Cambria Math" w:cs="Times New Roman"/>
              <w:color w:val="000000" w:themeColor="text1"/>
              <w:sz w:val="24"/>
              <w:szCs w:val="24"/>
            </w:rPr>
            <m:t>x</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 xml:space="preserve"> K</m:t>
              </m:r>
            </m:e>
            <m:sub>
              <m:r>
                <m:rPr>
                  <m:sty m:val="p"/>
                </m:rPr>
                <w:rPr>
                  <w:rFonts w:ascii="Cambria Math" w:hAnsi="Cambria Math" w:cs="Times New Roman"/>
                  <w:color w:val="000000" w:themeColor="text1"/>
                  <w:sz w:val="24"/>
                  <w:szCs w:val="24"/>
                </w:rPr>
                <m:t>0</m:t>
              </m:r>
            </m:sub>
          </m:sSub>
        </m:oMath>
      </m:oMathPara>
    </w:p>
    <w:p w:rsidR="00482E44" w:rsidRDefault="00C233AB" w:rsidP="0084456F">
      <w:pPr>
        <w:spacing w:line="360" w:lineRule="auto"/>
        <w:rPr>
          <w:rFonts w:ascii="Times New Roman" w:hAnsi="Times New Roman" w:cs="Times New Roman"/>
          <w:color w:val="000000" w:themeColor="text1"/>
          <w:sz w:val="24"/>
          <w:szCs w:val="24"/>
        </w:rPr>
      </w:pPr>
      <m:oMathPara>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K</m:t>
              </m:r>
            </m:e>
            <m:sub>
              <m:r>
                <m:rPr>
                  <m:sty m:val="p"/>
                </m:rPr>
                <w:rPr>
                  <w:rFonts w:ascii="Cambria Math" w:hAnsi="Cambria Math" w:cs="Times New Roman"/>
                  <w:color w:val="000000" w:themeColor="text1"/>
                  <w:sz w:val="24"/>
                  <w:szCs w:val="24"/>
                </w:rPr>
                <m:t>c</m:t>
              </m:r>
            </m:sub>
          </m:sSub>
          <m:r>
            <m:rPr>
              <m:sty m:val="p"/>
            </m:rP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d>
                <m:dPr>
                  <m:begChr m:val="["/>
                  <m:endChr m:val="]"/>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1+</m:t>
                  </m:r>
                  <m:sSup>
                    <m:sSupPr>
                      <m:ctrlPr>
                        <w:rPr>
                          <w:rFonts w:ascii="Cambria Math" w:hAnsi="Cambria Math" w:cs="Times New Roman"/>
                          <w:color w:val="000000" w:themeColor="text1"/>
                          <w:sz w:val="24"/>
                          <w:szCs w:val="24"/>
                        </w:rPr>
                      </m:ctrlPr>
                    </m:sSupPr>
                    <m:e>
                      <m:d>
                        <m:dPr>
                          <m:ctrlPr>
                            <w:rPr>
                              <w:rFonts w:ascii="Cambria Math" w:hAnsi="Cambria Math" w:cs="Times New Roman"/>
                              <w:color w:val="000000" w:themeColor="text1"/>
                              <w:sz w:val="24"/>
                              <w:szCs w:val="24"/>
                            </w:rPr>
                          </m:ctrlPr>
                        </m:dPr>
                        <m:e>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20</m:t>
                              </m:r>
                            </m:num>
                            <m:den>
                              <m:r>
                                <m:rPr>
                                  <m:sty m:val="p"/>
                                </m:rPr>
                                <w:rPr>
                                  <w:rFonts w:ascii="Cambria Math" w:hAnsi="Cambria Math" w:cs="Times New Roman"/>
                                  <w:color w:val="000000" w:themeColor="text1"/>
                                  <w:sz w:val="24"/>
                                  <w:szCs w:val="24"/>
                                </w:rPr>
                                <m:t>38</m:t>
                              </m:r>
                            </m:den>
                          </m:f>
                        </m:e>
                      </m:d>
                    </m:e>
                    <m:sup>
                      <m:r>
                        <m:rPr>
                          <m:sty m:val="p"/>
                        </m:rPr>
                        <w:rPr>
                          <w:rFonts w:ascii="Cambria Math" w:hAnsi="Cambria Math" w:cs="Times New Roman"/>
                          <w:color w:val="000000" w:themeColor="text1"/>
                          <w:sz w:val="24"/>
                          <w:szCs w:val="24"/>
                        </w:rPr>
                        <m:t>2</m:t>
                      </m:r>
                    </m:sup>
                  </m:sSup>
                  <m:r>
                    <m:rPr>
                      <m:sty m:val="p"/>
                    </m:rPr>
                    <w:rPr>
                      <w:rFonts w:ascii="Cambria Math" w:hAnsi="Cambria Math" w:cs="Times New Roman"/>
                      <w:color w:val="000000" w:themeColor="text1"/>
                      <w:sz w:val="24"/>
                      <w:szCs w:val="24"/>
                    </w:rPr>
                    <m:t>x</m:t>
                  </m:r>
                  <m:sSup>
                    <m:sSupPr>
                      <m:ctrlPr>
                        <w:rPr>
                          <w:rFonts w:ascii="Cambria Math" w:hAnsi="Cambria Math" w:cs="Times New Roman"/>
                          <w:color w:val="000000" w:themeColor="text1"/>
                          <w:sz w:val="24"/>
                          <w:szCs w:val="24"/>
                        </w:rPr>
                      </m:ctrlPr>
                    </m:sSupPr>
                    <m:e>
                      <m:d>
                        <m:dPr>
                          <m:ctrlPr>
                            <w:rPr>
                              <w:rFonts w:ascii="Cambria Math" w:hAnsi="Cambria Math" w:cs="Times New Roman"/>
                              <w:color w:val="000000" w:themeColor="text1"/>
                              <w:sz w:val="24"/>
                              <w:szCs w:val="24"/>
                            </w:rPr>
                          </m:ctrlPr>
                        </m:dPr>
                        <m:e>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103.74</m:t>
                              </m:r>
                            </m:num>
                            <m:den>
                              <m:r>
                                <m:rPr>
                                  <m:sty m:val="p"/>
                                </m:rPr>
                                <w:rPr>
                                  <w:rFonts w:ascii="Cambria Math" w:hAnsi="Cambria Math" w:cs="Times New Roman"/>
                                  <w:color w:val="000000" w:themeColor="text1"/>
                                  <w:sz w:val="24"/>
                                  <w:szCs w:val="24"/>
                                </w:rPr>
                                <m:t>53.88</m:t>
                              </m:r>
                            </m:den>
                          </m:f>
                        </m:e>
                      </m:d>
                    </m:e>
                    <m:sup>
                      <m:f>
                        <m:fPr>
                          <m:type m:val="lin"/>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2</m:t>
                          </m:r>
                        </m:num>
                        <m:den>
                          <m:r>
                            <m:rPr>
                              <m:sty m:val="p"/>
                            </m:rPr>
                            <w:rPr>
                              <w:rFonts w:ascii="Cambria Math" w:hAnsi="Cambria Math" w:cs="Times New Roman"/>
                              <w:color w:val="000000" w:themeColor="text1"/>
                              <w:sz w:val="24"/>
                              <w:szCs w:val="24"/>
                            </w:rPr>
                            <m:t>3</m:t>
                          </m:r>
                        </m:den>
                      </m:f>
                    </m:sup>
                  </m:sSup>
                </m:e>
              </m:d>
            </m:e>
            <m:sup>
              <m:r>
                <m:rPr>
                  <m:sty m:val="p"/>
                </m:rPr>
                <w:rPr>
                  <w:rFonts w:ascii="Cambria Math" w:hAnsi="Cambria Math" w:cs="Times New Roman"/>
                  <w:color w:val="000000" w:themeColor="text1"/>
                  <w:sz w:val="24"/>
                  <w:szCs w:val="24"/>
                </w:rPr>
                <m:t>0.5</m:t>
              </m:r>
            </m:sup>
          </m:sSup>
          <m:r>
            <m:rPr>
              <m:sty m:val="p"/>
            </m:rPr>
            <w:rPr>
              <w:rFonts w:ascii="Cambria Math" w:hAnsi="Cambria Math" w:cs="Times New Roman"/>
              <w:color w:val="000000" w:themeColor="text1"/>
              <w:sz w:val="24"/>
              <w:szCs w:val="24"/>
            </w:rPr>
            <m:t>x 53.88</m:t>
          </m:r>
        </m:oMath>
      </m:oMathPara>
    </w:p>
    <w:p w:rsidR="000B5DD4" w:rsidRPr="000B5DD4" w:rsidRDefault="000B5DD4" w:rsidP="0084456F">
      <w:pPr>
        <w:spacing w:line="360" w:lineRule="auto"/>
        <w:rPr>
          <w:rFonts w:ascii="Times New Roman" w:hAnsi="Times New Roman" w:cs="Times New Roman"/>
          <w:color w:val="000000" w:themeColor="text1"/>
          <w:sz w:val="24"/>
          <w:szCs w:val="24"/>
        </w:rPr>
      </w:pPr>
    </w:p>
    <w:tbl>
      <w:tblPr>
        <w:tblW w:w="3129" w:type="dxa"/>
        <w:tblInd w:w="2266" w:type="dxa"/>
        <w:tblCellMar>
          <w:left w:w="70" w:type="dxa"/>
          <w:right w:w="70" w:type="dxa"/>
        </w:tblCellMar>
        <w:tblLook w:val="04A0" w:firstRow="1" w:lastRow="0" w:firstColumn="1" w:lastColumn="0" w:noHBand="0" w:noVBand="1"/>
      </w:tblPr>
      <w:tblGrid>
        <w:gridCol w:w="569"/>
        <w:gridCol w:w="1680"/>
        <w:gridCol w:w="880"/>
      </w:tblGrid>
      <w:tr w:rsidR="00482E44" w:rsidRPr="0084456F" w:rsidTr="00482E44">
        <w:trPr>
          <w:trHeight w:val="312"/>
        </w:trPr>
        <w:tc>
          <w:tcPr>
            <w:tcW w:w="569" w:type="dxa"/>
            <w:tcBorders>
              <w:top w:val="nil"/>
              <w:left w:val="nil"/>
              <w:bottom w:val="nil"/>
              <w:right w:val="nil"/>
            </w:tcBorders>
            <w:shd w:val="clear" w:color="auto" w:fill="auto"/>
            <w:noWrap/>
            <w:vAlign w:val="bottom"/>
            <w:hideMark/>
          </w:tcPr>
          <w:p w:rsidR="00482E44" w:rsidRPr="0084456F" w:rsidRDefault="00482E4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K=</w:t>
            </w:r>
          </w:p>
        </w:tc>
        <w:tc>
          <w:tcPr>
            <w:tcW w:w="1680" w:type="dxa"/>
            <w:tcBorders>
              <w:top w:val="nil"/>
              <w:left w:val="nil"/>
              <w:bottom w:val="nil"/>
              <w:right w:val="nil"/>
            </w:tcBorders>
            <w:shd w:val="clear" w:color="auto" w:fill="auto"/>
            <w:noWrap/>
            <w:vAlign w:val="bottom"/>
            <w:hideMark/>
          </w:tcPr>
          <w:p w:rsidR="00482E44" w:rsidRPr="0084456F" w:rsidRDefault="00482E44"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64.40</w:t>
            </w:r>
          </w:p>
        </w:tc>
        <w:tc>
          <w:tcPr>
            <w:tcW w:w="880" w:type="dxa"/>
            <w:tcBorders>
              <w:top w:val="nil"/>
              <w:left w:val="nil"/>
              <w:bottom w:val="nil"/>
              <w:right w:val="nil"/>
            </w:tcBorders>
            <w:shd w:val="clear" w:color="auto" w:fill="auto"/>
            <w:noWrap/>
            <w:vAlign w:val="bottom"/>
            <w:hideMark/>
          </w:tcPr>
          <w:p w:rsidR="00482E44" w:rsidRPr="0084456F" w:rsidRDefault="00482E44" w:rsidP="0084456F">
            <w:pPr>
              <w:widowControl/>
              <w:autoSpaceDE/>
              <w:autoSpaceDN/>
              <w:adjustRightInd/>
              <w:spacing w:line="360" w:lineRule="auto"/>
              <w:rPr>
                <w:rFonts w:ascii="Times New Roman" w:eastAsia="Times New Roman" w:hAnsi="Times New Roman" w:cs="Times New Roman"/>
                <w:color w:val="000000"/>
                <w:sz w:val="24"/>
                <w:szCs w:val="24"/>
              </w:rPr>
            </w:pPr>
            <w:proofErr w:type="spellStart"/>
            <w:r w:rsidRPr="0084456F">
              <w:rPr>
                <w:rFonts w:ascii="Times New Roman" w:eastAsia="Times New Roman" w:hAnsi="Times New Roman" w:cs="Times New Roman"/>
                <w:color w:val="000000"/>
                <w:sz w:val="24"/>
                <w:szCs w:val="24"/>
              </w:rPr>
              <w:t>Mpa</w:t>
            </w:r>
            <w:proofErr w:type="spellEnd"/>
            <w:r w:rsidRPr="0084456F">
              <w:rPr>
                <w:rFonts w:ascii="Times New Roman" w:eastAsia="Times New Roman" w:hAnsi="Times New Roman" w:cs="Times New Roman"/>
                <w:color w:val="000000"/>
                <w:sz w:val="24"/>
                <w:szCs w:val="24"/>
              </w:rPr>
              <w:t>/m</w:t>
            </w:r>
          </w:p>
        </w:tc>
      </w:tr>
    </w:tbl>
    <w:p w:rsidR="00482E44" w:rsidRPr="0084456F" w:rsidRDefault="00482E44" w:rsidP="0084456F">
      <w:pPr>
        <w:spacing w:line="360" w:lineRule="auto"/>
        <w:rPr>
          <w:rFonts w:ascii="Times New Roman" w:hAnsi="Times New Roman" w:cs="Times New Roman"/>
          <w:color w:val="000000" w:themeColor="text1"/>
          <w:sz w:val="24"/>
          <w:szCs w:val="24"/>
        </w:rPr>
      </w:pPr>
    </w:p>
    <w:tbl>
      <w:tblPr>
        <w:tblW w:w="6868" w:type="dxa"/>
        <w:tblInd w:w="70" w:type="dxa"/>
        <w:tblCellMar>
          <w:left w:w="70" w:type="dxa"/>
          <w:right w:w="70" w:type="dxa"/>
        </w:tblCellMar>
        <w:tblLook w:val="04A0" w:firstRow="1" w:lastRow="0" w:firstColumn="1" w:lastColumn="0" w:noHBand="0" w:noVBand="1"/>
      </w:tblPr>
      <w:tblGrid>
        <w:gridCol w:w="5113"/>
        <w:gridCol w:w="414"/>
        <w:gridCol w:w="414"/>
        <w:gridCol w:w="927"/>
      </w:tblGrid>
      <w:tr w:rsidR="00AA562D" w:rsidRPr="0084456F" w:rsidTr="00F94B69">
        <w:trPr>
          <w:trHeight w:val="169"/>
        </w:trPr>
        <w:tc>
          <w:tcPr>
            <w:tcW w:w="5113" w:type="dxa"/>
            <w:tcBorders>
              <w:top w:val="nil"/>
              <w:left w:val="nil"/>
              <w:bottom w:val="nil"/>
              <w:right w:val="nil"/>
            </w:tcBorders>
            <w:shd w:val="clear" w:color="000000" w:fill="FFCCCC"/>
            <w:noWrap/>
            <w:vAlign w:val="bottom"/>
            <w:hideMark/>
          </w:tcPr>
          <w:p w:rsidR="00AA562D" w:rsidRPr="0084456F" w:rsidRDefault="00AA562D"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Módulo de reacción efectivo de la subrasante (K) =</w:t>
            </w:r>
          </w:p>
        </w:tc>
        <w:tc>
          <w:tcPr>
            <w:tcW w:w="414" w:type="dxa"/>
            <w:tcBorders>
              <w:top w:val="nil"/>
              <w:left w:val="nil"/>
              <w:bottom w:val="nil"/>
              <w:right w:val="nil"/>
            </w:tcBorders>
            <w:shd w:val="clear" w:color="000000" w:fill="FFCCCC"/>
            <w:noWrap/>
            <w:vAlign w:val="bottom"/>
            <w:hideMark/>
          </w:tcPr>
          <w:p w:rsidR="00AA562D" w:rsidRPr="0084456F" w:rsidRDefault="00AA562D" w:rsidP="0084456F">
            <w:pPr>
              <w:widowControl/>
              <w:autoSpaceDE/>
              <w:autoSpaceDN/>
              <w:adjustRightInd/>
              <w:spacing w:line="360" w:lineRule="auto"/>
              <w:jc w:val="right"/>
              <w:rPr>
                <w:rFonts w:ascii="Times New Roman" w:eastAsia="Times New Roman" w:hAnsi="Times New Roman" w:cs="Times New Roman"/>
                <w:i/>
                <w:iCs/>
                <w:color w:val="000000"/>
                <w:sz w:val="24"/>
                <w:szCs w:val="24"/>
              </w:rPr>
            </w:pPr>
            <w:r w:rsidRPr="0084456F">
              <w:rPr>
                <w:rFonts w:ascii="Times New Roman" w:eastAsia="Times New Roman" w:hAnsi="Times New Roman" w:cs="Times New Roman"/>
                <w:i/>
                <w:iCs/>
                <w:color w:val="000000"/>
                <w:sz w:val="24"/>
                <w:szCs w:val="24"/>
              </w:rPr>
              <w:t> </w:t>
            </w:r>
          </w:p>
        </w:tc>
        <w:tc>
          <w:tcPr>
            <w:tcW w:w="414" w:type="dxa"/>
            <w:tcBorders>
              <w:top w:val="nil"/>
              <w:left w:val="nil"/>
              <w:bottom w:val="nil"/>
              <w:right w:val="nil"/>
            </w:tcBorders>
            <w:shd w:val="clear" w:color="000000" w:fill="FFCCCC"/>
            <w:noWrap/>
            <w:vAlign w:val="bottom"/>
            <w:hideMark/>
          </w:tcPr>
          <w:p w:rsidR="00AA562D" w:rsidRPr="0084456F" w:rsidRDefault="00454AA3" w:rsidP="0084456F">
            <w:pPr>
              <w:widowControl/>
              <w:autoSpaceDE/>
              <w:autoSpaceDN/>
              <w:adjustRightInd/>
              <w:spacing w:line="360" w:lineRule="auto"/>
              <w:jc w:val="right"/>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6</w:t>
            </w:r>
            <w:r w:rsidR="00AA562D" w:rsidRPr="0084456F">
              <w:rPr>
                <w:rFonts w:ascii="Times New Roman" w:eastAsia="Times New Roman" w:hAnsi="Times New Roman" w:cs="Times New Roman"/>
                <w:b/>
                <w:bCs/>
                <w:color w:val="000000"/>
                <w:sz w:val="24"/>
                <w:szCs w:val="24"/>
              </w:rPr>
              <w:t>4</w:t>
            </w:r>
          </w:p>
        </w:tc>
        <w:tc>
          <w:tcPr>
            <w:tcW w:w="927" w:type="dxa"/>
            <w:tcBorders>
              <w:top w:val="nil"/>
              <w:left w:val="nil"/>
              <w:bottom w:val="nil"/>
              <w:right w:val="nil"/>
            </w:tcBorders>
            <w:shd w:val="clear" w:color="000000" w:fill="FFCCCC"/>
            <w:noWrap/>
            <w:vAlign w:val="bottom"/>
            <w:hideMark/>
          </w:tcPr>
          <w:p w:rsidR="00AA562D" w:rsidRPr="0084456F" w:rsidRDefault="00AA562D" w:rsidP="0084456F">
            <w:pPr>
              <w:widowControl/>
              <w:autoSpaceDE/>
              <w:autoSpaceDN/>
              <w:adjustRightInd/>
              <w:spacing w:line="360" w:lineRule="auto"/>
              <w:rPr>
                <w:rFonts w:ascii="Times New Roman" w:eastAsia="Times New Roman" w:hAnsi="Times New Roman" w:cs="Times New Roman"/>
                <w:b/>
                <w:bCs/>
                <w:color w:val="000000"/>
                <w:sz w:val="24"/>
                <w:szCs w:val="24"/>
              </w:rPr>
            </w:pPr>
            <w:proofErr w:type="spellStart"/>
            <w:r w:rsidRPr="0084456F">
              <w:rPr>
                <w:rFonts w:ascii="Times New Roman" w:eastAsia="Times New Roman" w:hAnsi="Times New Roman" w:cs="Times New Roman"/>
                <w:b/>
                <w:bCs/>
                <w:color w:val="000000"/>
                <w:sz w:val="24"/>
                <w:szCs w:val="24"/>
              </w:rPr>
              <w:t>Mpa</w:t>
            </w:r>
            <w:proofErr w:type="spellEnd"/>
            <w:r w:rsidRPr="0084456F">
              <w:rPr>
                <w:rFonts w:ascii="Times New Roman" w:eastAsia="Times New Roman" w:hAnsi="Times New Roman" w:cs="Times New Roman"/>
                <w:b/>
                <w:bCs/>
                <w:color w:val="000000"/>
                <w:sz w:val="24"/>
                <w:szCs w:val="24"/>
              </w:rPr>
              <w:t>/m</w:t>
            </w:r>
          </w:p>
        </w:tc>
      </w:tr>
    </w:tbl>
    <w:tbl>
      <w:tblPr>
        <w:tblpPr w:leftFromText="141" w:rightFromText="141" w:vertAnchor="text" w:horzAnchor="page" w:tblpX="6219" w:tblpY="195"/>
        <w:tblW w:w="2460" w:type="dxa"/>
        <w:tblCellMar>
          <w:left w:w="70" w:type="dxa"/>
          <w:right w:w="70" w:type="dxa"/>
        </w:tblCellMar>
        <w:tblLook w:val="04A0" w:firstRow="1" w:lastRow="0" w:firstColumn="1" w:lastColumn="0" w:noHBand="0" w:noVBand="1"/>
      </w:tblPr>
      <w:tblGrid>
        <w:gridCol w:w="781"/>
        <w:gridCol w:w="816"/>
        <w:gridCol w:w="863"/>
      </w:tblGrid>
      <w:tr w:rsidR="00E47F5B" w:rsidRPr="0084456F" w:rsidTr="002F0A78">
        <w:trPr>
          <w:trHeight w:val="315"/>
        </w:trPr>
        <w:tc>
          <w:tcPr>
            <w:tcW w:w="781" w:type="dxa"/>
            <w:tcBorders>
              <w:top w:val="nil"/>
              <w:left w:val="nil"/>
              <w:bottom w:val="nil"/>
              <w:right w:val="nil"/>
            </w:tcBorders>
            <w:shd w:val="clear" w:color="000000" w:fill="FFCCCC"/>
            <w:vAlign w:val="center"/>
            <w:hideMark/>
          </w:tcPr>
          <w:p w:rsidR="00E47F5B" w:rsidRPr="0084456F" w:rsidRDefault="00E47F5B" w:rsidP="0084456F">
            <w:pPr>
              <w:widowControl/>
              <w:autoSpaceDE/>
              <w:autoSpaceDN/>
              <w:adjustRightInd/>
              <w:spacing w:line="360" w:lineRule="auto"/>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(K)  =</w:t>
            </w:r>
          </w:p>
        </w:tc>
        <w:tc>
          <w:tcPr>
            <w:tcW w:w="816" w:type="dxa"/>
            <w:tcBorders>
              <w:top w:val="nil"/>
              <w:left w:val="nil"/>
              <w:bottom w:val="nil"/>
              <w:right w:val="nil"/>
            </w:tcBorders>
            <w:shd w:val="clear" w:color="000000" w:fill="FFCCCC"/>
            <w:noWrap/>
            <w:vAlign w:val="bottom"/>
            <w:hideMark/>
          </w:tcPr>
          <w:p w:rsidR="00E47F5B" w:rsidRPr="0084456F" w:rsidRDefault="00E47F5B" w:rsidP="00E47F5B">
            <w:pPr>
              <w:widowControl/>
              <w:autoSpaceDE/>
              <w:autoSpaceDN/>
              <w:adjustRightInd/>
              <w:spacing w:line="360" w:lineRule="auto"/>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238</w:t>
            </w:r>
          </w:p>
        </w:tc>
        <w:tc>
          <w:tcPr>
            <w:tcW w:w="863" w:type="dxa"/>
            <w:tcBorders>
              <w:top w:val="nil"/>
              <w:left w:val="nil"/>
              <w:bottom w:val="nil"/>
              <w:right w:val="nil"/>
            </w:tcBorders>
            <w:shd w:val="clear" w:color="000000" w:fill="FFCCCC"/>
            <w:noWrap/>
            <w:vAlign w:val="bottom"/>
            <w:hideMark/>
          </w:tcPr>
          <w:p w:rsidR="00E47F5B" w:rsidRPr="00E47F5B" w:rsidRDefault="00E47F5B" w:rsidP="00E47F5B">
            <w:pPr>
              <w:widowControl/>
              <w:autoSpaceDE/>
              <w:autoSpaceDN/>
              <w:adjustRightInd/>
              <w:spacing w:line="360" w:lineRule="auto"/>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Ps</w:t>
            </w:r>
            <w:r>
              <w:rPr>
                <w:rFonts w:ascii="Times New Roman" w:eastAsia="Times New Roman" w:hAnsi="Times New Roman" w:cs="Times New Roman"/>
                <w:b/>
                <w:bCs/>
                <w:color w:val="000000"/>
                <w:sz w:val="24"/>
                <w:szCs w:val="24"/>
              </w:rPr>
              <w:t>i</w:t>
            </w:r>
            <w:r w:rsidRPr="0084456F">
              <w:rPr>
                <w:rFonts w:ascii="Times New Roman" w:eastAsia="Times New Roman" w:hAnsi="Times New Roman" w:cs="Times New Roman"/>
                <w:b/>
                <w:bCs/>
                <w:i/>
                <w:iCs/>
                <w:color w:val="000000"/>
                <w:sz w:val="24"/>
                <w:szCs w:val="24"/>
              </w:rPr>
              <w:t> </w:t>
            </w:r>
          </w:p>
        </w:tc>
      </w:tr>
    </w:tbl>
    <w:p w:rsidR="005A2599" w:rsidRPr="0084456F" w:rsidRDefault="005A2599" w:rsidP="0084456F">
      <w:pPr>
        <w:spacing w:line="360" w:lineRule="auto"/>
        <w:rPr>
          <w:rFonts w:ascii="Times New Roman" w:hAnsi="Times New Roman" w:cs="Times New Roman"/>
          <w:color w:val="000000" w:themeColor="text1"/>
          <w:sz w:val="24"/>
          <w:szCs w:val="24"/>
        </w:rPr>
      </w:pPr>
    </w:p>
    <w:p w:rsidR="00F94B69" w:rsidRPr="0084456F" w:rsidRDefault="00F94B69" w:rsidP="0084456F">
      <w:pPr>
        <w:spacing w:line="360" w:lineRule="auto"/>
        <w:rPr>
          <w:rFonts w:ascii="Times New Roman" w:hAnsi="Times New Roman" w:cs="Times New Roman"/>
          <w:color w:val="000000" w:themeColor="text1"/>
          <w:sz w:val="24"/>
          <w:szCs w:val="24"/>
        </w:rPr>
      </w:pPr>
    </w:p>
    <w:p w:rsidR="00321ACD" w:rsidRPr="0084456F" w:rsidRDefault="00321ACD" w:rsidP="0084456F">
      <w:pPr>
        <w:spacing w:line="360" w:lineRule="auto"/>
        <w:rPr>
          <w:rFonts w:ascii="Times New Roman" w:hAnsi="Times New Roman" w:cs="Times New Roman"/>
          <w:color w:val="000000" w:themeColor="text1"/>
          <w:sz w:val="24"/>
          <w:szCs w:val="24"/>
        </w:rPr>
      </w:pPr>
    </w:p>
    <w:p w:rsidR="00504039" w:rsidRPr="0084456F" w:rsidRDefault="00504039" w:rsidP="0084456F">
      <w:pPr>
        <w:pStyle w:val="Prrafodelista"/>
        <w:numPr>
          <w:ilvl w:val="0"/>
          <w:numId w:val="11"/>
        </w:numPr>
        <w:spacing w:line="360" w:lineRule="auto"/>
        <w:ind w:hanging="720"/>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TRANSFERENCIA DE CARGAS (J)</w:t>
      </w:r>
    </w:p>
    <w:p w:rsidR="002D10EA" w:rsidRPr="0084456F" w:rsidRDefault="00616525" w:rsidP="00A0792F">
      <w:pPr>
        <w:spacing w:line="360" w:lineRule="auto"/>
        <w:rPr>
          <w:rFonts w:ascii="Times New Roman" w:hAnsi="Times New Roman" w:cs="Times New Roman"/>
          <w:color w:val="000000" w:themeColor="text1"/>
          <w:sz w:val="24"/>
          <w:szCs w:val="24"/>
        </w:rPr>
      </w:pPr>
      <w:bookmarkStart w:id="92" w:name="_Toc524284436"/>
      <w:r w:rsidRPr="0084456F">
        <w:rPr>
          <w:rFonts w:ascii="Times New Roman" w:hAnsi="Times New Roman" w:cs="Times New Roman"/>
          <w:b/>
          <w:color w:val="000000" w:themeColor="text1"/>
          <w:sz w:val="24"/>
          <w:szCs w:val="24"/>
        </w:rPr>
        <w:t xml:space="preserve">Tabla N° </w:t>
      </w:r>
      <w:r w:rsidR="00593290" w:rsidRPr="0084456F">
        <w:rPr>
          <w:rFonts w:ascii="Times New Roman" w:hAnsi="Times New Roman" w:cs="Times New Roman"/>
          <w:b/>
          <w:color w:val="000000" w:themeColor="text1"/>
          <w:sz w:val="24"/>
          <w:szCs w:val="24"/>
        </w:rPr>
        <w:fldChar w:fldCharType="begin"/>
      </w:r>
      <w:r w:rsidR="00593290" w:rsidRPr="0084456F">
        <w:rPr>
          <w:rFonts w:ascii="Times New Roman" w:hAnsi="Times New Roman" w:cs="Times New Roman"/>
          <w:b/>
          <w:color w:val="000000" w:themeColor="text1"/>
          <w:sz w:val="24"/>
          <w:szCs w:val="24"/>
        </w:rPr>
        <w:instrText xml:space="preserve"> SEQ Tabla_N° \* ARABIC </w:instrText>
      </w:r>
      <w:r w:rsidR="00593290" w:rsidRPr="0084456F">
        <w:rPr>
          <w:rFonts w:ascii="Times New Roman" w:hAnsi="Times New Roman" w:cs="Times New Roman"/>
          <w:b/>
          <w:color w:val="000000" w:themeColor="text1"/>
          <w:sz w:val="24"/>
          <w:szCs w:val="24"/>
        </w:rPr>
        <w:fldChar w:fldCharType="separate"/>
      </w:r>
      <w:r w:rsidR="00605626">
        <w:rPr>
          <w:rFonts w:ascii="Times New Roman" w:hAnsi="Times New Roman" w:cs="Times New Roman"/>
          <w:b/>
          <w:noProof/>
          <w:color w:val="000000" w:themeColor="text1"/>
          <w:sz w:val="24"/>
          <w:szCs w:val="24"/>
        </w:rPr>
        <w:t>18</w:t>
      </w:r>
      <w:r w:rsidR="00593290" w:rsidRPr="0084456F">
        <w:rPr>
          <w:rFonts w:ascii="Times New Roman" w:hAnsi="Times New Roman" w:cs="Times New Roman"/>
          <w:b/>
          <w:color w:val="000000" w:themeColor="text1"/>
          <w:sz w:val="24"/>
          <w:szCs w:val="24"/>
        </w:rPr>
        <w:fldChar w:fldCharType="end"/>
      </w:r>
      <w:r w:rsidR="00593290" w:rsidRPr="0084456F">
        <w:rPr>
          <w:rFonts w:ascii="Times New Roman" w:hAnsi="Times New Roman" w:cs="Times New Roman"/>
          <w:b/>
          <w:color w:val="000000" w:themeColor="text1"/>
          <w:sz w:val="24"/>
          <w:szCs w:val="24"/>
        </w:rPr>
        <w:t xml:space="preserve">: </w:t>
      </w:r>
      <w:r w:rsidRPr="0084456F">
        <w:rPr>
          <w:rFonts w:ascii="Times New Roman" w:hAnsi="Times New Roman" w:cs="Times New Roman"/>
          <w:color w:val="000000" w:themeColor="text1"/>
          <w:sz w:val="24"/>
          <w:szCs w:val="24"/>
        </w:rPr>
        <w:t xml:space="preserve">Valores de </w:t>
      </w:r>
      <w:r w:rsidR="00593290">
        <w:rPr>
          <w:rFonts w:ascii="Times New Roman" w:hAnsi="Times New Roman" w:cs="Times New Roman"/>
          <w:color w:val="000000" w:themeColor="text1"/>
          <w:sz w:val="24"/>
          <w:szCs w:val="24"/>
        </w:rPr>
        <w:t>c</w:t>
      </w:r>
      <w:r w:rsidRPr="0084456F">
        <w:rPr>
          <w:rFonts w:ascii="Times New Roman" w:hAnsi="Times New Roman" w:cs="Times New Roman"/>
          <w:color w:val="000000" w:themeColor="text1"/>
          <w:sz w:val="24"/>
          <w:szCs w:val="24"/>
        </w:rPr>
        <w:t xml:space="preserve">oeficiente de </w:t>
      </w:r>
      <w:r w:rsidR="00593290">
        <w:rPr>
          <w:rFonts w:ascii="Times New Roman" w:hAnsi="Times New Roman" w:cs="Times New Roman"/>
          <w:color w:val="000000" w:themeColor="text1"/>
          <w:sz w:val="24"/>
          <w:szCs w:val="24"/>
        </w:rPr>
        <w:t>t</w:t>
      </w:r>
      <w:r w:rsidRPr="0084456F">
        <w:rPr>
          <w:rFonts w:ascii="Times New Roman" w:hAnsi="Times New Roman" w:cs="Times New Roman"/>
          <w:color w:val="000000" w:themeColor="text1"/>
          <w:sz w:val="24"/>
          <w:szCs w:val="24"/>
        </w:rPr>
        <w:t xml:space="preserve">ransmisión de </w:t>
      </w:r>
      <w:r w:rsidR="00593290">
        <w:rPr>
          <w:rFonts w:ascii="Times New Roman" w:hAnsi="Times New Roman" w:cs="Times New Roman"/>
          <w:color w:val="000000" w:themeColor="text1"/>
          <w:sz w:val="24"/>
          <w:szCs w:val="24"/>
        </w:rPr>
        <w:t>c</w:t>
      </w:r>
      <w:r w:rsidRPr="0084456F">
        <w:rPr>
          <w:rFonts w:ascii="Times New Roman" w:hAnsi="Times New Roman" w:cs="Times New Roman"/>
          <w:color w:val="000000" w:themeColor="text1"/>
          <w:sz w:val="24"/>
          <w:szCs w:val="24"/>
        </w:rPr>
        <w:t>arga J</w:t>
      </w:r>
      <w:r w:rsidR="00593290">
        <w:rPr>
          <w:rFonts w:ascii="Times New Roman" w:hAnsi="Times New Roman" w:cs="Times New Roman"/>
          <w:color w:val="000000" w:themeColor="text1"/>
          <w:sz w:val="24"/>
          <w:szCs w:val="24"/>
        </w:rPr>
        <w:t>.</w:t>
      </w:r>
      <w:bookmarkEnd w:id="92"/>
    </w:p>
    <w:tbl>
      <w:tblPr>
        <w:tblStyle w:val="Tablanormal2"/>
        <w:tblW w:w="8505" w:type="dxa"/>
        <w:tblLook w:val="04A0" w:firstRow="1" w:lastRow="0" w:firstColumn="1" w:lastColumn="0" w:noHBand="0" w:noVBand="1"/>
      </w:tblPr>
      <w:tblGrid>
        <w:gridCol w:w="2071"/>
        <w:gridCol w:w="1554"/>
        <w:gridCol w:w="1660"/>
        <w:gridCol w:w="1554"/>
        <w:gridCol w:w="1666"/>
      </w:tblGrid>
      <w:tr w:rsidR="00616525" w:rsidRPr="00593290" w:rsidTr="00AB6DCA">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071" w:type="dxa"/>
            <w:vAlign w:val="center"/>
            <w:hideMark/>
          </w:tcPr>
          <w:p w:rsidR="00616525" w:rsidRPr="00593290" w:rsidRDefault="00593290" w:rsidP="0084456F">
            <w:pPr>
              <w:widowControl/>
              <w:autoSpaceDE/>
              <w:autoSpaceDN/>
              <w:adjustRightInd/>
              <w:spacing w:line="360" w:lineRule="auto"/>
              <w:jc w:val="center"/>
              <w:rPr>
                <w:rFonts w:ascii="Times New Roman" w:eastAsia="Times New Roman" w:hAnsi="Times New Roman" w:cs="Times New Roman"/>
                <w:bCs w:val="0"/>
                <w:color w:val="000000"/>
                <w:sz w:val="24"/>
                <w:szCs w:val="24"/>
              </w:rPr>
            </w:pPr>
            <w:r w:rsidRPr="00593290">
              <w:rPr>
                <w:rFonts w:ascii="Times New Roman" w:eastAsia="Times New Roman" w:hAnsi="Times New Roman" w:cs="Times New Roman"/>
                <w:bCs w:val="0"/>
                <w:color w:val="000000"/>
                <w:sz w:val="24"/>
                <w:szCs w:val="24"/>
              </w:rPr>
              <w:t>TIPO DE BERMA</w:t>
            </w:r>
          </w:p>
        </w:tc>
        <w:tc>
          <w:tcPr>
            <w:tcW w:w="3214" w:type="dxa"/>
            <w:gridSpan w:val="2"/>
            <w:noWrap/>
            <w:vAlign w:val="center"/>
            <w:hideMark/>
          </w:tcPr>
          <w:p w:rsidR="00616525" w:rsidRPr="00593290" w:rsidRDefault="00616525" w:rsidP="0084456F">
            <w:pPr>
              <w:widowControl/>
              <w:autoSpaceDE/>
              <w:autoSpaceDN/>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sidRPr="00593290">
              <w:rPr>
                <w:rFonts w:ascii="Times New Roman" w:eastAsia="Times New Roman" w:hAnsi="Times New Roman" w:cs="Times New Roman"/>
                <w:bCs w:val="0"/>
                <w:color w:val="000000"/>
                <w:sz w:val="24"/>
                <w:szCs w:val="24"/>
              </w:rPr>
              <w:t>GRANULAR O A</w:t>
            </w:r>
            <w:r w:rsidR="00593290">
              <w:rPr>
                <w:rFonts w:ascii="Times New Roman" w:eastAsia="Times New Roman" w:hAnsi="Times New Roman" w:cs="Times New Roman"/>
                <w:bCs w:val="0"/>
                <w:color w:val="000000"/>
                <w:sz w:val="24"/>
                <w:szCs w:val="24"/>
              </w:rPr>
              <w:t>S</w:t>
            </w:r>
            <w:r w:rsidRPr="00593290">
              <w:rPr>
                <w:rFonts w:ascii="Times New Roman" w:eastAsia="Times New Roman" w:hAnsi="Times New Roman" w:cs="Times New Roman"/>
                <w:bCs w:val="0"/>
                <w:color w:val="000000"/>
                <w:sz w:val="24"/>
                <w:szCs w:val="24"/>
              </w:rPr>
              <w:t>FÁLTICA</w:t>
            </w:r>
          </w:p>
        </w:tc>
        <w:tc>
          <w:tcPr>
            <w:tcW w:w="3220" w:type="dxa"/>
            <w:gridSpan w:val="2"/>
            <w:noWrap/>
            <w:vAlign w:val="center"/>
            <w:hideMark/>
          </w:tcPr>
          <w:p w:rsidR="00616525" w:rsidRPr="00593290" w:rsidRDefault="00616525" w:rsidP="0084456F">
            <w:pPr>
              <w:widowControl/>
              <w:autoSpaceDE/>
              <w:autoSpaceDN/>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sidRPr="00593290">
              <w:rPr>
                <w:rFonts w:ascii="Times New Roman" w:eastAsia="Times New Roman" w:hAnsi="Times New Roman" w:cs="Times New Roman"/>
                <w:bCs w:val="0"/>
                <w:color w:val="000000"/>
                <w:sz w:val="24"/>
                <w:szCs w:val="24"/>
              </w:rPr>
              <w:t>CONCRETO HIDRÁULICO</w:t>
            </w:r>
          </w:p>
        </w:tc>
      </w:tr>
      <w:tr w:rsidR="00616525" w:rsidRPr="00593290" w:rsidTr="00AB6DC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071" w:type="dxa"/>
            <w:vMerge w:val="restart"/>
            <w:noWrap/>
            <w:vAlign w:val="center"/>
            <w:hideMark/>
          </w:tcPr>
          <w:p w:rsidR="00593290" w:rsidRDefault="00616525" w:rsidP="0084456F">
            <w:pPr>
              <w:widowControl/>
              <w:autoSpaceDE/>
              <w:autoSpaceDN/>
              <w:adjustRightInd/>
              <w:spacing w:line="360" w:lineRule="auto"/>
              <w:jc w:val="center"/>
              <w:rPr>
                <w:rFonts w:ascii="Times New Roman" w:eastAsia="Times New Roman" w:hAnsi="Times New Roman" w:cs="Times New Roman"/>
                <w:b w:val="0"/>
                <w:color w:val="000000"/>
                <w:sz w:val="24"/>
                <w:szCs w:val="24"/>
              </w:rPr>
            </w:pPr>
            <w:r w:rsidRPr="00593290">
              <w:rPr>
                <w:rFonts w:ascii="Times New Roman" w:eastAsia="Times New Roman" w:hAnsi="Times New Roman" w:cs="Times New Roman"/>
                <w:bCs w:val="0"/>
                <w:color w:val="000000"/>
                <w:sz w:val="24"/>
                <w:szCs w:val="24"/>
              </w:rPr>
              <w:t xml:space="preserve">VALORES </w:t>
            </w:r>
          </w:p>
          <w:p w:rsidR="00616525" w:rsidRPr="00593290" w:rsidRDefault="00616525" w:rsidP="00593290">
            <w:pPr>
              <w:widowControl/>
              <w:autoSpaceDE/>
              <w:autoSpaceDN/>
              <w:adjustRightInd/>
              <w:spacing w:line="360" w:lineRule="auto"/>
              <w:jc w:val="center"/>
              <w:rPr>
                <w:rFonts w:ascii="Times New Roman" w:eastAsia="Times New Roman" w:hAnsi="Times New Roman" w:cs="Times New Roman"/>
                <w:bCs w:val="0"/>
                <w:color w:val="000000"/>
                <w:sz w:val="24"/>
                <w:szCs w:val="24"/>
              </w:rPr>
            </w:pPr>
            <w:r w:rsidRPr="00593290">
              <w:rPr>
                <w:rFonts w:ascii="Times New Roman" w:eastAsia="Times New Roman" w:hAnsi="Times New Roman" w:cs="Times New Roman"/>
                <w:bCs w:val="0"/>
                <w:color w:val="000000"/>
                <w:sz w:val="24"/>
                <w:szCs w:val="24"/>
              </w:rPr>
              <w:t>J</w:t>
            </w:r>
          </w:p>
        </w:tc>
        <w:tc>
          <w:tcPr>
            <w:tcW w:w="1554" w:type="dxa"/>
            <w:tcBorders>
              <w:bottom w:val="nil"/>
            </w:tcBorders>
            <w:noWrap/>
            <w:vAlign w:val="center"/>
            <w:hideMark/>
          </w:tcPr>
          <w:p w:rsidR="00616525" w:rsidRPr="00593290" w:rsidRDefault="00616525" w:rsidP="0084456F">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SI (con pasadores)</w:t>
            </w:r>
          </w:p>
        </w:tc>
        <w:tc>
          <w:tcPr>
            <w:tcW w:w="1660" w:type="dxa"/>
            <w:tcBorders>
              <w:bottom w:val="nil"/>
            </w:tcBorders>
            <w:noWrap/>
            <w:vAlign w:val="center"/>
            <w:hideMark/>
          </w:tcPr>
          <w:p w:rsidR="00616525" w:rsidRPr="00593290" w:rsidRDefault="00616525" w:rsidP="0084456F">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NO (con pasadores)</w:t>
            </w:r>
          </w:p>
        </w:tc>
        <w:tc>
          <w:tcPr>
            <w:tcW w:w="1554" w:type="dxa"/>
            <w:tcBorders>
              <w:bottom w:val="nil"/>
            </w:tcBorders>
            <w:noWrap/>
            <w:vAlign w:val="center"/>
            <w:hideMark/>
          </w:tcPr>
          <w:p w:rsidR="00616525" w:rsidRPr="00593290" w:rsidRDefault="00616525" w:rsidP="0084456F">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593290">
              <w:rPr>
                <w:rFonts w:ascii="Times New Roman" w:eastAsia="Times New Roman" w:hAnsi="Times New Roman" w:cs="Times New Roman"/>
                <w:b/>
                <w:color w:val="000000"/>
                <w:sz w:val="24"/>
                <w:szCs w:val="24"/>
              </w:rPr>
              <w:t>SI (con pasadores)</w:t>
            </w:r>
          </w:p>
        </w:tc>
        <w:tc>
          <w:tcPr>
            <w:tcW w:w="1666" w:type="dxa"/>
            <w:tcBorders>
              <w:bottom w:val="nil"/>
            </w:tcBorders>
            <w:noWrap/>
            <w:vAlign w:val="center"/>
            <w:hideMark/>
          </w:tcPr>
          <w:p w:rsidR="00616525" w:rsidRPr="00593290" w:rsidRDefault="00616525" w:rsidP="0084456F">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NO (con pasadores)</w:t>
            </w:r>
          </w:p>
        </w:tc>
      </w:tr>
      <w:tr w:rsidR="00616525" w:rsidRPr="00593290" w:rsidTr="00AB6DCA">
        <w:trPr>
          <w:trHeight w:val="458"/>
        </w:trPr>
        <w:tc>
          <w:tcPr>
            <w:cnfStyle w:val="001000000000" w:firstRow="0" w:lastRow="0" w:firstColumn="1" w:lastColumn="0" w:oddVBand="0" w:evenVBand="0" w:oddHBand="0" w:evenHBand="0" w:firstRowFirstColumn="0" w:firstRowLastColumn="0" w:lastRowFirstColumn="0" w:lastRowLastColumn="0"/>
            <w:tcW w:w="2071" w:type="dxa"/>
            <w:vMerge/>
            <w:tcBorders>
              <w:top w:val="nil"/>
              <w:bottom w:val="single" w:sz="4" w:space="0" w:color="7F7F7F" w:themeColor="text1" w:themeTint="80"/>
            </w:tcBorders>
            <w:vAlign w:val="center"/>
            <w:hideMark/>
          </w:tcPr>
          <w:p w:rsidR="00616525" w:rsidRPr="00593290" w:rsidRDefault="00616525" w:rsidP="0084456F">
            <w:pPr>
              <w:widowControl/>
              <w:autoSpaceDE/>
              <w:autoSpaceDN/>
              <w:adjustRightInd/>
              <w:spacing w:line="360" w:lineRule="auto"/>
              <w:jc w:val="center"/>
              <w:rPr>
                <w:rFonts w:ascii="Times New Roman" w:eastAsia="Times New Roman" w:hAnsi="Times New Roman" w:cs="Times New Roman"/>
                <w:b w:val="0"/>
                <w:bCs w:val="0"/>
                <w:color w:val="000000"/>
                <w:sz w:val="24"/>
                <w:szCs w:val="24"/>
              </w:rPr>
            </w:pPr>
          </w:p>
        </w:tc>
        <w:tc>
          <w:tcPr>
            <w:tcW w:w="1554" w:type="dxa"/>
            <w:vMerge w:val="restart"/>
            <w:tcBorders>
              <w:top w:val="nil"/>
              <w:bottom w:val="single" w:sz="4" w:space="0" w:color="7F7F7F" w:themeColor="text1" w:themeTint="80"/>
            </w:tcBorders>
            <w:noWrap/>
            <w:vAlign w:val="center"/>
            <w:hideMark/>
          </w:tcPr>
          <w:p w:rsidR="00616525" w:rsidRPr="00593290" w:rsidRDefault="00616525" w:rsidP="0084456F">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3.2</w:t>
            </w:r>
          </w:p>
        </w:tc>
        <w:tc>
          <w:tcPr>
            <w:tcW w:w="1660" w:type="dxa"/>
            <w:vMerge w:val="restart"/>
            <w:tcBorders>
              <w:top w:val="nil"/>
              <w:bottom w:val="single" w:sz="4" w:space="0" w:color="7F7F7F" w:themeColor="text1" w:themeTint="80"/>
            </w:tcBorders>
            <w:noWrap/>
            <w:vAlign w:val="center"/>
            <w:hideMark/>
          </w:tcPr>
          <w:p w:rsidR="00616525" w:rsidRPr="00593290" w:rsidRDefault="00616525" w:rsidP="0084456F">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3.8 - 4.4</w:t>
            </w:r>
          </w:p>
        </w:tc>
        <w:tc>
          <w:tcPr>
            <w:tcW w:w="1554" w:type="dxa"/>
            <w:vMerge w:val="restart"/>
            <w:tcBorders>
              <w:top w:val="nil"/>
              <w:bottom w:val="single" w:sz="4" w:space="0" w:color="7F7F7F" w:themeColor="text1" w:themeTint="80"/>
            </w:tcBorders>
            <w:noWrap/>
            <w:vAlign w:val="center"/>
            <w:hideMark/>
          </w:tcPr>
          <w:p w:rsidR="00616525" w:rsidRPr="00593290" w:rsidRDefault="00616525" w:rsidP="0084456F">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593290">
              <w:rPr>
                <w:rFonts w:ascii="Times New Roman" w:eastAsia="Times New Roman" w:hAnsi="Times New Roman" w:cs="Times New Roman"/>
                <w:b/>
                <w:color w:val="000000"/>
                <w:sz w:val="24"/>
                <w:szCs w:val="24"/>
              </w:rPr>
              <w:t>2.8</w:t>
            </w:r>
          </w:p>
        </w:tc>
        <w:tc>
          <w:tcPr>
            <w:tcW w:w="1666" w:type="dxa"/>
            <w:vMerge w:val="restart"/>
            <w:tcBorders>
              <w:top w:val="nil"/>
              <w:bottom w:val="single" w:sz="4" w:space="0" w:color="7F7F7F" w:themeColor="text1" w:themeTint="80"/>
            </w:tcBorders>
            <w:noWrap/>
            <w:vAlign w:val="center"/>
            <w:hideMark/>
          </w:tcPr>
          <w:p w:rsidR="00616525" w:rsidRPr="00593290" w:rsidRDefault="00616525" w:rsidP="0084456F">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3.8</w:t>
            </w:r>
          </w:p>
        </w:tc>
      </w:tr>
      <w:tr w:rsidR="00616525" w:rsidRPr="00593290" w:rsidTr="00AB6DCA">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071" w:type="dxa"/>
            <w:vMerge/>
            <w:tcBorders>
              <w:top w:val="nil"/>
            </w:tcBorders>
            <w:vAlign w:val="center"/>
            <w:hideMark/>
          </w:tcPr>
          <w:p w:rsidR="00616525" w:rsidRPr="00593290" w:rsidRDefault="00616525" w:rsidP="0084456F">
            <w:pPr>
              <w:widowControl/>
              <w:autoSpaceDE/>
              <w:autoSpaceDN/>
              <w:adjustRightInd/>
              <w:spacing w:line="360" w:lineRule="auto"/>
              <w:jc w:val="center"/>
              <w:rPr>
                <w:rFonts w:ascii="Times New Roman" w:eastAsia="Times New Roman" w:hAnsi="Times New Roman" w:cs="Times New Roman"/>
                <w:b w:val="0"/>
                <w:bCs w:val="0"/>
                <w:color w:val="000000"/>
                <w:sz w:val="24"/>
                <w:szCs w:val="24"/>
              </w:rPr>
            </w:pPr>
          </w:p>
        </w:tc>
        <w:tc>
          <w:tcPr>
            <w:tcW w:w="1554" w:type="dxa"/>
            <w:vMerge/>
            <w:tcBorders>
              <w:top w:val="nil"/>
            </w:tcBorders>
            <w:vAlign w:val="center"/>
            <w:hideMark/>
          </w:tcPr>
          <w:p w:rsidR="00616525" w:rsidRPr="00593290" w:rsidRDefault="00616525" w:rsidP="0084456F">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660" w:type="dxa"/>
            <w:vMerge/>
            <w:tcBorders>
              <w:top w:val="nil"/>
            </w:tcBorders>
            <w:vAlign w:val="center"/>
            <w:hideMark/>
          </w:tcPr>
          <w:p w:rsidR="00616525" w:rsidRPr="00593290" w:rsidRDefault="00616525" w:rsidP="0084456F">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554" w:type="dxa"/>
            <w:vMerge/>
            <w:tcBorders>
              <w:top w:val="nil"/>
            </w:tcBorders>
            <w:vAlign w:val="center"/>
            <w:hideMark/>
          </w:tcPr>
          <w:p w:rsidR="00616525" w:rsidRPr="00593290" w:rsidRDefault="00616525" w:rsidP="0084456F">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666" w:type="dxa"/>
            <w:vMerge/>
            <w:tcBorders>
              <w:top w:val="nil"/>
            </w:tcBorders>
            <w:vAlign w:val="center"/>
            <w:hideMark/>
          </w:tcPr>
          <w:p w:rsidR="00616525" w:rsidRPr="00593290" w:rsidRDefault="00616525" w:rsidP="0084456F">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bl>
    <w:p w:rsidR="002D10EA" w:rsidRDefault="00616525" w:rsidP="00A0792F">
      <w:pPr>
        <w:spacing w:line="360" w:lineRule="auto"/>
        <w:jc w:val="both"/>
        <w:rPr>
          <w:rFonts w:ascii="Times New Roman" w:hAnsi="Times New Roman" w:cs="Times New Roman"/>
          <w:color w:val="000000" w:themeColor="text1"/>
          <w:sz w:val="24"/>
          <w:szCs w:val="24"/>
        </w:rPr>
      </w:pPr>
      <w:r w:rsidRPr="00593290">
        <w:rPr>
          <w:rFonts w:ascii="Times New Roman" w:hAnsi="Times New Roman" w:cs="Times New Roman"/>
          <w:b/>
          <w:color w:val="000000" w:themeColor="text1"/>
          <w:sz w:val="24"/>
          <w:szCs w:val="24"/>
        </w:rPr>
        <w:t>Fuente:</w:t>
      </w:r>
      <w:r w:rsidRPr="00593290">
        <w:rPr>
          <w:rFonts w:ascii="Times New Roman" w:hAnsi="Times New Roman" w:cs="Times New Roman"/>
          <w:color w:val="000000" w:themeColor="text1"/>
          <w:sz w:val="24"/>
          <w:szCs w:val="24"/>
        </w:rPr>
        <w:t xml:space="preserve"> </w:t>
      </w:r>
      <w:r w:rsidR="00F33230">
        <w:rPr>
          <w:rFonts w:ascii="Times New Roman" w:hAnsi="Times New Roman" w:cs="Times New Roman"/>
          <w:color w:val="000000" w:themeColor="text1"/>
          <w:sz w:val="24"/>
          <w:szCs w:val="24"/>
        </w:rPr>
        <w:t xml:space="preserve">Tomado del </w:t>
      </w:r>
      <w:r w:rsidRPr="00593290">
        <w:rPr>
          <w:rFonts w:ascii="Times New Roman" w:hAnsi="Times New Roman" w:cs="Times New Roman"/>
          <w:color w:val="000000" w:themeColor="text1"/>
          <w:sz w:val="24"/>
          <w:szCs w:val="24"/>
        </w:rPr>
        <w:t>Manual de carreteras. Suelos, Geología, Geotecnia y Pavimentos</w:t>
      </w:r>
      <w:r w:rsidR="00593290">
        <w:rPr>
          <w:rFonts w:ascii="Times New Roman" w:hAnsi="Times New Roman" w:cs="Times New Roman"/>
          <w:color w:val="000000" w:themeColor="text1"/>
          <w:sz w:val="24"/>
          <w:szCs w:val="24"/>
        </w:rPr>
        <w:t>.</w:t>
      </w:r>
      <w:r w:rsidR="007534DA">
        <w:rPr>
          <w:rFonts w:ascii="Times New Roman" w:hAnsi="Times New Roman" w:cs="Times New Roman"/>
          <w:color w:val="000000" w:themeColor="text1"/>
          <w:sz w:val="24"/>
          <w:szCs w:val="24"/>
        </w:rPr>
        <w:t xml:space="preserve"> 2013.</w:t>
      </w:r>
    </w:p>
    <w:p w:rsidR="00593290" w:rsidRPr="00593290" w:rsidRDefault="00593290" w:rsidP="0084456F">
      <w:pPr>
        <w:spacing w:line="360" w:lineRule="auto"/>
        <w:rPr>
          <w:rFonts w:ascii="Times New Roman" w:hAnsi="Times New Roman" w:cs="Times New Roman"/>
          <w:color w:val="000000" w:themeColor="text1"/>
          <w:sz w:val="24"/>
          <w:szCs w:val="24"/>
        </w:rPr>
      </w:pPr>
    </w:p>
    <w:p w:rsidR="005A2599" w:rsidRPr="0084456F" w:rsidRDefault="00616525" w:rsidP="0084456F">
      <w:pPr>
        <w:pStyle w:val="Prrafodelista"/>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xml:space="preserve">La necesidad del uso de </w:t>
      </w:r>
      <w:proofErr w:type="spellStart"/>
      <w:r w:rsidRPr="0084456F">
        <w:rPr>
          <w:rFonts w:ascii="Times New Roman" w:eastAsia="Times New Roman" w:hAnsi="Times New Roman" w:cs="Times New Roman"/>
          <w:color w:val="000000"/>
          <w:sz w:val="24"/>
          <w:szCs w:val="24"/>
        </w:rPr>
        <w:t>dowels</w:t>
      </w:r>
      <w:proofErr w:type="spellEnd"/>
      <w:r w:rsidRPr="0084456F">
        <w:rPr>
          <w:rFonts w:ascii="Times New Roman" w:eastAsia="Times New Roman" w:hAnsi="Times New Roman" w:cs="Times New Roman"/>
          <w:color w:val="000000"/>
          <w:sz w:val="24"/>
          <w:szCs w:val="24"/>
        </w:rPr>
        <w:t xml:space="preserve"> y/o pasadores en las juntas transversales de contracción depende del servicio al que estará sometido el pavimento. Para el proyecto en estudio se usará:</w:t>
      </w:r>
    </w:p>
    <w:tbl>
      <w:tblPr>
        <w:tblpPr w:leftFromText="141" w:rightFromText="141" w:vertAnchor="text" w:horzAnchor="margin" w:tblpXSpec="center" w:tblpY="161"/>
        <w:tblW w:w="1808" w:type="dxa"/>
        <w:tblCellMar>
          <w:left w:w="70" w:type="dxa"/>
          <w:right w:w="70" w:type="dxa"/>
        </w:tblCellMar>
        <w:tblLook w:val="04A0" w:firstRow="1" w:lastRow="0" w:firstColumn="1" w:lastColumn="0" w:noHBand="0" w:noVBand="1"/>
      </w:tblPr>
      <w:tblGrid>
        <w:gridCol w:w="416"/>
        <w:gridCol w:w="516"/>
        <w:gridCol w:w="876"/>
      </w:tblGrid>
      <w:tr w:rsidR="00616525" w:rsidRPr="0084456F" w:rsidTr="00616525">
        <w:trPr>
          <w:trHeight w:val="315"/>
        </w:trPr>
        <w:tc>
          <w:tcPr>
            <w:tcW w:w="416" w:type="dxa"/>
            <w:tcBorders>
              <w:top w:val="nil"/>
              <w:left w:val="nil"/>
              <w:bottom w:val="nil"/>
              <w:right w:val="nil"/>
            </w:tcBorders>
            <w:shd w:val="clear" w:color="000000" w:fill="FFCCCC"/>
            <w:noWrap/>
            <w:vAlign w:val="bottom"/>
            <w:hideMark/>
          </w:tcPr>
          <w:p w:rsidR="00616525" w:rsidRPr="0084456F" w:rsidRDefault="00616525" w:rsidP="0084456F">
            <w:pPr>
              <w:widowControl/>
              <w:autoSpaceDE/>
              <w:autoSpaceDN/>
              <w:adjustRightInd/>
              <w:spacing w:line="360" w:lineRule="auto"/>
              <w:jc w:val="right"/>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J</w:t>
            </w:r>
          </w:p>
        </w:tc>
        <w:tc>
          <w:tcPr>
            <w:tcW w:w="516" w:type="dxa"/>
            <w:tcBorders>
              <w:top w:val="nil"/>
              <w:left w:val="nil"/>
              <w:bottom w:val="nil"/>
              <w:right w:val="nil"/>
            </w:tcBorders>
            <w:shd w:val="clear" w:color="000000" w:fill="FFCCCC"/>
            <w:noWrap/>
            <w:vAlign w:val="bottom"/>
            <w:hideMark/>
          </w:tcPr>
          <w:p w:rsidR="00616525" w:rsidRPr="0084456F" w:rsidRDefault="00616525" w:rsidP="0084456F">
            <w:pPr>
              <w:widowControl/>
              <w:autoSpaceDE/>
              <w:autoSpaceDN/>
              <w:adjustRightInd/>
              <w:spacing w:line="360" w:lineRule="auto"/>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w:t>
            </w:r>
          </w:p>
        </w:tc>
        <w:tc>
          <w:tcPr>
            <w:tcW w:w="876" w:type="dxa"/>
            <w:tcBorders>
              <w:top w:val="nil"/>
              <w:left w:val="nil"/>
              <w:bottom w:val="nil"/>
              <w:right w:val="nil"/>
            </w:tcBorders>
            <w:shd w:val="clear" w:color="000000" w:fill="FFCCCC"/>
            <w:noWrap/>
            <w:vAlign w:val="bottom"/>
            <w:hideMark/>
          </w:tcPr>
          <w:p w:rsidR="00616525" w:rsidRPr="0084456F" w:rsidRDefault="00616525" w:rsidP="0084456F">
            <w:pPr>
              <w:widowControl/>
              <w:autoSpaceDE/>
              <w:autoSpaceDN/>
              <w:adjustRightInd/>
              <w:spacing w:line="360" w:lineRule="auto"/>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2.8</w:t>
            </w:r>
          </w:p>
        </w:tc>
      </w:tr>
    </w:tbl>
    <w:p w:rsidR="00616525" w:rsidRPr="0084456F" w:rsidRDefault="00616525" w:rsidP="0084456F">
      <w:pPr>
        <w:spacing w:line="360" w:lineRule="auto"/>
        <w:rPr>
          <w:rFonts w:ascii="Times New Roman" w:hAnsi="Times New Roman" w:cs="Times New Roman"/>
          <w:color w:val="000000" w:themeColor="text1"/>
          <w:sz w:val="24"/>
          <w:szCs w:val="24"/>
        </w:rPr>
      </w:pPr>
    </w:p>
    <w:p w:rsidR="00616525" w:rsidRDefault="00616525" w:rsidP="0084456F">
      <w:pPr>
        <w:spacing w:line="360" w:lineRule="auto"/>
        <w:rPr>
          <w:rFonts w:ascii="Times New Roman" w:hAnsi="Times New Roman" w:cs="Times New Roman"/>
          <w:color w:val="000000" w:themeColor="text1"/>
          <w:sz w:val="24"/>
          <w:szCs w:val="24"/>
        </w:rPr>
      </w:pPr>
    </w:p>
    <w:p w:rsidR="00FF4F51" w:rsidRPr="0084456F" w:rsidRDefault="00FF4F51" w:rsidP="0084456F">
      <w:pPr>
        <w:spacing w:line="360" w:lineRule="auto"/>
        <w:rPr>
          <w:rFonts w:ascii="Times New Roman" w:hAnsi="Times New Roman" w:cs="Times New Roman"/>
          <w:color w:val="000000" w:themeColor="text1"/>
          <w:sz w:val="24"/>
          <w:szCs w:val="24"/>
        </w:rPr>
      </w:pPr>
    </w:p>
    <w:p w:rsidR="00616525" w:rsidRPr="0084456F" w:rsidRDefault="00616525" w:rsidP="00674632">
      <w:pPr>
        <w:pStyle w:val="Prrafodelista"/>
        <w:keepNext/>
        <w:keepLines/>
        <w:numPr>
          <w:ilvl w:val="0"/>
          <w:numId w:val="11"/>
        </w:numPr>
        <w:spacing w:line="360" w:lineRule="auto"/>
        <w:ind w:hanging="720"/>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lastRenderedPageBreak/>
        <w:t>COEFICIENTE DE DRENAJE (Cd)</w:t>
      </w:r>
    </w:p>
    <w:p w:rsidR="00593290" w:rsidRPr="0084456F" w:rsidRDefault="00593290" w:rsidP="00674632">
      <w:pPr>
        <w:pStyle w:val="Prrafodelista"/>
        <w:keepNext/>
        <w:keepLines/>
        <w:spacing w:line="360" w:lineRule="auto"/>
        <w:rPr>
          <w:rFonts w:ascii="Times New Roman" w:eastAsia="Times New Roman" w:hAnsi="Times New Roman" w:cs="Times New Roman"/>
          <w:color w:val="000000"/>
          <w:sz w:val="24"/>
          <w:szCs w:val="24"/>
        </w:rPr>
      </w:pPr>
    </w:p>
    <w:p w:rsidR="00616525" w:rsidRPr="00A0792F" w:rsidRDefault="00616525" w:rsidP="00A0792F">
      <w:pPr>
        <w:pStyle w:val="Prrafodelista"/>
        <w:keepNext/>
        <w:keepLines/>
        <w:spacing w:line="360" w:lineRule="auto"/>
        <w:ind w:hanging="720"/>
        <w:rPr>
          <w:rFonts w:ascii="Times New Roman" w:eastAsia="Times New Roman" w:hAnsi="Times New Roman" w:cs="Times New Roman"/>
          <w:color w:val="000000"/>
          <w:sz w:val="24"/>
          <w:szCs w:val="24"/>
        </w:rPr>
      </w:pPr>
      <w:bookmarkStart w:id="93" w:name="_Toc524284437"/>
      <w:r w:rsidRPr="0084456F">
        <w:rPr>
          <w:rFonts w:ascii="Times New Roman" w:eastAsia="Times New Roman" w:hAnsi="Times New Roman" w:cs="Times New Roman"/>
          <w:b/>
          <w:color w:val="000000"/>
          <w:sz w:val="24"/>
          <w:szCs w:val="24"/>
        </w:rPr>
        <w:t xml:space="preserve">Tabla N° </w:t>
      </w:r>
      <w:r w:rsidR="00593290" w:rsidRPr="0084456F">
        <w:rPr>
          <w:rFonts w:ascii="Times New Roman" w:hAnsi="Times New Roman" w:cs="Times New Roman"/>
          <w:b/>
          <w:color w:val="000000" w:themeColor="text1"/>
          <w:sz w:val="24"/>
          <w:szCs w:val="24"/>
        </w:rPr>
        <w:fldChar w:fldCharType="begin"/>
      </w:r>
      <w:r w:rsidR="00593290" w:rsidRPr="0084456F">
        <w:rPr>
          <w:rFonts w:ascii="Times New Roman" w:hAnsi="Times New Roman" w:cs="Times New Roman"/>
          <w:b/>
          <w:color w:val="000000" w:themeColor="text1"/>
          <w:sz w:val="24"/>
          <w:szCs w:val="24"/>
        </w:rPr>
        <w:instrText xml:space="preserve"> SEQ Tabla_N° \* ARABIC </w:instrText>
      </w:r>
      <w:r w:rsidR="00593290" w:rsidRPr="0084456F">
        <w:rPr>
          <w:rFonts w:ascii="Times New Roman" w:hAnsi="Times New Roman" w:cs="Times New Roman"/>
          <w:b/>
          <w:color w:val="000000" w:themeColor="text1"/>
          <w:sz w:val="24"/>
          <w:szCs w:val="24"/>
        </w:rPr>
        <w:fldChar w:fldCharType="separate"/>
      </w:r>
      <w:r w:rsidR="00605626">
        <w:rPr>
          <w:rFonts w:ascii="Times New Roman" w:hAnsi="Times New Roman" w:cs="Times New Roman"/>
          <w:b/>
          <w:noProof/>
          <w:color w:val="000000" w:themeColor="text1"/>
          <w:sz w:val="24"/>
          <w:szCs w:val="24"/>
        </w:rPr>
        <w:t>19</w:t>
      </w:r>
      <w:r w:rsidR="00593290" w:rsidRPr="0084456F">
        <w:rPr>
          <w:rFonts w:ascii="Times New Roman" w:hAnsi="Times New Roman" w:cs="Times New Roman"/>
          <w:b/>
          <w:color w:val="000000" w:themeColor="text1"/>
          <w:sz w:val="24"/>
          <w:szCs w:val="24"/>
        </w:rPr>
        <w:fldChar w:fldCharType="end"/>
      </w:r>
      <w:r w:rsidR="00593290" w:rsidRPr="0084456F">
        <w:rPr>
          <w:rFonts w:ascii="Times New Roman" w:hAnsi="Times New Roman" w:cs="Times New Roman"/>
          <w:b/>
          <w:color w:val="000000" w:themeColor="text1"/>
          <w:sz w:val="24"/>
          <w:szCs w:val="24"/>
        </w:rPr>
        <w:t xml:space="preserve">: </w:t>
      </w:r>
      <w:r w:rsidRPr="0084456F">
        <w:rPr>
          <w:rFonts w:ascii="Times New Roman" w:eastAsia="Times New Roman" w:hAnsi="Times New Roman" w:cs="Times New Roman"/>
          <w:color w:val="000000"/>
          <w:sz w:val="24"/>
          <w:szCs w:val="24"/>
        </w:rPr>
        <w:t>Valores de PSI y</w:t>
      </w:r>
      <w:r w:rsidR="00A0792F">
        <w:rPr>
          <w:rFonts w:ascii="Times New Roman" w:eastAsia="Times New Roman" w:hAnsi="Times New Roman" w:cs="Times New Roman"/>
          <w:color w:val="000000"/>
          <w:sz w:val="24"/>
          <w:szCs w:val="24"/>
        </w:rPr>
        <w:t xml:space="preserve"> </w:t>
      </w:r>
      <w:r w:rsidRPr="00A0792F">
        <w:rPr>
          <w:rFonts w:ascii="Times New Roman" w:eastAsia="Times New Roman" w:hAnsi="Times New Roman" w:cs="Times New Roman"/>
          <w:color w:val="000000"/>
          <w:sz w:val="24"/>
          <w:szCs w:val="24"/>
        </w:rPr>
        <w:t xml:space="preserve">calificación de la </w:t>
      </w:r>
      <w:proofErr w:type="spellStart"/>
      <w:r w:rsidR="00593290" w:rsidRPr="00A0792F">
        <w:rPr>
          <w:rFonts w:ascii="Times New Roman" w:eastAsia="Times New Roman" w:hAnsi="Times New Roman" w:cs="Times New Roman"/>
          <w:color w:val="000000"/>
          <w:sz w:val="24"/>
          <w:szCs w:val="24"/>
        </w:rPr>
        <w:t>serviciabilidad</w:t>
      </w:r>
      <w:proofErr w:type="spellEnd"/>
      <w:r w:rsidR="00593290" w:rsidRPr="00A0792F">
        <w:rPr>
          <w:rFonts w:ascii="Times New Roman" w:eastAsia="Times New Roman" w:hAnsi="Times New Roman" w:cs="Times New Roman"/>
          <w:color w:val="000000"/>
          <w:sz w:val="24"/>
          <w:szCs w:val="24"/>
        </w:rPr>
        <w:t>.</w:t>
      </w:r>
      <w:bookmarkEnd w:id="93"/>
    </w:p>
    <w:tbl>
      <w:tblPr>
        <w:tblStyle w:val="Tablanormal2"/>
        <w:tblW w:w="4560" w:type="dxa"/>
        <w:tblLook w:val="04A0" w:firstRow="1" w:lastRow="0" w:firstColumn="1" w:lastColumn="0" w:noHBand="0" w:noVBand="1"/>
      </w:tblPr>
      <w:tblGrid>
        <w:gridCol w:w="1600"/>
        <w:gridCol w:w="2960"/>
      </w:tblGrid>
      <w:tr w:rsidR="00616525" w:rsidRPr="00593290" w:rsidTr="00AB6DCA">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600" w:type="dxa"/>
            <w:vMerge w:val="restart"/>
            <w:noWrap/>
            <w:vAlign w:val="center"/>
            <w:hideMark/>
          </w:tcPr>
          <w:p w:rsidR="00616525" w:rsidRPr="00593290" w:rsidRDefault="00616525" w:rsidP="0084456F">
            <w:pPr>
              <w:widowControl/>
              <w:autoSpaceDE/>
              <w:autoSpaceDN/>
              <w:adjustRightInd/>
              <w:spacing w:line="360" w:lineRule="auto"/>
              <w:jc w:val="center"/>
              <w:rPr>
                <w:rFonts w:ascii="Times New Roman" w:eastAsia="Times New Roman" w:hAnsi="Times New Roman" w:cs="Times New Roman"/>
                <w:bCs w:val="0"/>
                <w:color w:val="000000"/>
                <w:sz w:val="24"/>
                <w:szCs w:val="24"/>
              </w:rPr>
            </w:pPr>
            <w:r w:rsidRPr="00593290">
              <w:rPr>
                <w:rFonts w:ascii="Times New Roman" w:eastAsia="Times New Roman" w:hAnsi="Times New Roman" w:cs="Times New Roman"/>
                <w:bCs w:val="0"/>
                <w:color w:val="000000"/>
                <w:sz w:val="24"/>
                <w:szCs w:val="24"/>
              </w:rPr>
              <w:t>PSI</w:t>
            </w:r>
          </w:p>
        </w:tc>
        <w:tc>
          <w:tcPr>
            <w:tcW w:w="2960" w:type="dxa"/>
            <w:vMerge w:val="restart"/>
            <w:noWrap/>
            <w:vAlign w:val="center"/>
            <w:hideMark/>
          </w:tcPr>
          <w:p w:rsidR="00616525" w:rsidRPr="00593290" w:rsidRDefault="00616525" w:rsidP="0084456F">
            <w:pPr>
              <w:widowControl/>
              <w:autoSpaceDE/>
              <w:autoSpaceDN/>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sidRPr="00593290">
              <w:rPr>
                <w:rFonts w:ascii="Times New Roman" w:eastAsia="Times New Roman" w:hAnsi="Times New Roman" w:cs="Times New Roman"/>
                <w:bCs w:val="0"/>
                <w:color w:val="000000"/>
                <w:sz w:val="24"/>
                <w:szCs w:val="24"/>
              </w:rPr>
              <w:t>CALIFICACI</w:t>
            </w:r>
            <w:r w:rsidR="00593290">
              <w:rPr>
                <w:rFonts w:ascii="Times New Roman" w:eastAsia="Times New Roman" w:hAnsi="Times New Roman" w:cs="Times New Roman"/>
                <w:bCs w:val="0"/>
                <w:color w:val="000000"/>
                <w:sz w:val="24"/>
                <w:szCs w:val="24"/>
              </w:rPr>
              <w:t>Ó</w:t>
            </w:r>
            <w:r w:rsidRPr="00593290">
              <w:rPr>
                <w:rFonts w:ascii="Times New Roman" w:eastAsia="Times New Roman" w:hAnsi="Times New Roman" w:cs="Times New Roman"/>
                <w:bCs w:val="0"/>
                <w:color w:val="000000"/>
                <w:sz w:val="24"/>
                <w:szCs w:val="24"/>
              </w:rPr>
              <w:t>N</w:t>
            </w:r>
          </w:p>
        </w:tc>
      </w:tr>
      <w:tr w:rsidR="00616525" w:rsidRPr="00593290" w:rsidTr="00AB6DC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600" w:type="dxa"/>
            <w:vMerge/>
            <w:vAlign w:val="center"/>
            <w:hideMark/>
          </w:tcPr>
          <w:p w:rsidR="00616525" w:rsidRPr="00593290" w:rsidRDefault="00616525" w:rsidP="0084456F">
            <w:pPr>
              <w:widowControl/>
              <w:autoSpaceDE/>
              <w:autoSpaceDN/>
              <w:adjustRightInd/>
              <w:spacing w:line="360" w:lineRule="auto"/>
              <w:rPr>
                <w:rFonts w:ascii="Times New Roman" w:eastAsia="Times New Roman" w:hAnsi="Times New Roman" w:cs="Times New Roman"/>
                <w:b w:val="0"/>
                <w:bCs w:val="0"/>
                <w:color w:val="000000"/>
                <w:sz w:val="24"/>
                <w:szCs w:val="24"/>
              </w:rPr>
            </w:pPr>
          </w:p>
        </w:tc>
        <w:tc>
          <w:tcPr>
            <w:tcW w:w="2960" w:type="dxa"/>
            <w:vMerge/>
            <w:vAlign w:val="center"/>
            <w:hideMark/>
          </w:tcPr>
          <w:p w:rsidR="00616525" w:rsidRPr="00593290" w:rsidRDefault="00616525" w:rsidP="0084456F">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tc>
      </w:tr>
      <w:tr w:rsidR="00616525" w:rsidRPr="00593290" w:rsidTr="00AB6DCA">
        <w:trPr>
          <w:trHeight w:val="285"/>
        </w:trPr>
        <w:tc>
          <w:tcPr>
            <w:cnfStyle w:val="001000000000" w:firstRow="0" w:lastRow="0" w:firstColumn="1" w:lastColumn="0" w:oddVBand="0" w:evenVBand="0" w:oddHBand="0" w:evenHBand="0" w:firstRowFirstColumn="0" w:firstRowLastColumn="0" w:lastRowFirstColumn="0" w:lastRowLastColumn="0"/>
            <w:tcW w:w="1600" w:type="dxa"/>
            <w:tcBorders>
              <w:top w:val="single" w:sz="4" w:space="0" w:color="7F7F7F" w:themeColor="text1" w:themeTint="80"/>
              <w:bottom w:val="nil"/>
            </w:tcBorders>
            <w:noWrap/>
            <w:vAlign w:val="center"/>
            <w:hideMark/>
          </w:tcPr>
          <w:p w:rsidR="00616525" w:rsidRPr="00593290" w:rsidRDefault="00616525" w:rsidP="0084456F">
            <w:pPr>
              <w:widowControl/>
              <w:autoSpaceDE/>
              <w:autoSpaceDN/>
              <w:adjustRightInd/>
              <w:spacing w:line="360" w:lineRule="auto"/>
              <w:jc w:val="center"/>
              <w:rPr>
                <w:rFonts w:ascii="Times New Roman" w:eastAsia="Times New Roman" w:hAnsi="Times New Roman" w:cs="Times New Roman"/>
                <w:b w:val="0"/>
                <w:color w:val="000000"/>
                <w:sz w:val="24"/>
                <w:szCs w:val="24"/>
              </w:rPr>
            </w:pPr>
            <w:r w:rsidRPr="00593290">
              <w:rPr>
                <w:rFonts w:ascii="Times New Roman" w:eastAsia="Times New Roman" w:hAnsi="Times New Roman" w:cs="Times New Roman"/>
                <w:b w:val="0"/>
                <w:color w:val="000000"/>
                <w:sz w:val="24"/>
                <w:szCs w:val="24"/>
              </w:rPr>
              <w:t>0,0</w:t>
            </w:r>
          </w:p>
        </w:tc>
        <w:tc>
          <w:tcPr>
            <w:tcW w:w="2960" w:type="dxa"/>
            <w:tcBorders>
              <w:top w:val="single" w:sz="4" w:space="0" w:color="7F7F7F" w:themeColor="text1" w:themeTint="80"/>
              <w:bottom w:val="nil"/>
            </w:tcBorders>
            <w:noWrap/>
            <w:vAlign w:val="center"/>
            <w:hideMark/>
          </w:tcPr>
          <w:p w:rsidR="00616525" w:rsidRPr="00593290" w:rsidRDefault="00616525" w:rsidP="0084456F">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Intransitable</w:t>
            </w:r>
          </w:p>
        </w:tc>
      </w:tr>
      <w:tr w:rsidR="00616525" w:rsidRPr="00593290" w:rsidTr="00AB6DC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00" w:type="dxa"/>
            <w:tcBorders>
              <w:top w:val="nil"/>
              <w:bottom w:val="nil"/>
            </w:tcBorders>
            <w:noWrap/>
            <w:vAlign w:val="center"/>
            <w:hideMark/>
          </w:tcPr>
          <w:p w:rsidR="00616525" w:rsidRPr="00593290" w:rsidRDefault="00616525" w:rsidP="0084456F">
            <w:pPr>
              <w:widowControl/>
              <w:autoSpaceDE/>
              <w:autoSpaceDN/>
              <w:adjustRightInd/>
              <w:spacing w:line="360" w:lineRule="auto"/>
              <w:jc w:val="center"/>
              <w:rPr>
                <w:rFonts w:ascii="Times New Roman" w:eastAsia="Times New Roman" w:hAnsi="Times New Roman" w:cs="Times New Roman"/>
                <w:b w:val="0"/>
                <w:color w:val="000000"/>
                <w:sz w:val="24"/>
                <w:szCs w:val="24"/>
              </w:rPr>
            </w:pPr>
            <w:r w:rsidRPr="00593290">
              <w:rPr>
                <w:rFonts w:ascii="Times New Roman" w:eastAsia="Times New Roman" w:hAnsi="Times New Roman" w:cs="Times New Roman"/>
                <w:b w:val="0"/>
                <w:color w:val="000000"/>
                <w:sz w:val="24"/>
                <w:szCs w:val="24"/>
              </w:rPr>
              <w:t>0,1 - 1,0</w:t>
            </w:r>
          </w:p>
        </w:tc>
        <w:tc>
          <w:tcPr>
            <w:tcW w:w="2960" w:type="dxa"/>
            <w:tcBorders>
              <w:top w:val="nil"/>
              <w:bottom w:val="nil"/>
            </w:tcBorders>
            <w:noWrap/>
            <w:vAlign w:val="center"/>
            <w:hideMark/>
          </w:tcPr>
          <w:p w:rsidR="00616525" w:rsidRPr="00593290" w:rsidRDefault="00616525" w:rsidP="0084456F">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Muy malo</w:t>
            </w:r>
          </w:p>
        </w:tc>
      </w:tr>
      <w:tr w:rsidR="00616525" w:rsidRPr="00593290" w:rsidTr="00AB6DCA">
        <w:trPr>
          <w:trHeight w:val="285"/>
        </w:trPr>
        <w:tc>
          <w:tcPr>
            <w:cnfStyle w:val="001000000000" w:firstRow="0" w:lastRow="0" w:firstColumn="1" w:lastColumn="0" w:oddVBand="0" w:evenVBand="0" w:oddHBand="0" w:evenHBand="0" w:firstRowFirstColumn="0" w:firstRowLastColumn="0" w:lastRowFirstColumn="0" w:lastRowLastColumn="0"/>
            <w:tcW w:w="1600" w:type="dxa"/>
            <w:tcBorders>
              <w:top w:val="nil"/>
              <w:bottom w:val="nil"/>
            </w:tcBorders>
            <w:noWrap/>
            <w:vAlign w:val="center"/>
            <w:hideMark/>
          </w:tcPr>
          <w:p w:rsidR="00616525" w:rsidRPr="00593290" w:rsidRDefault="00616525"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1,1 - 2,0</w:t>
            </w:r>
          </w:p>
        </w:tc>
        <w:tc>
          <w:tcPr>
            <w:tcW w:w="2960" w:type="dxa"/>
            <w:tcBorders>
              <w:top w:val="nil"/>
              <w:bottom w:val="nil"/>
            </w:tcBorders>
            <w:noWrap/>
            <w:vAlign w:val="center"/>
            <w:hideMark/>
          </w:tcPr>
          <w:p w:rsidR="00616525" w:rsidRPr="00593290" w:rsidRDefault="00616525" w:rsidP="0084456F">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593290">
              <w:rPr>
                <w:rFonts w:ascii="Times New Roman" w:eastAsia="Times New Roman" w:hAnsi="Times New Roman" w:cs="Times New Roman"/>
                <w:b/>
                <w:color w:val="000000"/>
                <w:sz w:val="24"/>
                <w:szCs w:val="24"/>
              </w:rPr>
              <w:t>Malo</w:t>
            </w:r>
          </w:p>
        </w:tc>
      </w:tr>
      <w:tr w:rsidR="00616525" w:rsidRPr="00593290" w:rsidTr="00AB6DC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00" w:type="dxa"/>
            <w:tcBorders>
              <w:top w:val="nil"/>
              <w:bottom w:val="nil"/>
            </w:tcBorders>
            <w:noWrap/>
            <w:vAlign w:val="center"/>
            <w:hideMark/>
          </w:tcPr>
          <w:p w:rsidR="00616525" w:rsidRPr="00593290" w:rsidRDefault="00616525" w:rsidP="0084456F">
            <w:pPr>
              <w:widowControl/>
              <w:autoSpaceDE/>
              <w:autoSpaceDN/>
              <w:adjustRightInd/>
              <w:spacing w:line="360" w:lineRule="auto"/>
              <w:jc w:val="center"/>
              <w:rPr>
                <w:rFonts w:ascii="Times New Roman" w:eastAsia="Times New Roman" w:hAnsi="Times New Roman" w:cs="Times New Roman"/>
                <w:b w:val="0"/>
                <w:color w:val="000000"/>
                <w:sz w:val="24"/>
                <w:szCs w:val="24"/>
              </w:rPr>
            </w:pPr>
            <w:r w:rsidRPr="00593290">
              <w:rPr>
                <w:rFonts w:ascii="Times New Roman" w:eastAsia="Times New Roman" w:hAnsi="Times New Roman" w:cs="Times New Roman"/>
                <w:b w:val="0"/>
                <w:color w:val="000000"/>
                <w:sz w:val="24"/>
                <w:szCs w:val="24"/>
              </w:rPr>
              <w:t>2,1 - 3,0</w:t>
            </w:r>
          </w:p>
        </w:tc>
        <w:tc>
          <w:tcPr>
            <w:tcW w:w="2960" w:type="dxa"/>
            <w:tcBorders>
              <w:top w:val="nil"/>
              <w:bottom w:val="nil"/>
            </w:tcBorders>
            <w:noWrap/>
            <w:vAlign w:val="center"/>
            <w:hideMark/>
          </w:tcPr>
          <w:p w:rsidR="00616525" w:rsidRPr="00593290" w:rsidRDefault="00616525" w:rsidP="0084456F">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Regular</w:t>
            </w:r>
          </w:p>
        </w:tc>
      </w:tr>
      <w:tr w:rsidR="00616525" w:rsidRPr="00593290" w:rsidTr="00AB6DCA">
        <w:trPr>
          <w:trHeight w:val="285"/>
        </w:trPr>
        <w:tc>
          <w:tcPr>
            <w:cnfStyle w:val="001000000000" w:firstRow="0" w:lastRow="0" w:firstColumn="1" w:lastColumn="0" w:oddVBand="0" w:evenVBand="0" w:oddHBand="0" w:evenHBand="0" w:firstRowFirstColumn="0" w:firstRowLastColumn="0" w:lastRowFirstColumn="0" w:lastRowLastColumn="0"/>
            <w:tcW w:w="1600" w:type="dxa"/>
            <w:tcBorders>
              <w:top w:val="nil"/>
              <w:bottom w:val="nil"/>
            </w:tcBorders>
            <w:noWrap/>
            <w:vAlign w:val="center"/>
            <w:hideMark/>
          </w:tcPr>
          <w:p w:rsidR="00616525" w:rsidRPr="00593290" w:rsidRDefault="00616525" w:rsidP="0084456F">
            <w:pPr>
              <w:widowControl/>
              <w:autoSpaceDE/>
              <w:autoSpaceDN/>
              <w:adjustRightInd/>
              <w:spacing w:line="360" w:lineRule="auto"/>
              <w:jc w:val="center"/>
              <w:rPr>
                <w:rFonts w:ascii="Times New Roman" w:eastAsia="Times New Roman" w:hAnsi="Times New Roman" w:cs="Times New Roman"/>
                <w:b w:val="0"/>
                <w:color w:val="000000"/>
                <w:sz w:val="24"/>
                <w:szCs w:val="24"/>
              </w:rPr>
            </w:pPr>
            <w:r w:rsidRPr="00593290">
              <w:rPr>
                <w:rFonts w:ascii="Times New Roman" w:eastAsia="Times New Roman" w:hAnsi="Times New Roman" w:cs="Times New Roman"/>
                <w:b w:val="0"/>
                <w:color w:val="000000"/>
                <w:sz w:val="24"/>
                <w:szCs w:val="24"/>
              </w:rPr>
              <w:t>3,1 - 4,0</w:t>
            </w:r>
          </w:p>
        </w:tc>
        <w:tc>
          <w:tcPr>
            <w:tcW w:w="2960" w:type="dxa"/>
            <w:tcBorders>
              <w:top w:val="nil"/>
              <w:bottom w:val="nil"/>
            </w:tcBorders>
            <w:noWrap/>
            <w:vAlign w:val="center"/>
            <w:hideMark/>
          </w:tcPr>
          <w:p w:rsidR="00616525" w:rsidRPr="00593290" w:rsidRDefault="00616525" w:rsidP="0084456F">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Bueno</w:t>
            </w:r>
          </w:p>
        </w:tc>
      </w:tr>
      <w:tr w:rsidR="00616525" w:rsidRPr="00593290" w:rsidTr="00AB6D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00" w:type="dxa"/>
            <w:tcBorders>
              <w:top w:val="nil"/>
              <w:bottom w:val="nil"/>
            </w:tcBorders>
            <w:noWrap/>
            <w:vAlign w:val="center"/>
            <w:hideMark/>
          </w:tcPr>
          <w:p w:rsidR="00616525" w:rsidRPr="00593290" w:rsidRDefault="00616525" w:rsidP="0084456F">
            <w:pPr>
              <w:widowControl/>
              <w:autoSpaceDE/>
              <w:autoSpaceDN/>
              <w:adjustRightInd/>
              <w:spacing w:line="360" w:lineRule="auto"/>
              <w:jc w:val="center"/>
              <w:rPr>
                <w:rFonts w:ascii="Times New Roman" w:eastAsia="Times New Roman" w:hAnsi="Times New Roman" w:cs="Times New Roman"/>
                <w:b w:val="0"/>
                <w:color w:val="000000"/>
                <w:sz w:val="24"/>
                <w:szCs w:val="24"/>
              </w:rPr>
            </w:pPr>
            <w:r w:rsidRPr="00593290">
              <w:rPr>
                <w:rFonts w:ascii="Times New Roman" w:eastAsia="Times New Roman" w:hAnsi="Times New Roman" w:cs="Times New Roman"/>
                <w:b w:val="0"/>
                <w:color w:val="000000"/>
                <w:sz w:val="24"/>
                <w:szCs w:val="24"/>
              </w:rPr>
              <w:t>4,1 - 4,9</w:t>
            </w:r>
          </w:p>
        </w:tc>
        <w:tc>
          <w:tcPr>
            <w:tcW w:w="2960" w:type="dxa"/>
            <w:tcBorders>
              <w:top w:val="nil"/>
              <w:bottom w:val="nil"/>
            </w:tcBorders>
            <w:noWrap/>
            <w:vAlign w:val="center"/>
            <w:hideMark/>
          </w:tcPr>
          <w:p w:rsidR="00616525" w:rsidRPr="00593290" w:rsidRDefault="00616525" w:rsidP="0084456F">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Muy bueno</w:t>
            </w:r>
          </w:p>
        </w:tc>
      </w:tr>
      <w:tr w:rsidR="00616525" w:rsidRPr="00593290" w:rsidTr="00AB6DCA">
        <w:trPr>
          <w:trHeight w:val="330"/>
        </w:trPr>
        <w:tc>
          <w:tcPr>
            <w:cnfStyle w:val="001000000000" w:firstRow="0" w:lastRow="0" w:firstColumn="1" w:lastColumn="0" w:oddVBand="0" w:evenVBand="0" w:oddHBand="0" w:evenHBand="0" w:firstRowFirstColumn="0" w:firstRowLastColumn="0" w:lastRowFirstColumn="0" w:lastRowLastColumn="0"/>
            <w:tcW w:w="1600" w:type="dxa"/>
            <w:tcBorders>
              <w:top w:val="nil"/>
              <w:bottom w:val="single" w:sz="4" w:space="0" w:color="7F7F7F" w:themeColor="text1" w:themeTint="80"/>
            </w:tcBorders>
            <w:noWrap/>
            <w:vAlign w:val="center"/>
            <w:hideMark/>
          </w:tcPr>
          <w:p w:rsidR="00616525" w:rsidRPr="00593290" w:rsidRDefault="00616525" w:rsidP="0084456F">
            <w:pPr>
              <w:widowControl/>
              <w:autoSpaceDE/>
              <w:autoSpaceDN/>
              <w:adjustRightInd/>
              <w:spacing w:line="360" w:lineRule="auto"/>
              <w:jc w:val="center"/>
              <w:rPr>
                <w:rFonts w:ascii="Times New Roman" w:eastAsia="Times New Roman" w:hAnsi="Times New Roman" w:cs="Times New Roman"/>
                <w:b w:val="0"/>
                <w:color w:val="000000"/>
                <w:sz w:val="24"/>
                <w:szCs w:val="24"/>
              </w:rPr>
            </w:pPr>
            <w:r w:rsidRPr="00593290">
              <w:rPr>
                <w:rFonts w:ascii="Times New Roman" w:eastAsia="Times New Roman" w:hAnsi="Times New Roman" w:cs="Times New Roman"/>
                <w:b w:val="0"/>
                <w:color w:val="000000"/>
                <w:sz w:val="24"/>
                <w:szCs w:val="24"/>
              </w:rPr>
              <w:t>5,0</w:t>
            </w:r>
          </w:p>
        </w:tc>
        <w:tc>
          <w:tcPr>
            <w:tcW w:w="2960" w:type="dxa"/>
            <w:tcBorders>
              <w:top w:val="nil"/>
              <w:bottom w:val="single" w:sz="4" w:space="0" w:color="7F7F7F" w:themeColor="text1" w:themeTint="80"/>
            </w:tcBorders>
            <w:noWrap/>
            <w:vAlign w:val="center"/>
            <w:hideMark/>
          </w:tcPr>
          <w:p w:rsidR="00616525" w:rsidRPr="00593290" w:rsidRDefault="00616525" w:rsidP="0084456F">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93290">
              <w:rPr>
                <w:rFonts w:ascii="Times New Roman" w:eastAsia="Times New Roman" w:hAnsi="Times New Roman" w:cs="Times New Roman"/>
                <w:color w:val="000000"/>
                <w:sz w:val="24"/>
                <w:szCs w:val="24"/>
              </w:rPr>
              <w:t>Excelente</w:t>
            </w:r>
          </w:p>
        </w:tc>
      </w:tr>
    </w:tbl>
    <w:p w:rsidR="00616525" w:rsidRPr="00593290" w:rsidRDefault="00616525" w:rsidP="00A0792F">
      <w:pPr>
        <w:pStyle w:val="Prrafodelista"/>
        <w:spacing w:line="360" w:lineRule="auto"/>
        <w:ind w:left="0"/>
        <w:rPr>
          <w:rFonts w:ascii="Times New Roman" w:eastAsia="Times New Roman" w:hAnsi="Times New Roman" w:cs="Times New Roman"/>
          <w:color w:val="000000"/>
          <w:sz w:val="24"/>
          <w:szCs w:val="24"/>
        </w:rPr>
      </w:pPr>
      <w:r w:rsidRPr="00593290">
        <w:rPr>
          <w:rFonts w:ascii="Times New Roman" w:eastAsia="Times New Roman" w:hAnsi="Times New Roman" w:cs="Times New Roman"/>
          <w:b/>
          <w:color w:val="000000"/>
          <w:sz w:val="24"/>
          <w:szCs w:val="24"/>
        </w:rPr>
        <w:t>Fuente:</w:t>
      </w:r>
      <w:r w:rsidRPr="00593290">
        <w:rPr>
          <w:rFonts w:ascii="Times New Roman" w:eastAsia="Times New Roman" w:hAnsi="Times New Roman" w:cs="Times New Roman"/>
          <w:color w:val="000000"/>
          <w:sz w:val="24"/>
          <w:szCs w:val="24"/>
        </w:rPr>
        <w:t xml:space="preserve"> </w:t>
      </w:r>
      <w:r w:rsidR="00F33230">
        <w:rPr>
          <w:rFonts w:ascii="Times New Roman" w:hAnsi="Times New Roman" w:cs="Times New Roman"/>
          <w:color w:val="000000" w:themeColor="text1"/>
          <w:sz w:val="24"/>
          <w:szCs w:val="24"/>
        </w:rPr>
        <w:t xml:space="preserve">Tomado de la </w:t>
      </w:r>
      <w:r w:rsidRPr="00593290">
        <w:rPr>
          <w:rFonts w:ascii="Times New Roman" w:eastAsia="Times New Roman" w:hAnsi="Times New Roman" w:cs="Times New Roman"/>
          <w:color w:val="000000"/>
          <w:sz w:val="24"/>
          <w:szCs w:val="24"/>
        </w:rPr>
        <w:t>Norma CE 010</w:t>
      </w:r>
      <w:r w:rsidR="00593290" w:rsidRPr="00593290">
        <w:rPr>
          <w:rFonts w:ascii="Times New Roman" w:eastAsia="Times New Roman" w:hAnsi="Times New Roman" w:cs="Times New Roman"/>
          <w:color w:val="000000"/>
          <w:sz w:val="24"/>
          <w:szCs w:val="24"/>
        </w:rPr>
        <w:t>.</w:t>
      </w:r>
      <w:r w:rsidR="007534DA">
        <w:rPr>
          <w:rFonts w:ascii="Times New Roman" w:eastAsia="Times New Roman" w:hAnsi="Times New Roman" w:cs="Times New Roman"/>
          <w:color w:val="000000"/>
          <w:sz w:val="24"/>
          <w:szCs w:val="24"/>
        </w:rPr>
        <w:t xml:space="preserve"> 2010.</w:t>
      </w:r>
    </w:p>
    <w:p w:rsidR="00616525" w:rsidRPr="0084456F" w:rsidRDefault="00616525" w:rsidP="0084456F">
      <w:pPr>
        <w:pStyle w:val="Prrafodelista"/>
        <w:spacing w:line="360" w:lineRule="auto"/>
        <w:rPr>
          <w:rFonts w:ascii="Times New Roman" w:eastAsia="Times New Roman" w:hAnsi="Times New Roman" w:cs="Times New Roman"/>
          <w:color w:val="000000"/>
          <w:sz w:val="24"/>
          <w:szCs w:val="24"/>
        </w:rPr>
      </w:pPr>
    </w:p>
    <w:p w:rsidR="00616525" w:rsidRPr="0084456F" w:rsidRDefault="00616525" w:rsidP="00A0792F">
      <w:pPr>
        <w:pStyle w:val="Prrafodelista"/>
        <w:spacing w:line="360" w:lineRule="auto"/>
        <w:ind w:left="0"/>
        <w:rPr>
          <w:rFonts w:ascii="Times New Roman" w:eastAsia="Times New Roman" w:hAnsi="Times New Roman" w:cs="Times New Roman"/>
          <w:color w:val="000000"/>
          <w:sz w:val="24"/>
          <w:szCs w:val="24"/>
        </w:rPr>
      </w:pPr>
      <w:bookmarkStart w:id="94" w:name="_Toc524284438"/>
      <w:r w:rsidRPr="0084456F">
        <w:rPr>
          <w:rFonts w:ascii="Times New Roman" w:eastAsia="Times New Roman" w:hAnsi="Times New Roman" w:cs="Times New Roman"/>
          <w:b/>
          <w:color w:val="000000"/>
          <w:sz w:val="24"/>
          <w:szCs w:val="24"/>
        </w:rPr>
        <w:t>Tabla N°</w:t>
      </w:r>
      <w:r w:rsidR="00311CED">
        <w:rPr>
          <w:rFonts w:ascii="Times New Roman" w:eastAsia="Times New Roman" w:hAnsi="Times New Roman" w:cs="Times New Roman"/>
          <w:b/>
          <w:color w:val="000000"/>
          <w:sz w:val="24"/>
          <w:szCs w:val="24"/>
        </w:rPr>
        <w:t xml:space="preserve"> </w:t>
      </w:r>
      <w:r w:rsidR="00CD3692" w:rsidRPr="0084456F">
        <w:rPr>
          <w:rFonts w:ascii="Times New Roman" w:hAnsi="Times New Roman" w:cs="Times New Roman"/>
          <w:b/>
          <w:color w:val="000000" w:themeColor="text1"/>
          <w:sz w:val="24"/>
          <w:szCs w:val="24"/>
        </w:rPr>
        <w:fldChar w:fldCharType="begin"/>
      </w:r>
      <w:r w:rsidR="00CD3692" w:rsidRPr="0084456F">
        <w:rPr>
          <w:rFonts w:ascii="Times New Roman" w:hAnsi="Times New Roman" w:cs="Times New Roman"/>
          <w:b/>
          <w:color w:val="000000" w:themeColor="text1"/>
          <w:sz w:val="24"/>
          <w:szCs w:val="24"/>
        </w:rPr>
        <w:instrText xml:space="preserve"> SEQ Tabla_N° \* ARABIC </w:instrText>
      </w:r>
      <w:r w:rsidR="00CD3692" w:rsidRPr="0084456F">
        <w:rPr>
          <w:rFonts w:ascii="Times New Roman" w:hAnsi="Times New Roman" w:cs="Times New Roman"/>
          <w:b/>
          <w:color w:val="000000" w:themeColor="text1"/>
          <w:sz w:val="24"/>
          <w:szCs w:val="24"/>
        </w:rPr>
        <w:fldChar w:fldCharType="separate"/>
      </w:r>
      <w:r w:rsidR="00605626">
        <w:rPr>
          <w:rFonts w:ascii="Times New Roman" w:hAnsi="Times New Roman" w:cs="Times New Roman"/>
          <w:b/>
          <w:noProof/>
          <w:color w:val="000000" w:themeColor="text1"/>
          <w:sz w:val="24"/>
          <w:szCs w:val="24"/>
        </w:rPr>
        <w:t>20</w:t>
      </w:r>
      <w:r w:rsidR="00CD3692" w:rsidRPr="0084456F">
        <w:rPr>
          <w:rFonts w:ascii="Times New Roman" w:hAnsi="Times New Roman" w:cs="Times New Roman"/>
          <w:b/>
          <w:color w:val="000000" w:themeColor="text1"/>
          <w:sz w:val="24"/>
          <w:szCs w:val="24"/>
        </w:rPr>
        <w:fldChar w:fldCharType="end"/>
      </w:r>
      <w:r w:rsidR="00CD3692" w:rsidRPr="0084456F">
        <w:rPr>
          <w:rFonts w:ascii="Times New Roman" w:hAnsi="Times New Roman" w:cs="Times New Roman"/>
          <w:b/>
          <w:color w:val="000000" w:themeColor="text1"/>
          <w:sz w:val="24"/>
          <w:szCs w:val="24"/>
        </w:rPr>
        <w:t xml:space="preserve">: </w:t>
      </w:r>
      <w:r w:rsidRPr="0084456F">
        <w:rPr>
          <w:rFonts w:ascii="Times New Roman" w:eastAsia="Times New Roman" w:hAnsi="Times New Roman" w:cs="Times New Roman"/>
          <w:color w:val="000000"/>
          <w:sz w:val="24"/>
          <w:szCs w:val="24"/>
        </w:rPr>
        <w:t>Coeficiente de drenaje Cd</w:t>
      </w:r>
      <w:r w:rsidR="00CD3692">
        <w:rPr>
          <w:rFonts w:ascii="Times New Roman" w:eastAsia="Times New Roman" w:hAnsi="Times New Roman" w:cs="Times New Roman"/>
          <w:color w:val="000000"/>
          <w:sz w:val="24"/>
          <w:szCs w:val="24"/>
        </w:rPr>
        <w:t>.</w:t>
      </w:r>
      <w:bookmarkEnd w:id="94"/>
    </w:p>
    <w:tbl>
      <w:tblPr>
        <w:tblStyle w:val="Tablanormal2"/>
        <w:tblW w:w="8339" w:type="dxa"/>
        <w:tblLook w:val="04A0" w:firstRow="1" w:lastRow="0" w:firstColumn="1" w:lastColumn="0" w:noHBand="0" w:noVBand="1"/>
      </w:tblPr>
      <w:tblGrid>
        <w:gridCol w:w="1443"/>
        <w:gridCol w:w="2007"/>
        <w:gridCol w:w="1352"/>
        <w:gridCol w:w="1352"/>
        <w:gridCol w:w="1352"/>
        <w:gridCol w:w="833"/>
      </w:tblGrid>
      <w:tr w:rsidR="00616525" w:rsidRPr="00CD3692" w:rsidTr="00AB6DCA">
        <w:trPr>
          <w:cnfStyle w:val="100000000000" w:firstRow="1" w:lastRow="0" w:firstColumn="0" w:lastColumn="0" w:oddVBand="0" w:evenVBand="0" w:oddHBand="0" w:evenHBand="0"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1443" w:type="dxa"/>
            <w:tcBorders>
              <w:top w:val="single" w:sz="4" w:space="0" w:color="7F7F7F" w:themeColor="text1" w:themeTint="80"/>
              <w:bottom w:val="nil"/>
            </w:tcBorders>
            <w:vAlign w:val="center"/>
            <w:hideMark/>
          </w:tcPr>
          <w:p w:rsidR="00616525" w:rsidRPr="00CD3692" w:rsidRDefault="00616525" w:rsidP="0084456F">
            <w:pPr>
              <w:spacing w:line="360" w:lineRule="auto"/>
              <w:jc w:val="center"/>
              <w:rPr>
                <w:rFonts w:ascii="Times New Roman" w:hAnsi="Times New Roman" w:cs="Times New Roman"/>
                <w:sz w:val="24"/>
                <w:szCs w:val="24"/>
                <w:lang w:eastAsia="en-US"/>
              </w:rPr>
            </w:pPr>
            <w:r w:rsidRPr="00CD3692">
              <w:rPr>
                <w:rFonts w:ascii="Times New Roman" w:hAnsi="Times New Roman" w:cs="Times New Roman"/>
                <w:sz w:val="24"/>
                <w:szCs w:val="24"/>
                <w:lang w:eastAsia="en-US"/>
              </w:rPr>
              <w:t>Cd</w:t>
            </w:r>
          </w:p>
        </w:tc>
        <w:tc>
          <w:tcPr>
            <w:tcW w:w="2048" w:type="dxa"/>
            <w:vMerge w:val="restart"/>
            <w:tcBorders>
              <w:top w:val="single" w:sz="4" w:space="0" w:color="7F7F7F" w:themeColor="text1" w:themeTint="80"/>
              <w:bottom w:val="nil"/>
            </w:tcBorders>
            <w:vAlign w:val="center"/>
          </w:tcPr>
          <w:p w:rsidR="00616525" w:rsidRPr="00CD3692" w:rsidRDefault="00616525" w:rsidP="008445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CD3692">
              <w:rPr>
                <w:rFonts w:ascii="Times New Roman" w:hAnsi="Times New Roman" w:cs="Times New Roman"/>
                <w:sz w:val="24"/>
                <w:szCs w:val="24"/>
                <w:lang w:eastAsia="en-US"/>
              </w:rPr>
              <w:t>Tiempo Transcurrido para que el suelo libere el 50% de su agua libre</w:t>
            </w:r>
          </w:p>
        </w:tc>
        <w:tc>
          <w:tcPr>
            <w:tcW w:w="4848" w:type="dxa"/>
            <w:gridSpan w:val="4"/>
            <w:tcBorders>
              <w:top w:val="single" w:sz="4" w:space="0" w:color="7F7F7F" w:themeColor="text1" w:themeTint="80"/>
              <w:bottom w:val="nil"/>
            </w:tcBorders>
            <w:vAlign w:val="center"/>
            <w:hideMark/>
          </w:tcPr>
          <w:p w:rsidR="00616525" w:rsidRPr="00CD3692" w:rsidRDefault="00616525" w:rsidP="008445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CD3692">
              <w:rPr>
                <w:rFonts w:ascii="Times New Roman" w:hAnsi="Times New Roman" w:cs="Times New Roman"/>
                <w:sz w:val="24"/>
                <w:szCs w:val="24"/>
                <w:lang w:eastAsia="en-US"/>
              </w:rPr>
              <w:t>Porcentaje de tiempo en que la estructura del pavimento está expuesta a niveles de humedad cercanas a la saturación</w:t>
            </w:r>
          </w:p>
        </w:tc>
      </w:tr>
      <w:tr w:rsidR="00616525" w:rsidRPr="00CD3692" w:rsidTr="00AB6D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3" w:type="dxa"/>
            <w:tcBorders>
              <w:top w:val="nil"/>
            </w:tcBorders>
            <w:noWrap/>
            <w:vAlign w:val="center"/>
            <w:hideMark/>
          </w:tcPr>
          <w:p w:rsidR="00616525" w:rsidRPr="00CD3692" w:rsidRDefault="00616525" w:rsidP="0084456F">
            <w:pPr>
              <w:spacing w:line="360" w:lineRule="auto"/>
              <w:jc w:val="center"/>
              <w:rPr>
                <w:rFonts w:ascii="Times New Roman" w:hAnsi="Times New Roman" w:cs="Times New Roman"/>
                <w:sz w:val="24"/>
                <w:szCs w:val="24"/>
                <w:lang w:eastAsia="en-US"/>
              </w:rPr>
            </w:pPr>
            <w:r w:rsidRPr="00CD3692">
              <w:rPr>
                <w:rFonts w:ascii="Times New Roman" w:hAnsi="Times New Roman" w:cs="Times New Roman"/>
                <w:sz w:val="24"/>
                <w:szCs w:val="24"/>
                <w:lang w:eastAsia="en-US"/>
              </w:rPr>
              <w:t>Calificación</w:t>
            </w:r>
          </w:p>
        </w:tc>
        <w:tc>
          <w:tcPr>
            <w:tcW w:w="2048" w:type="dxa"/>
            <w:vMerge/>
            <w:tcBorders>
              <w:top w:val="nil"/>
            </w:tcBorders>
            <w:vAlign w:val="center"/>
          </w:tcPr>
          <w:p w:rsidR="00616525" w:rsidRPr="00CD3692" w:rsidRDefault="00616525" w:rsidP="008445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p>
        </w:tc>
        <w:tc>
          <w:tcPr>
            <w:tcW w:w="1352" w:type="dxa"/>
            <w:tcBorders>
              <w:top w:val="nil"/>
            </w:tcBorders>
            <w:noWrap/>
            <w:vAlign w:val="center"/>
            <w:hideMark/>
          </w:tcPr>
          <w:p w:rsidR="00616525" w:rsidRPr="00CD3692" w:rsidRDefault="00616525" w:rsidP="008445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r w:rsidRPr="00CD3692">
              <w:rPr>
                <w:rFonts w:ascii="Times New Roman" w:hAnsi="Times New Roman" w:cs="Times New Roman"/>
                <w:b/>
                <w:sz w:val="24"/>
                <w:szCs w:val="24"/>
                <w:lang w:eastAsia="en-US"/>
              </w:rPr>
              <w:t>&lt;1%</w:t>
            </w:r>
          </w:p>
        </w:tc>
        <w:tc>
          <w:tcPr>
            <w:tcW w:w="1352" w:type="dxa"/>
            <w:tcBorders>
              <w:top w:val="nil"/>
            </w:tcBorders>
            <w:noWrap/>
            <w:vAlign w:val="center"/>
            <w:hideMark/>
          </w:tcPr>
          <w:p w:rsidR="00616525" w:rsidRPr="00CD3692" w:rsidRDefault="00616525" w:rsidP="008445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r w:rsidRPr="00CD3692">
              <w:rPr>
                <w:rFonts w:ascii="Times New Roman" w:hAnsi="Times New Roman" w:cs="Times New Roman"/>
                <w:b/>
                <w:sz w:val="24"/>
                <w:szCs w:val="24"/>
                <w:lang w:eastAsia="en-US"/>
              </w:rPr>
              <w:t>1 - 5%</w:t>
            </w:r>
          </w:p>
        </w:tc>
        <w:tc>
          <w:tcPr>
            <w:tcW w:w="1352" w:type="dxa"/>
            <w:tcBorders>
              <w:top w:val="nil"/>
            </w:tcBorders>
            <w:noWrap/>
            <w:vAlign w:val="center"/>
            <w:hideMark/>
          </w:tcPr>
          <w:p w:rsidR="00616525" w:rsidRPr="00CD3692" w:rsidRDefault="00616525" w:rsidP="008445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r w:rsidRPr="00CD3692">
              <w:rPr>
                <w:rFonts w:ascii="Times New Roman" w:hAnsi="Times New Roman" w:cs="Times New Roman"/>
                <w:b/>
                <w:sz w:val="24"/>
                <w:szCs w:val="24"/>
                <w:lang w:eastAsia="en-US"/>
              </w:rPr>
              <w:t>5 - 25%</w:t>
            </w:r>
          </w:p>
        </w:tc>
        <w:tc>
          <w:tcPr>
            <w:tcW w:w="792" w:type="dxa"/>
            <w:tcBorders>
              <w:top w:val="nil"/>
            </w:tcBorders>
            <w:noWrap/>
            <w:vAlign w:val="center"/>
            <w:hideMark/>
          </w:tcPr>
          <w:p w:rsidR="00616525" w:rsidRPr="00CD3692" w:rsidRDefault="00616525" w:rsidP="008445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r w:rsidRPr="00CD3692">
              <w:rPr>
                <w:rFonts w:ascii="Times New Roman" w:hAnsi="Times New Roman" w:cs="Times New Roman"/>
                <w:b/>
                <w:sz w:val="24"/>
                <w:szCs w:val="24"/>
                <w:lang w:eastAsia="en-US"/>
              </w:rPr>
              <w:t>&gt;25%</w:t>
            </w:r>
          </w:p>
        </w:tc>
      </w:tr>
      <w:tr w:rsidR="00616525" w:rsidRPr="00CD3692" w:rsidTr="00AB6DCA">
        <w:trPr>
          <w:trHeight w:val="300"/>
        </w:trPr>
        <w:tc>
          <w:tcPr>
            <w:cnfStyle w:val="001000000000" w:firstRow="0" w:lastRow="0" w:firstColumn="1" w:lastColumn="0" w:oddVBand="0" w:evenVBand="0" w:oddHBand="0" w:evenHBand="0" w:firstRowFirstColumn="0" w:firstRowLastColumn="0" w:lastRowFirstColumn="0" w:lastRowLastColumn="0"/>
            <w:tcW w:w="1443" w:type="dxa"/>
            <w:tcBorders>
              <w:top w:val="single" w:sz="4" w:space="0" w:color="7F7F7F" w:themeColor="text1" w:themeTint="80"/>
              <w:bottom w:val="nil"/>
            </w:tcBorders>
            <w:noWrap/>
            <w:vAlign w:val="center"/>
            <w:hideMark/>
          </w:tcPr>
          <w:p w:rsidR="00616525" w:rsidRPr="00CD3692" w:rsidRDefault="00CD3692" w:rsidP="0084456F">
            <w:pPr>
              <w:spacing w:line="360" w:lineRule="auto"/>
              <w:jc w:val="center"/>
              <w:rPr>
                <w:rFonts w:ascii="Times New Roman" w:hAnsi="Times New Roman" w:cs="Times New Roman"/>
                <w:b w:val="0"/>
                <w:sz w:val="24"/>
                <w:szCs w:val="24"/>
                <w:lang w:eastAsia="en-US"/>
              </w:rPr>
            </w:pPr>
            <w:r w:rsidRPr="00CD3692">
              <w:rPr>
                <w:rFonts w:ascii="Times New Roman" w:hAnsi="Times New Roman" w:cs="Times New Roman"/>
                <w:b w:val="0"/>
                <w:sz w:val="24"/>
                <w:szCs w:val="24"/>
                <w:lang w:eastAsia="en-US"/>
              </w:rPr>
              <w:t>Excelente</w:t>
            </w:r>
          </w:p>
        </w:tc>
        <w:tc>
          <w:tcPr>
            <w:tcW w:w="2048" w:type="dxa"/>
            <w:tcBorders>
              <w:top w:val="single" w:sz="4" w:space="0" w:color="7F7F7F" w:themeColor="text1" w:themeTint="80"/>
              <w:bottom w:val="nil"/>
            </w:tcBorders>
            <w:vAlign w:val="center"/>
          </w:tcPr>
          <w:p w:rsidR="00616525" w:rsidRPr="00CD3692" w:rsidRDefault="00616525" w:rsidP="008445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CD3692">
              <w:rPr>
                <w:rFonts w:ascii="Times New Roman" w:hAnsi="Times New Roman" w:cs="Times New Roman"/>
                <w:sz w:val="24"/>
                <w:szCs w:val="24"/>
                <w:lang w:eastAsia="en-US"/>
              </w:rPr>
              <w:t>2 horas</w:t>
            </w:r>
          </w:p>
        </w:tc>
        <w:tc>
          <w:tcPr>
            <w:tcW w:w="1352" w:type="dxa"/>
            <w:tcBorders>
              <w:top w:val="single" w:sz="4" w:space="0" w:color="7F7F7F" w:themeColor="text1" w:themeTint="80"/>
              <w:bottom w:val="nil"/>
            </w:tcBorders>
            <w:noWrap/>
            <w:vAlign w:val="center"/>
            <w:hideMark/>
          </w:tcPr>
          <w:p w:rsidR="00616525" w:rsidRPr="00CD3692" w:rsidRDefault="00616525" w:rsidP="008445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CD3692">
              <w:rPr>
                <w:rFonts w:ascii="Times New Roman" w:hAnsi="Times New Roman" w:cs="Times New Roman"/>
                <w:sz w:val="24"/>
                <w:szCs w:val="24"/>
                <w:lang w:eastAsia="en-US"/>
              </w:rPr>
              <w:t>1.25 - 1.20</w:t>
            </w:r>
          </w:p>
        </w:tc>
        <w:tc>
          <w:tcPr>
            <w:tcW w:w="1352" w:type="dxa"/>
            <w:tcBorders>
              <w:top w:val="single" w:sz="4" w:space="0" w:color="7F7F7F" w:themeColor="text1" w:themeTint="80"/>
              <w:bottom w:val="nil"/>
            </w:tcBorders>
            <w:noWrap/>
            <w:vAlign w:val="center"/>
            <w:hideMark/>
          </w:tcPr>
          <w:p w:rsidR="00616525" w:rsidRPr="00CD3692" w:rsidRDefault="00616525" w:rsidP="008445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CD3692">
              <w:rPr>
                <w:rFonts w:ascii="Times New Roman" w:hAnsi="Times New Roman" w:cs="Times New Roman"/>
                <w:sz w:val="24"/>
                <w:szCs w:val="24"/>
                <w:lang w:eastAsia="en-US"/>
              </w:rPr>
              <w:t>1.20 - 1.15</w:t>
            </w:r>
          </w:p>
        </w:tc>
        <w:tc>
          <w:tcPr>
            <w:tcW w:w="1352" w:type="dxa"/>
            <w:tcBorders>
              <w:top w:val="single" w:sz="4" w:space="0" w:color="7F7F7F" w:themeColor="text1" w:themeTint="80"/>
              <w:bottom w:val="nil"/>
            </w:tcBorders>
            <w:noWrap/>
            <w:vAlign w:val="center"/>
            <w:hideMark/>
          </w:tcPr>
          <w:p w:rsidR="00616525" w:rsidRPr="00CD3692" w:rsidRDefault="00616525" w:rsidP="008445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CD3692">
              <w:rPr>
                <w:rFonts w:ascii="Times New Roman" w:hAnsi="Times New Roman" w:cs="Times New Roman"/>
                <w:sz w:val="24"/>
                <w:szCs w:val="24"/>
                <w:lang w:eastAsia="en-US"/>
              </w:rPr>
              <w:t>1.15 - 1.10</w:t>
            </w:r>
          </w:p>
        </w:tc>
        <w:tc>
          <w:tcPr>
            <w:tcW w:w="792" w:type="dxa"/>
            <w:tcBorders>
              <w:top w:val="single" w:sz="4" w:space="0" w:color="7F7F7F" w:themeColor="text1" w:themeTint="80"/>
              <w:bottom w:val="nil"/>
            </w:tcBorders>
            <w:noWrap/>
            <w:vAlign w:val="center"/>
            <w:hideMark/>
          </w:tcPr>
          <w:p w:rsidR="00616525" w:rsidRPr="00CD3692" w:rsidRDefault="00616525" w:rsidP="008445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CD3692">
              <w:rPr>
                <w:rFonts w:ascii="Times New Roman" w:hAnsi="Times New Roman" w:cs="Times New Roman"/>
                <w:sz w:val="24"/>
                <w:szCs w:val="24"/>
                <w:lang w:eastAsia="en-US"/>
              </w:rPr>
              <w:t>1.10</w:t>
            </w:r>
          </w:p>
        </w:tc>
      </w:tr>
      <w:tr w:rsidR="00616525" w:rsidRPr="00CD3692" w:rsidTr="00AB6D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tcBorders>
              <w:top w:val="nil"/>
              <w:bottom w:val="nil"/>
            </w:tcBorders>
            <w:noWrap/>
            <w:vAlign w:val="center"/>
            <w:hideMark/>
          </w:tcPr>
          <w:p w:rsidR="00616525" w:rsidRPr="00CD3692" w:rsidRDefault="00616525" w:rsidP="0084456F">
            <w:pPr>
              <w:spacing w:line="360" w:lineRule="auto"/>
              <w:jc w:val="center"/>
              <w:rPr>
                <w:rFonts w:ascii="Times New Roman" w:hAnsi="Times New Roman" w:cs="Times New Roman"/>
                <w:b w:val="0"/>
                <w:sz w:val="24"/>
                <w:szCs w:val="24"/>
                <w:lang w:eastAsia="en-US"/>
              </w:rPr>
            </w:pPr>
            <w:r w:rsidRPr="00CD3692">
              <w:rPr>
                <w:rFonts w:ascii="Times New Roman" w:hAnsi="Times New Roman" w:cs="Times New Roman"/>
                <w:b w:val="0"/>
                <w:sz w:val="24"/>
                <w:szCs w:val="24"/>
                <w:lang w:eastAsia="en-US"/>
              </w:rPr>
              <w:t>Bueno</w:t>
            </w:r>
          </w:p>
        </w:tc>
        <w:tc>
          <w:tcPr>
            <w:tcW w:w="2048" w:type="dxa"/>
            <w:tcBorders>
              <w:top w:val="nil"/>
              <w:bottom w:val="nil"/>
            </w:tcBorders>
            <w:vAlign w:val="center"/>
          </w:tcPr>
          <w:p w:rsidR="00616525" w:rsidRPr="00CD3692" w:rsidRDefault="00616525" w:rsidP="008445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CD3692">
              <w:rPr>
                <w:rFonts w:ascii="Times New Roman" w:hAnsi="Times New Roman" w:cs="Times New Roman"/>
                <w:sz w:val="24"/>
                <w:szCs w:val="24"/>
                <w:lang w:eastAsia="en-US"/>
              </w:rPr>
              <w:t>1 día</w:t>
            </w:r>
          </w:p>
        </w:tc>
        <w:tc>
          <w:tcPr>
            <w:tcW w:w="1352" w:type="dxa"/>
            <w:tcBorders>
              <w:top w:val="nil"/>
              <w:bottom w:val="nil"/>
            </w:tcBorders>
            <w:noWrap/>
            <w:vAlign w:val="center"/>
            <w:hideMark/>
          </w:tcPr>
          <w:p w:rsidR="00616525" w:rsidRPr="00CD3692" w:rsidRDefault="00616525" w:rsidP="008445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CD3692">
              <w:rPr>
                <w:rFonts w:ascii="Times New Roman" w:hAnsi="Times New Roman" w:cs="Times New Roman"/>
                <w:sz w:val="24"/>
                <w:szCs w:val="24"/>
                <w:lang w:eastAsia="en-US"/>
              </w:rPr>
              <w:t>1.20 - 1.15</w:t>
            </w:r>
          </w:p>
        </w:tc>
        <w:tc>
          <w:tcPr>
            <w:tcW w:w="1352" w:type="dxa"/>
            <w:tcBorders>
              <w:top w:val="nil"/>
              <w:bottom w:val="nil"/>
            </w:tcBorders>
            <w:noWrap/>
            <w:vAlign w:val="center"/>
            <w:hideMark/>
          </w:tcPr>
          <w:p w:rsidR="00616525" w:rsidRPr="00CD3692" w:rsidRDefault="00616525" w:rsidP="008445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CD3692">
              <w:rPr>
                <w:rFonts w:ascii="Times New Roman" w:hAnsi="Times New Roman" w:cs="Times New Roman"/>
                <w:sz w:val="24"/>
                <w:szCs w:val="24"/>
                <w:lang w:eastAsia="en-US"/>
              </w:rPr>
              <w:t>1.15 - 1.10</w:t>
            </w:r>
          </w:p>
        </w:tc>
        <w:tc>
          <w:tcPr>
            <w:tcW w:w="1352" w:type="dxa"/>
            <w:tcBorders>
              <w:top w:val="nil"/>
              <w:bottom w:val="nil"/>
            </w:tcBorders>
            <w:noWrap/>
            <w:vAlign w:val="center"/>
            <w:hideMark/>
          </w:tcPr>
          <w:p w:rsidR="00616525" w:rsidRPr="00CD3692" w:rsidRDefault="00616525" w:rsidP="008445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CD3692">
              <w:rPr>
                <w:rFonts w:ascii="Times New Roman" w:hAnsi="Times New Roman" w:cs="Times New Roman"/>
                <w:sz w:val="24"/>
                <w:szCs w:val="24"/>
                <w:lang w:eastAsia="en-US"/>
              </w:rPr>
              <w:t>1.10 - 1.00</w:t>
            </w:r>
          </w:p>
        </w:tc>
        <w:tc>
          <w:tcPr>
            <w:tcW w:w="792" w:type="dxa"/>
            <w:tcBorders>
              <w:top w:val="nil"/>
              <w:bottom w:val="nil"/>
            </w:tcBorders>
            <w:noWrap/>
            <w:vAlign w:val="center"/>
            <w:hideMark/>
          </w:tcPr>
          <w:p w:rsidR="00616525" w:rsidRPr="00CD3692" w:rsidRDefault="00616525" w:rsidP="008445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CD3692">
              <w:rPr>
                <w:rFonts w:ascii="Times New Roman" w:hAnsi="Times New Roman" w:cs="Times New Roman"/>
                <w:sz w:val="24"/>
                <w:szCs w:val="24"/>
                <w:lang w:eastAsia="en-US"/>
              </w:rPr>
              <w:t>1.00</w:t>
            </w:r>
          </w:p>
        </w:tc>
      </w:tr>
      <w:tr w:rsidR="00616525" w:rsidRPr="00CD3692" w:rsidTr="00AB6DCA">
        <w:trPr>
          <w:trHeight w:val="300"/>
        </w:trPr>
        <w:tc>
          <w:tcPr>
            <w:cnfStyle w:val="001000000000" w:firstRow="0" w:lastRow="0" w:firstColumn="1" w:lastColumn="0" w:oddVBand="0" w:evenVBand="0" w:oddHBand="0" w:evenHBand="0" w:firstRowFirstColumn="0" w:firstRowLastColumn="0" w:lastRowFirstColumn="0" w:lastRowLastColumn="0"/>
            <w:tcW w:w="1443" w:type="dxa"/>
            <w:tcBorders>
              <w:top w:val="nil"/>
              <w:bottom w:val="nil"/>
            </w:tcBorders>
            <w:noWrap/>
            <w:vAlign w:val="center"/>
            <w:hideMark/>
          </w:tcPr>
          <w:p w:rsidR="00616525" w:rsidRPr="00CD3692" w:rsidRDefault="00616525" w:rsidP="0084456F">
            <w:pPr>
              <w:spacing w:line="360" w:lineRule="auto"/>
              <w:jc w:val="center"/>
              <w:rPr>
                <w:rFonts w:ascii="Times New Roman" w:hAnsi="Times New Roman" w:cs="Times New Roman"/>
                <w:sz w:val="24"/>
                <w:szCs w:val="24"/>
                <w:lang w:eastAsia="en-US"/>
              </w:rPr>
            </w:pPr>
            <w:r w:rsidRPr="00CD3692">
              <w:rPr>
                <w:rFonts w:ascii="Times New Roman" w:hAnsi="Times New Roman" w:cs="Times New Roman"/>
                <w:sz w:val="24"/>
                <w:szCs w:val="24"/>
                <w:lang w:eastAsia="en-US"/>
              </w:rPr>
              <w:t>Regular</w:t>
            </w:r>
          </w:p>
        </w:tc>
        <w:tc>
          <w:tcPr>
            <w:tcW w:w="2048" w:type="dxa"/>
            <w:tcBorders>
              <w:top w:val="nil"/>
              <w:bottom w:val="nil"/>
            </w:tcBorders>
            <w:vAlign w:val="center"/>
          </w:tcPr>
          <w:p w:rsidR="00616525" w:rsidRPr="00CD3692" w:rsidRDefault="00616525" w:rsidP="008445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n-US"/>
              </w:rPr>
            </w:pPr>
            <w:r w:rsidRPr="00CD3692">
              <w:rPr>
                <w:rFonts w:ascii="Times New Roman" w:hAnsi="Times New Roman" w:cs="Times New Roman"/>
                <w:b/>
                <w:sz w:val="24"/>
                <w:szCs w:val="24"/>
                <w:lang w:eastAsia="en-US"/>
              </w:rPr>
              <w:t>1 semana</w:t>
            </w:r>
          </w:p>
        </w:tc>
        <w:tc>
          <w:tcPr>
            <w:tcW w:w="1352" w:type="dxa"/>
            <w:tcBorders>
              <w:top w:val="nil"/>
              <w:bottom w:val="nil"/>
            </w:tcBorders>
            <w:noWrap/>
            <w:vAlign w:val="center"/>
            <w:hideMark/>
          </w:tcPr>
          <w:p w:rsidR="00616525" w:rsidRPr="00531BBE" w:rsidRDefault="00616525" w:rsidP="008445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531BBE">
              <w:rPr>
                <w:rFonts w:ascii="Times New Roman" w:hAnsi="Times New Roman" w:cs="Times New Roman"/>
                <w:sz w:val="24"/>
                <w:szCs w:val="24"/>
                <w:lang w:eastAsia="en-US"/>
              </w:rPr>
              <w:t>1.15 - 1.10</w:t>
            </w:r>
          </w:p>
        </w:tc>
        <w:tc>
          <w:tcPr>
            <w:tcW w:w="1352" w:type="dxa"/>
            <w:tcBorders>
              <w:top w:val="nil"/>
              <w:bottom w:val="nil"/>
            </w:tcBorders>
            <w:noWrap/>
            <w:vAlign w:val="center"/>
            <w:hideMark/>
          </w:tcPr>
          <w:p w:rsidR="00616525" w:rsidRPr="00531BBE" w:rsidRDefault="00616525" w:rsidP="008445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531BBE">
              <w:rPr>
                <w:rFonts w:ascii="Times New Roman" w:hAnsi="Times New Roman" w:cs="Times New Roman"/>
                <w:sz w:val="24"/>
                <w:szCs w:val="24"/>
                <w:lang w:eastAsia="en-US"/>
              </w:rPr>
              <w:t>1.10 - 1.00</w:t>
            </w:r>
          </w:p>
        </w:tc>
        <w:tc>
          <w:tcPr>
            <w:tcW w:w="1352" w:type="dxa"/>
            <w:tcBorders>
              <w:top w:val="nil"/>
              <w:bottom w:val="nil"/>
            </w:tcBorders>
            <w:noWrap/>
            <w:vAlign w:val="center"/>
            <w:hideMark/>
          </w:tcPr>
          <w:p w:rsidR="00616525" w:rsidRPr="00531BBE" w:rsidRDefault="00616525" w:rsidP="008445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531BBE">
              <w:rPr>
                <w:rFonts w:ascii="Times New Roman" w:hAnsi="Times New Roman" w:cs="Times New Roman"/>
                <w:sz w:val="24"/>
                <w:szCs w:val="24"/>
                <w:lang w:eastAsia="en-US"/>
              </w:rPr>
              <w:t>1.00 - 0.90</w:t>
            </w:r>
          </w:p>
        </w:tc>
        <w:tc>
          <w:tcPr>
            <w:tcW w:w="792" w:type="dxa"/>
            <w:tcBorders>
              <w:top w:val="nil"/>
              <w:bottom w:val="nil"/>
            </w:tcBorders>
            <w:noWrap/>
            <w:vAlign w:val="center"/>
            <w:hideMark/>
          </w:tcPr>
          <w:p w:rsidR="00616525" w:rsidRPr="00CD3692" w:rsidRDefault="00616525" w:rsidP="008445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n-US"/>
              </w:rPr>
            </w:pPr>
            <w:r w:rsidRPr="00CD3692">
              <w:rPr>
                <w:rFonts w:ascii="Times New Roman" w:hAnsi="Times New Roman" w:cs="Times New Roman"/>
                <w:b/>
                <w:sz w:val="24"/>
                <w:szCs w:val="24"/>
                <w:lang w:eastAsia="en-US"/>
              </w:rPr>
              <w:t>0.90</w:t>
            </w:r>
          </w:p>
        </w:tc>
      </w:tr>
      <w:tr w:rsidR="00616525" w:rsidRPr="00CD3692" w:rsidTr="00AB6D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dxa"/>
            <w:tcBorders>
              <w:top w:val="nil"/>
              <w:bottom w:val="nil"/>
            </w:tcBorders>
            <w:noWrap/>
            <w:vAlign w:val="center"/>
            <w:hideMark/>
          </w:tcPr>
          <w:p w:rsidR="00616525" w:rsidRPr="00CD3692" w:rsidRDefault="00616525" w:rsidP="0084456F">
            <w:pPr>
              <w:spacing w:line="360" w:lineRule="auto"/>
              <w:jc w:val="center"/>
              <w:rPr>
                <w:rFonts w:ascii="Times New Roman" w:hAnsi="Times New Roman" w:cs="Times New Roman"/>
                <w:b w:val="0"/>
                <w:sz w:val="24"/>
                <w:szCs w:val="24"/>
                <w:lang w:eastAsia="en-US"/>
              </w:rPr>
            </w:pPr>
            <w:r w:rsidRPr="00CD3692">
              <w:rPr>
                <w:rFonts w:ascii="Times New Roman" w:hAnsi="Times New Roman" w:cs="Times New Roman"/>
                <w:b w:val="0"/>
                <w:sz w:val="24"/>
                <w:szCs w:val="24"/>
                <w:lang w:eastAsia="en-US"/>
              </w:rPr>
              <w:t>Pobre</w:t>
            </w:r>
          </w:p>
        </w:tc>
        <w:tc>
          <w:tcPr>
            <w:tcW w:w="2048" w:type="dxa"/>
            <w:tcBorders>
              <w:top w:val="nil"/>
              <w:bottom w:val="nil"/>
            </w:tcBorders>
            <w:vAlign w:val="center"/>
          </w:tcPr>
          <w:p w:rsidR="00616525" w:rsidRPr="00CD3692" w:rsidRDefault="00616525" w:rsidP="008445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CD3692">
              <w:rPr>
                <w:rFonts w:ascii="Times New Roman" w:hAnsi="Times New Roman" w:cs="Times New Roman"/>
                <w:sz w:val="24"/>
                <w:szCs w:val="24"/>
                <w:lang w:eastAsia="en-US"/>
              </w:rPr>
              <w:t>1 mes</w:t>
            </w:r>
          </w:p>
        </w:tc>
        <w:tc>
          <w:tcPr>
            <w:tcW w:w="1352" w:type="dxa"/>
            <w:tcBorders>
              <w:top w:val="nil"/>
              <w:bottom w:val="nil"/>
            </w:tcBorders>
            <w:noWrap/>
            <w:vAlign w:val="center"/>
            <w:hideMark/>
          </w:tcPr>
          <w:p w:rsidR="00616525" w:rsidRPr="00CD3692" w:rsidRDefault="00616525" w:rsidP="008445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CD3692">
              <w:rPr>
                <w:rFonts w:ascii="Times New Roman" w:hAnsi="Times New Roman" w:cs="Times New Roman"/>
                <w:sz w:val="24"/>
                <w:szCs w:val="24"/>
                <w:lang w:eastAsia="en-US"/>
              </w:rPr>
              <w:t>1.10 - 1.00</w:t>
            </w:r>
          </w:p>
        </w:tc>
        <w:tc>
          <w:tcPr>
            <w:tcW w:w="1352" w:type="dxa"/>
            <w:tcBorders>
              <w:top w:val="nil"/>
              <w:bottom w:val="nil"/>
            </w:tcBorders>
            <w:noWrap/>
            <w:vAlign w:val="center"/>
            <w:hideMark/>
          </w:tcPr>
          <w:p w:rsidR="00616525" w:rsidRPr="00CD3692" w:rsidRDefault="00616525" w:rsidP="008445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CD3692">
              <w:rPr>
                <w:rFonts w:ascii="Times New Roman" w:hAnsi="Times New Roman" w:cs="Times New Roman"/>
                <w:sz w:val="24"/>
                <w:szCs w:val="24"/>
                <w:lang w:eastAsia="en-US"/>
              </w:rPr>
              <w:t>1.00 - 0.90</w:t>
            </w:r>
          </w:p>
        </w:tc>
        <w:tc>
          <w:tcPr>
            <w:tcW w:w="1352" w:type="dxa"/>
            <w:tcBorders>
              <w:top w:val="nil"/>
              <w:bottom w:val="nil"/>
            </w:tcBorders>
            <w:noWrap/>
            <w:vAlign w:val="center"/>
            <w:hideMark/>
          </w:tcPr>
          <w:p w:rsidR="00616525" w:rsidRPr="00CD3692" w:rsidRDefault="00616525" w:rsidP="008445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CD3692">
              <w:rPr>
                <w:rFonts w:ascii="Times New Roman" w:hAnsi="Times New Roman" w:cs="Times New Roman"/>
                <w:sz w:val="24"/>
                <w:szCs w:val="24"/>
                <w:lang w:eastAsia="en-US"/>
              </w:rPr>
              <w:t>0.90 - 0.80</w:t>
            </w:r>
          </w:p>
        </w:tc>
        <w:tc>
          <w:tcPr>
            <w:tcW w:w="792" w:type="dxa"/>
            <w:tcBorders>
              <w:top w:val="nil"/>
              <w:bottom w:val="nil"/>
            </w:tcBorders>
            <w:noWrap/>
            <w:vAlign w:val="center"/>
            <w:hideMark/>
          </w:tcPr>
          <w:p w:rsidR="00616525" w:rsidRPr="00CD3692" w:rsidRDefault="00616525" w:rsidP="008445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CD3692">
              <w:rPr>
                <w:rFonts w:ascii="Times New Roman" w:hAnsi="Times New Roman" w:cs="Times New Roman"/>
                <w:sz w:val="24"/>
                <w:szCs w:val="24"/>
                <w:lang w:eastAsia="en-US"/>
              </w:rPr>
              <w:t>0.80</w:t>
            </w:r>
          </w:p>
        </w:tc>
      </w:tr>
      <w:tr w:rsidR="00616525" w:rsidRPr="00CD3692" w:rsidTr="00AB6DCA">
        <w:trPr>
          <w:trHeight w:val="315"/>
        </w:trPr>
        <w:tc>
          <w:tcPr>
            <w:cnfStyle w:val="001000000000" w:firstRow="0" w:lastRow="0" w:firstColumn="1" w:lastColumn="0" w:oddVBand="0" w:evenVBand="0" w:oddHBand="0" w:evenHBand="0" w:firstRowFirstColumn="0" w:firstRowLastColumn="0" w:lastRowFirstColumn="0" w:lastRowLastColumn="0"/>
            <w:tcW w:w="1443" w:type="dxa"/>
            <w:tcBorders>
              <w:top w:val="nil"/>
              <w:bottom w:val="single" w:sz="4" w:space="0" w:color="7F7F7F" w:themeColor="text1" w:themeTint="80"/>
            </w:tcBorders>
            <w:noWrap/>
            <w:vAlign w:val="center"/>
            <w:hideMark/>
          </w:tcPr>
          <w:p w:rsidR="00616525" w:rsidRPr="00CD3692" w:rsidRDefault="00616525" w:rsidP="0084456F">
            <w:pPr>
              <w:spacing w:line="360" w:lineRule="auto"/>
              <w:jc w:val="center"/>
              <w:rPr>
                <w:rFonts w:ascii="Times New Roman" w:hAnsi="Times New Roman" w:cs="Times New Roman"/>
                <w:b w:val="0"/>
                <w:sz w:val="24"/>
                <w:szCs w:val="24"/>
                <w:lang w:eastAsia="en-US"/>
              </w:rPr>
            </w:pPr>
            <w:r w:rsidRPr="00CD3692">
              <w:rPr>
                <w:rFonts w:ascii="Times New Roman" w:hAnsi="Times New Roman" w:cs="Times New Roman"/>
                <w:b w:val="0"/>
                <w:sz w:val="24"/>
                <w:szCs w:val="24"/>
                <w:lang w:eastAsia="en-US"/>
              </w:rPr>
              <w:t>Muy pobre</w:t>
            </w:r>
          </w:p>
        </w:tc>
        <w:tc>
          <w:tcPr>
            <w:tcW w:w="2048" w:type="dxa"/>
            <w:tcBorders>
              <w:top w:val="nil"/>
              <w:bottom w:val="single" w:sz="4" w:space="0" w:color="7F7F7F" w:themeColor="text1" w:themeTint="80"/>
            </w:tcBorders>
            <w:vAlign w:val="center"/>
          </w:tcPr>
          <w:p w:rsidR="00616525" w:rsidRPr="00CD3692" w:rsidRDefault="00616525" w:rsidP="008445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CD3692">
              <w:rPr>
                <w:rFonts w:ascii="Times New Roman" w:hAnsi="Times New Roman" w:cs="Times New Roman"/>
                <w:sz w:val="24"/>
                <w:szCs w:val="24"/>
                <w:lang w:eastAsia="en-US"/>
              </w:rPr>
              <w:t>El agua no drena</w:t>
            </w:r>
          </w:p>
        </w:tc>
        <w:tc>
          <w:tcPr>
            <w:tcW w:w="1352" w:type="dxa"/>
            <w:tcBorders>
              <w:top w:val="nil"/>
              <w:bottom w:val="single" w:sz="4" w:space="0" w:color="7F7F7F" w:themeColor="text1" w:themeTint="80"/>
            </w:tcBorders>
            <w:noWrap/>
            <w:vAlign w:val="center"/>
            <w:hideMark/>
          </w:tcPr>
          <w:p w:rsidR="00616525" w:rsidRPr="00CD3692" w:rsidRDefault="00616525" w:rsidP="008445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CD3692">
              <w:rPr>
                <w:rFonts w:ascii="Times New Roman" w:hAnsi="Times New Roman" w:cs="Times New Roman"/>
                <w:sz w:val="24"/>
                <w:szCs w:val="24"/>
                <w:lang w:eastAsia="en-US"/>
              </w:rPr>
              <w:t>1.00 - 0.90</w:t>
            </w:r>
          </w:p>
        </w:tc>
        <w:tc>
          <w:tcPr>
            <w:tcW w:w="1352" w:type="dxa"/>
            <w:tcBorders>
              <w:top w:val="nil"/>
              <w:bottom w:val="single" w:sz="4" w:space="0" w:color="7F7F7F" w:themeColor="text1" w:themeTint="80"/>
            </w:tcBorders>
            <w:noWrap/>
            <w:vAlign w:val="center"/>
            <w:hideMark/>
          </w:tcPr>
          <w:p w:rsidR="00616525" w:rsidRPr="00CD3692" w:rsidRDefault="00616525" w:rsidP="008445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CD3692">
              <w:rPr>
                <w:rFonts w:ascii="Times New Roman" w:hAnsi="Times New Roman" w:cs="Times New Roman"/>
                <w:sz w:val="24"/>
                <w:szCs w:val="24"/>
                <w:lang w:eastAsia="en-US"/>
              </w:rPr>
              <w:t>0.90 - 0.80</w:t>
            </w:r>
          </w:p>
        </w:tc>
        <w:tc>
          <w:tcPr>
            <w:tcW w:w="1352" w:type="dxa"/>
            <w:tcBorders>
              <w:top w:val="nil"/>
              <w:bottom w:val="single" w:sz="4" w:space="0" w:color="7F7F7F" w:themeColor="text1" w:themeTint="80"/>
            </w:tcBorders>
            <w:noWrap/>
            <w:vAlign w:val="center"/>
            <w:hideMark/>
          </w:tcPr>
          <w:p w:rsidR="00616525" w:rsidRPr="00CD3692" w:rsidRDefault="00616525" w:rsidP="008445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CD3692">
              <w:rPr>
                <w:rFonts w:ascii="Times New Roman" w:hAnsi="Times New Roman" w:cs="Times New Roman"/>
                <w:sz w:val="24"/>
                <w:szCs w:val="24"/>
                <w:lang w:eastAsia="en-US"/>
              </w:rPr>
              <w:t>0.80 - 0.70</w:t>
            </w:r>
          </w:p>
        </w:tc>
        <w:tc>
          <w:tcPr>
            <w:tcW w:w="792" w:type="dxa"/>
            <w:tcBorders>
              <w:top w:val="nil"/>
              <w:bottom w:val="single" w:sz="4" w:space="0" w:color="7F7F7F" w:themeColor="text1" w:themeTint="80"/>
            </w:tcBorders>
            <w:noWrap/>
            <w:vAlign w:val="center"/>
            <w:hideMark/>
          </w:tcPr>
          <w:p w:rsidR="00616525" w:rsidRPr="00CD3692" w:rsidRDefault="00616525" w:rsidP="008445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CD3692">
              <w:rPr>
                <w:rFonts w:ascii="Times New Roman" w:hAnsi="Times New Roman" w:cs="Times New Roman"/>
                <w:sz w:val="24"/>
                <w:szCs w:val="24"/>
                <w:lang w:eastAsia="en-US"/>
              </w:rPr>
              <w:t>0.70</w:t>
            </w:r>
          </w:p>
        </w:tc>
      </w:tr>
    </w:tbl>
    <w:p w:rsidR="00616525" w:rsidRDefault="00616525" w:rsidP="00A0792F">
      <w:pPr>
        <w:spacing w:line="360" w:lineRule="auto"/>
        <w:jc w:val="both"/>
        <w:rPr>
          <w:rFonts w:ascii="Times New Roman" w:hAnsi="Times New Roman" w:cs="Times New Roman"/>
          <w:color w:val="000000" w:themeColor="text1"/>
          <w:sz w:val="24"/>
          <w:szCs w:val="24"/>
        </w:rPr>
      </w:pPr>
      <w:r w:rsidRPr="00CD3692">
        <w:rPr>
          <w:rFonts w:ascii="Times New Roman" w:hAnsi="Times New Roman" w:cs="Times New Roman"/>
          <w:color w:val="000000" w:themeColor="text1"/>
          <w:sz w:val="24"/>
          <w:szCs w:val="24"/>
        </w:rPr>
        <w:t xml:space="preserve"> </w:t>
      </w:r>
      <w:r w:rsidRPr="00CD3692">
        <w:rPr>
          <w:rFonts w:ascii="Times New Roman" w:hAnsi="Times New Roman" w:cs="Times New Roman"/>
          <w:b/>
          <w:color w:val="000000" w:themeColor="text1"/>
          <w:sz w:val="24"/>
          <w:szCs w:val="24"/>
        </w:rPr>
        <w:t>Fuente:</w:t>
      </w:r>
      <w:r w:rsidRPr="00CD3692">
        <w:rPr>
          <w:rFonts w:ascii="Times New Roman" w:hAnsi="Times New Roman" w:cs="Times New Roman"/>
          <w:color w:val="000000" w:themeColor="text1"/>
          <w:sz w:val="24"/>
          <w:szCs w:val="24"/>
        </w:rPr>
        <w:t xml:space="preserve"> </w:t>
      </w:r>
      <w:r w:rsidR="00F33230">
        <w:rPr>
          <w:rFonts w:ascii="Times New Roman" w:hAnsi="Times New Roman" w:cs="Times New Roman"/>
          <w:color w:val="000000" w:themeColor="text1"/>
          <w:sz w:val="24"/>
          <w:szCs w:val="24"/>
        </w:rPr>
        <w:t xml:space="preserve">Tomado del </w:t>
      </w:r>
      <w:r w:rsidRPr="00CD3692">
        <w:rPr>
          <w:rFonts w:ascii="Times New Roman" w:hAnsi="Times New Roman" w:cs="Times New Roman"/>
          <w:color w:val="000000" w:themeColor="text1"/>
          <w:sz w:val="24"/>
          <w:szCs w:val="24"/>
        </w:rPr>
        <w:t>Manual de carreteras. Suelos, Geología, Geotecnia y Pavimentos</w:t>
      </w:r>
      <w:r w:rsidR="00CD3692" w:rsidRPr="00CD3692">
        <w:rPr>
          <w:rFonts w:ascii="Times New Roman" w:hAnsi="Times New Roman" w:cs="Times New Roman"/>
          <w:color w:val="000000" w:themeColor="text1"/>
          <w:sz w:val="24"/>
          <w:szCs w:val="24"/>
        </w:rPr>
        <w:t>.</w:t>
      </w:r>
      <w:r w:rsidR="007534DA">
        <w:rPr>
          <w:rFonts w:ascii="Times New Roman" w:hAnsi="Times New Roman" w:cs="Times New Roman"/>
          <w:color w:val="000000" w:themeColor="text1"/>
          <w:sz w:val="24"/>
          <w:szCs w:val="24"/>
        </w:rPr>
        <w:t xml:space="preserve"> 2013.</w:t>
      </w:r>
    </w:p>
    <w:p w:rsidR="00531BBE" w:rsidRPr="00CD3692" w:rsidRDefault="00531BBE" w:rsidP="0084456F">
      <w:pPr>
        <w:spacing w:line="360" w:lineRule="auto"/>
        <w:jc w:val="both"/>
        <w:rPr>
          <w:rFonts w:ascii="Times New Roman" w:hAnsi="Times New Roman" w:cs="Times New Roman"/>
          <w:color w:val="000000" w:themeColor="text1"/>
          <w:sz w:val="24"/>
          <w:szCs w:val="24"/>
        </w:rPr>
      </w:pPr>
    </w:p>
    <w:p w:rsidR="00616525" w:rsidRPr="0084456F" w:rsidRDefault="008B2068" w:rsidP="0084456F">
      <w:pPr>
        <w:keepLines/>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Se considera el porcentaje de tiempo en que la estructura del pavimento está expuesta a niveles de humedad cercanas a la saturación</w:t>
      </w:r>
      <w:r w:rsidR="000F0686" w:rsidRPr="0084456F">
        <w:rPr>
          <w:rFonts w:ascii="Times New Roman" w:hAnsi="Times New Roman" w:cs="Times New Roman"/>
          <w:color w:val="000000" w:themeColor="text1"/>
          <w:sz w:val="24"/>
          <w:szCs w:val="24"/>
        </w:rPr>
        <w:t xml:space="preserve"> &gt; 25% ya que la Vía de Evitamiento Norte se encuentra incluida en las áreas de inundación </w:t>
      </w:r>
      <w:r w:rsidR="0043453A" w:rsidRPr="0084456F">
        <w:rPr>
          <w:rFonts w:ascii="Times New Roman" w:hAnsi="Times New Roman" w:cs="Times New Roman"/>
          <w:color w:val="000000" w:themeColor="text1"/>
          <w:sz w:val="24"/>
          <w:szCs w:val="24"/>
        </w:rPr>
        <w:t>de</w:t>
      </w:r>
      <w:r w:rsidR="000F0686" w:rsidRPr="0084456F">
        <w:rPr>
          <w:rFonts w:ascii="Times New Roman" w:hAnsi="Times New Roman" w:cs="Times New Roman"/>
          <w:color w:val="000000" w:themeColor="text1"/>
          <w:sz w:val="24"/>
          <w:szCs w:val="24"/>
        </w:rPr>
        <w:t xml:space="preserve"> Cajamarca. Ver Anexo F.</w:t>
      </w:r>
    </w:p>
    <w:p w:rsidR="000F0686" w:rsidRPr="0084456F" w:rsidRDefault="000F0686" w:rsidP="0084456F">
      <w:pPr>
        <w:spacing w:line="360" w:lineRule="auto"/>
        <w:rPr>
          <w:rFonts w:ascii="Times New Roman" w:hAnsi="Times New Roman" w:cs="Times New Roman"/>
          <w:color w:val="000000" w:themeColor="text1"/>
          <w:sz w:val="24"/>
          <w:szCs w:val="24"/>
        </w:rPr>
      </w:pPr>
    </w:p>
    <w:tbl>
      <w:tblPr>
        <w:tblW w:w="5000" w:type="pct"/>
        <w:tblCellMar>
          <w:left w:w="70" w:type="dxa"/>
          <w:right w:w="70" w:type="dxa"/>
        </w:tblCellMar>
        <w:tblLook w:val="04A0" w:firstRow="1" w:lastRow="0" w:firstColumn="1" w:lastColumn="0" w:noHBand="0" w:noVBand="1"/>
      </w:tblPr>
      <w:tblGrid>
        <w:gridCol w:w="355"/>
        <w:gridCol w:w="4027"/>
        <w:gridCol w:w="373"/>
        <w:gridCol w:w="373"/>
        <w:gridCol w:w="373"/>
        <w:gridCol w:w="474"/>
        <w:gridCol w:w="1387"/>
        <w:gridCol w:w="373"/>
        <w:gridCol w:w="770"/>
      </w:tblGrid>
      <w:tr w:rsidR="00616525" w:rsidRPr="0084456F" w:rsidTr="00616525">
        <w:trPr>
          <w:trHeight w:val="315"/>
        </w:trPr>
        <w:tc>
          <w:tcPr>
            <w:tcW w:w="236" w:type="pct"/>
            <w:tcBorders>
              <w:top w:val="nil"/>
              <w:left w:val="nil"/>
              <w:bottom w:val="nil"/>
              <w:right w:val="nil"/>
            </w:tcBorders>
            <w:shd w:val="clear" w:color="auto" w:fill="auto"/>
            <w:noWrap/>
            <w:vAlign w:val="bottom"/>
            <w:hideMark/>
          </w:tcPr>
          <w:p w:rsidR="00616525" w:rsidRPr="0084456F" w:rsidRDefault="00616525" w:rsidP="0084456F">
            <w:pPr>
              <w:widowControl/>
              <w:autoSpaceDE/>
              <w:autoSpaceDN/>
              <w:adjustRightInd/>
              <w:spacing w:line="360" w:lineRule="auto"/>
              <w:rPr>
                <w:rFonts w:ascii="Times New Roman" w:eastAsia="Times New Roman" w:hAnsi="Times New Roman" w:cs="Times New Roman"/>
                <w:b/>
                <w:bCs/>
                <w:color w:val="000000"/>
                <w:sz w:val="24"/>
                <w:szCs w:val="24"/>
              </w:rPr>
            </w:pPr>
          </w:p>
        </w:tc>
        <w:tc>
          <w:tcPr>
            <w:tcW w:w="2394" w:type="pct"/>
            <w:tcBorders>
              <w:top w:val="nil"/>
              <w:left w:val="nil"/>
              <w:bottom w:val="nil"/>
              <w:right w:val="nil"/>
            </w:tcBorders>
            <w:shd w:val="clear" w:color="auto" w:fill="auto"/>
            <w:noWrap/>
            <w:vAlign w:val="bottom"/>
            <w:hideMark/>
          </w:tcPr>
          <w:p w:rsidR="00616525" w:rsidRPr="0084456F" w:rsidRDefault="00616525"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xml:space="preserve">Por lo que el </w:t>
            </w:r>
            <w:r w:rsidR="00066479">
              <w:rPr>
                <w:rFonts w:ascii="Times New Roman" w:eastAsia="Times New Roman" w:hAnsi="Times New Roman" w:cs="Times New Roman"/>
                <w:color w:val="000000"/>
                <w:sz w:val="24"/>
                <w:szCs w:val="24"/>
              </w:rPr>
              <w:t>c</w:t>
            </w:r>
            <w:r w:rsidRPr="0084456F">
              <w:rPr>
                <w:rFonts w:ascii="Times New Roman" w:eastAsia="Times New Roman" w:hAnsi="Times New Roman" w:cs="Times New Roman"/>
                <w:color w:val="000000"/>
                <w:sz w:val="24"/>
                <w:szCs w:val="24"/>
              </w:rPr>
              <w:t xml:space="preserve">oeficiente de drenaje: </w:t>
            </w:r>
          </w:p>
        </w:tc>
        <w:tc>
          <w:tcPr>
            <w:tcW w:w="246" w:type="pct"/>
            <w:tcBorders>
              <w:top w:val="nil"/>
              <w:left w:val="nil"/>
              <w:bottom w:val="nil"/>
              <w:right w:val="nil"/>
            </w:tcBorders>
            <w:shd w:val="clear" w:color="auto" w:fill="auto"/>
            <w:noWrap/>
            <w:vAlign w:val="bottom"/>
            <w:hideMark/>
          </w:tcPr>
          <w:p w:rsidR="00616525" w:rsidRPr="0084456F" w:rsidRDefault="00616525" w:rsidP="0084456F">
            <w:pPr>
              <w:widowControl/>
              <w:autoSpaceDE/>
              <w:autoSpaceDN/>
              <w:adjustRightInd/>
              <w:spacing w:line="360" w:lineRule="auto"/>
              <w:jc w:val="right"/>
              <w:rPr>
                <w:rFonts w:ascii="Times New Roman" w:eastAsia="Times New Roman" w:hAnsi="Times New Roman" w:cs="Times New Roman"/>
                <w:i/>
                <w:iCs/>
                <w:color w:val="000000"/>
                <w:sz w:val="24"/>
                <w:szCs w:val="24"/>
              </w:rPr>
            </w:pPr>
          </w:p>
        </w:tc>
        <w:tc>
          <w:tcPr>
            <w:tcW w:w="246" w:type="pct"/>
            <w:tcBorders>
              <w:top w:val="nil"/>
              <w:left w:val="nil"/>
              <w:bottom w:val="nil"/>
              <w:right w:val="nil"/>
            </w:tcBorders>
            <w:shd w:val="clear" w:color="auto" w:fill="auto"/>
            <w:noWrap/>
            <w:vAlign w:val="bottom"/>
            <w:hideMark/>
          </w:tcPr>
          <w:p w:rsidR="00616525" w:rsidRPr="0084456F" w:rsidRDefault="00616525" w:rsidP="0084456F">
            <w:pPr>
              <w:widowControl/>
              <w:autoSpaceDE/>
              <w:autoSpaceDN/>
              <w:adjustRightInd/>
              <w:spacing w:line="360" w:lineRule="auto"/>
              <w:jc w:val="right"/>
              <w:rPr>
                <w:rFonts w:ascii="Times New Roman" w:eastAsia="Times New Roman" w:hAnsi="Times New Roman" w:cs="Times New Roman"/>
                <w:i/>
                <w:iCs/>
                <w:color w:val="000000"/>
                <w:sz w:val="24"/>
                <w:szCs w:val="24"/>
              </w:rPr>
            </w:pPr>
          </w:p>
        </w:tc>
        <w:tc>
          <w:tcPr>
            <w:tcW w:w="246" w:type="pct"/>
            <w:tcBorders>
              <w:top w:val="nil"/>
              <w:left w:val="nil"/>
              <w:bottom w:val="nil"/>
              <w:right w:val="nil"/>
            </w:tcBorders>
            <w:shd w:val="clear" w:color="auto" w:fill="auto"/>
            <w:noWrap/>
            <w:vAlign w:val="bottom"/>
            <w:hideMark/>
          </w:tcPr>
          <w:p w:rsidR="00616525" w:rsidRPr="0084456F" w:rsidRDefault="00616525" w:rsidP="0084456F">
            <w:pPr>
              <w:widowControl/>
              <w:autoSpaceDE/>
              <w:autoSpaceDN/>
              <w:adjustRightInd/>
              <w:spacing w:line="360" w:lineRule="auto"/>
              <w:jc w:val="right"/>
              <w:rPr>
                <w:rFonts w:ascii="Times New Roman" w:eastAsia="Times New Roman" w:hAnsi="Times New Roman" w:cs="Times New Roman"/>
                <w:i/>
                <w:iCs/>
                <w:color w:val="000000"/>
                <w:sz w:val="24"/>
                <w:szCs w:val="24"/>
              </w:rPr>
            </w:pPr>
          </w:p>
        </w:tc>
        <w:tc>
          <w:tcPr>
            <w:tcW w:w="305" w:type="pct"/>
            <w:tcBorders>
              <w:top w:val="nil"/>
              <w:left w:val="nil"/>
              <w:bottom w:val="nil"/>
              <w:right w:val="nil"/>
            </w:tcBorders>
            <w:shd w:val="clear" w:color="000000" w:fill="FFCCCC"/>
            <w:noWrap/>
            <w:vAlign w:val="bottom"/>
            <w:hideMark/>
          </w:tcPr>
          <w:p w:rsidR="00616525" w:rsidRPr="0084456F" w:rsidRDefault="00616525" w:rsidP="0084456F">
            <w:pPr>
              <w:widowControl/>
              <w:autoSpaceDE/>
              <w:autoSpaceDN/>
              <w:adjustRightInd/>
              <w:spacing w:line="360" w:lineRule="auto"/>
              <w:jc w:val="right"/>
              <w:rPr>
                <w:rFonts w:ascii="Times New Roman" w:eastAsia="Times New Roman" w:hAnsi="Times New Roman" w:cs="Times New Roman"/>
                <w:i/>
                <w:iCs/>
                <w:color w:val="000000"/>
                <w:sz w:val="24"/>
                <w:szCs w:val="24"/>
              </w:rPr>
            </w:pPr>
            <w:r w:rsidRPr="0084456F">
              <w:rPr>
                <w:rFonts w:ascii="Times New Roman" w:eastAsia="Times New Roman" w:hAnsi="Times New Roman" w:cs="Times New Roman"/>
                <w:i/>
                <w:iCs/>
                <w:color w:val="000000"/>
                <w:sz w:val="24"/>
                <w:szCs w:val="24"/>
              </w:rPr>
              <w:t> </w:t>
            </w:r>
          </w:p>
        </w:tc>
        <w:tc>
          <w:tcPr>
            <w:tcW w:w="602" w:type="pct"/>
            <w:tcBorders>
              <w:top w:val="nil"/>
              <w:left w:val="nil"/>
              <w:bottom w:val="nil"/>
              <w:right w:val="nil"/>
            </w:tcBorders>
            <w:shd w:val="clear" w:color="000000" w:fill="FFCCCC"/>
            <w:noWrap/>
            <w:vAlign w:val="bottom"/>
            <w:hideMark/>
          </w:tcPr>
          <w:p w:rsidR="00616525" w:rsidRPr="0084456F" w:rsidRDefault="00616525" w:rsidP="0084456F">
            <w:pPr>
              <w:widowControl/>
              <w:autoSpaceDE/>
              <w:autoSpaceDN/>
              <w:adjustRightInd/>
              <w:spacing w:line="360" w:lineRule="auto"/>
              <w:jc w:val="right"/>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Cd (elegido)</w:t>
            </w:r>
          </w:p>
        </w:tc>
        <w:tc>
          <w:tcPr>
            <w:tcW w:w="246" w:type="pct"/>
            <w:tcBorders>
              <w:top w:val="nil"/>
              <w:left w:val="nil"/>
              <w:bottom w:val="nil"/>
              <w:right w:val="nil"/>
            </w:tcBorders>
            <w:shd w:val="clear" w:color="000000" w:fill="FFCCCC"/>
            <w:noWrap/>
            <w:vAlign w:val="bottom"/>
            <w:hideMark/>
          </w:tcPr>
          <w:p w:rsidR="00616525" w:rsidRPr="0084456F" w:rsidRDefault="00616525" w:rsidP="0084456F">
            <w:pPr>
              <w:widowControl/>
              <w:autoSpaceDE/>
              <w:autoSpaceDN/>
              <w:adjustRightInd/>
              <w:spacing w:line="360" w:lineRule="auto"/>
              <w:jc w:val="center"/>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w:t>
            </w:r>
          </w:p>
        </w:tc>
        <w:tc>
          <w:tcPr>
            <w:tcW w:w="482" w:type="pct"/>
            <w:tcBorders>
              <w:top w:val="nil"/>
              <w:left w:val="nil"/>
              <w:bottom w:val="nil"/>
              <w:right w:val="nil"/>
            </w:tcBorders>
            <w:shd w:val="clear" w:color="000000" w:fill="FFCCCC"/>
            <w:noWrap/>
            <w:vAlign w:val="bottom"/>
            <w:hideMark/>
          </w:tcPr>
          <w:p w:rsidR="00616525" w:rsidRPr="0084456F" w:rsidRDefault="00616525" w:rsidP="0084456F">
            <w:pPr>
              <w:widowControl/>
              <w:autoSpaceDE/>
              <w:autoSpaceDN/>
              <w:adjustRightInd/>
              <w:spacing w:line="360" w:lineRule="auto"/>
              <w:jc w:val="center"/>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0.90</w:t>
            </w:r>
          </w:p>
        </w:tc>
      </w:tr>
    </w:tbl>
    <w:p w:rsidR="001D18FE" w:rsidRPr="0084456F" w:rsidRDefault="001D18FE" w:rsidP="0084456F">
      <w:pPr>
        <w:pStyle w:val="Prrafodelista"/>
        <w:spacing w:line="360" w:lineRule="auto"/>
        <w:rPr>
          <w:rFonts w:ascii="Times New Roman" w:hAnsi="Times New Roman" w:cs="Times New Roman"/>
          <w:b/>
          <w:color w:val="000000" w:themeColor="text1"/>
          <w:sz w:val="24"/>
          <w:szCs w:val="24"/>
        </w:rPr>
      </w:pPr>
    </w:p>
    <w:p w:rsidR="005A2599" w:rsidRPr="0084456F" w:rsidRDefault="00AB4127" w:rsidP="0084456F">
      <w:pPr>
        <w:pStyle w:val="Prrafodelista"/>
        <w:numPr>
          <w:ilvl w:val="0"/>
          <w:numId w:val="11"/>
        </w:numPr>
        <w:spacing w:line="360" w:lineRule="auto"/>
        <w:ind w:hanging="720"/>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C</w:t>
      </w:r>
      <w:r w:rsidR="004847C3">
        <w:rPr>
          <w:rFonts w:ascii="Times New Roman" w:hAnsi="Times New Roman" w:cs="Times New Roman"/>
          <w:b/>
          <w:color w:val="000000" w:themeColor="text1"/>
          <w:sz w:val="24"/>
          <w:szCs w:val="24"/>
        </w:rPr>
        <w:t>Á</w:t>
      </w:r>
      <w:r w:rsidRPr="0084456F">
        <w:rPr>
          <w:rFonts w:ascii="Times New Roman" w:hAnsi="Times New Roman" w:cs="Times New Roman"/>
          <w:b/>
          <w:color w:val="000000" w:themeColor="text1"/>
          <w:sz w:val="24"/>
          <w:szCs w:val="24"/>
        </w:rPr>
        <w:t xml:space="preserve">LCULO DEL ESPESOR </w:t>
      </w:r>
      <w:r w:rsidR="00EF293D" w:rsidRPr="0084456F">
        <w:rPr>
          <w:rFonts w:ascii="Times New Roman" w:hAnsi="Times New Roman" w:cs="Times New Roman"/>
          <w:b/>
          <w:color w:val="000000" w:themeColor="text1"/>
          <w:sz w:val="24"/>
          <w:szCs w:val="24"/>
        </w:rPr>
        <w:t xml:space="preserve">DE LOSA </w:t>
      </w:r>
      <w:r w:rsidRPr="0084456F">
        <w:rPr>
          <w:rFonts w:ascii="Times New Roman" w:hAnsi="Times New Roman" w:cs="Times New Roman"/>
          <w:b/>
          <w:color w:val="000000" w:themeColor="text1"/>
          <w:sz w:val="24"/>
          <w:szCs w:val="24"/>
        </w:rPr>
        <w:t>MEDIANTE F</w:t>
      </w:r>
      <w:r w:rsidR="004847C3">
        <w:rPr>
          <w:rFonts w:ascii="Times New Roman" w:hAnsi="Times New Roman" w:cs="Times New Roman"/>
          <w:b/>
          <w:color w:val="000000" w:themeColor="text1"/>
          <w:sz w:val="24"/>
          <w:szCs w:val="24"/>
        </w:rPr>
        <w:t>Ó</w:t>
      </w:r>
      <w:r w:rsidRPr="0084456F">
        <w:rPr>
          <w:rFonts w:ascii="Times New Roman" w:hAnsi="Times New Roman" w:cs="Times New Roman"/>
          <w:b/>
          <w:color w:val="000000" w:themeColor="text1"/>
          <w:sz w:val="24"/>
          <w:szCs w:val="24"/>
        </w:rPr>
        <w:t>RMULA GENERAL</w:t>
      </w:r>
    </w:p>
    <w:p w:rsidR="004847C3" w:rsidRPr="004847C3" w:rsidRDefault="004847C3" w:rsidP="004847C3">
      <w:pPr>
        <w:keepNext/>
        <w:keepLines/>
        <w:spacing w:line="360" w:lineRule="auto"/>
        <w:jc w:val="both"/>
        <w:rPr>
          <w:rFonts w:ascii="Times New Roman" w:hAnsi="Times New Roman" w:cs="Times New Roman"/>
          <w:color w:val="000000" w:themeColor="text1"/>
          <w:sz w:val="24"/>
          <w:szCs w:val="24"/>
        </w:rPr>
      </w:pPr>
      <w:r w:rsidRPr="004847C3">
        <w:rPr>
          <w:rFonts w:ascii="Times New Roman" w:hAnsi="Times New Roman" w:cs="Times New Roman"/>
          <w:color w:val="000000" w:themeColor="text1"/>
          <w:sz w:val="24"/>
          <w:szCs w:val="24"/>
        </w:rPr>
        <w:t xml:space="preserve">La fórmula general para el diseño de pavimentos rígidos está basada en los resultados obtenidos de la prueba </w:t>
      </w:r>
      <w:proofErr w:type="spellStart"/>
      <w:r w:rsidR="002626C6" w:rsidRPr="0084456F">
        <w:rPr>
          <w:rFonts w:ascii="Times New Roman" w:hAnsi="Times New Roman" w:cs="Times New Roman"/>
          <w:sz w:val="24"/>
          <w:szCs w:val="24"/>
        </w:rPr>
        <w:t>Aashto</w:t>
      </w:r>
      <w:proofErr w:type="spellEnd"/>
      <w:r w:rsidRPr="004847C3">
        <w:rPr>
          <w:rFonts w:ascii="Times New Roman" w:hAnsi="Times New Roman" w:cs="Times New Roman"/>
          <w:color w:val="000000" w:themeColor="text1"/>
          <w:sz w:val="24"/>
          <w:szCs w:val="24"/>
        </w:rPr>
        <w:t>. La fórmula es la siguiente:</w:t>
      </w:r>
    </w:p>
    <w:p w:rsidR="005A2599" w:rsidRPr="0084456F" w:rsidRDefault="005A2599" w:rsidP="0084456F">
      <w:pPr>
        <w:spacing w:line="360" w:lineRule="auto"/>
        <w:rPr>
          <w:rFonts w:ascii="Times New Roman" w:eastAsia="Times New Roman" w:hAnsi="Times New Roman" w:cs="Times New Roman"/>
          <w:color w:val="000000"/>
          <w:sz w:val="24"/>
          <w:szCs w:val="24"/>
        </w:rPr>
      </w:pPr>
    </w:p>
    <w:p w:rsidR="00616525" w:rsidRPr="0084456F" w:rsidRDefault="00C233AB" w:rsidP="0084456F">
      <w:pPr>
        <w:spacing w:line="360" w:lineRule="auto"/>
        <w:rPr>
          <w:rFonts w:ascii="Times New Roman" w:eastAsia="Times New Roman" w:hAnsi="Times New Roman" w:cs="Times New Roman"/>
          <w:color w:val="000000"/>
          <w:sz w:val="24"/>
          <w:szCs w:val="24"/>
        </w:rPr>
      </w:pPr>
      <m:oMathPara>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log</m:t>
              </m:r>
            </m:e>
            <m:sub>
              <m:r>
                <m:rPr>
                  <m:sty m:val="p"/>
                </m:rPr>
                <w:rPr>
                  <w:rFonts w:ascii="Cambria Math" w:hAnsi="Cambria Math" w:cs="Times New Roman"/>
                  <w:color w:val="000000" w:themeColor="text1"/>
                  <w:sz w:val="24"/>
                  <w:szCs w:val="24"/>
                </w:rPr>
                <m:t>10</m:t>
              </m:r>
            </m:sub>
          </m:sSub>
          <m:d>
            <m:dPr>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18</m:t>
                  </m:r>
                </m:sub>
              </m:sSub>
            </m:e>
          </m:d>
          <m:r>
            <m:rPr>
              <m:sty m:val="p"/>
            </m:rPr>
            <w:rPr>
              <w:rFonts w:ascii="Cambria Math" w:hAnsi="Cambria Math" w:cs="Times New Roman"/>
              <w:color w:val="000000" w:themeColor="text1"/>
              <w:sz w:val="24"/>
              <w:szCs w:val="24"/>
            </w:rPr>
            <m:t>=</m:t>
          </m:r>
          <m:d>
            <m:dPr>
              <m:begChr m:val="{"/>
              <m:endChr m:val="}"/>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Z</m:t>
                  </m:r>
                </m:e>
                <m:sub>
                  <m:r>
                    <m:rPr>
                      <m:sty m:val="p"/>
                    </m:rPr>
                    <w:rPr>
                      <w:rFonts w:ascii="Cambria Math" w:hAnsi="Cambria Math" w:cs="Times New Roman"/>
                      <w:color w:val="000000" w:themeColor="text1"/>
                      <w:sz w:val="24"/>
                      <w:szCs w:val="24"/>
                    </w:rPr>
                    <m:t>r</m:t>
                  </m:r>
                </m:sub>
              </m:sSub>
              <m:r>
                <m:rPr>
                  <m:sty m:val="p"/>
                </m:rPr>
                <w:rPr>
                  <w:rFonts w:ascii="Cambria Math" w:hAnsi="Cambria Math" w:cs="Times New Roman"/>
                  <w:color w:val="000000" w:themeColor="text1"/>
                  <w:sz w:val="24"/>
                  <w:szCs w:val="24"/>
                </w:rPr>
                <m:t>x</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S</m:t>
                  </m:r>
                </m:e>
                <m:sub>
                  <m:r>
                    <m:rPr>
                      <m:sty m:val="p"/>
                    </m:rPr>
                    <w:rPr>
                      <w:rFonts w:ascii="Cambria Math" w:hAnsi="Cambria Math" w:cs="Times New Roman"/>
                      <w:color w:val="000000" w:themeColor="text1"/>
                      <w:sz w:val="24"/>
                      <w:szCs w:val="24"/>
                    </w:rPr>
                    <m:t>o</m:t>
                  </m:r>
                </m:sub>
              </m:sSub>
              <m:r>
                <m:rPr>
                  <m:sty m:val="p"/>
                </m:rPr>
                <w:rPr>
                  <w:rFonts w:ascii="Cambria Math" w:hAnsi="Cambria Math" w:cs="Times New Roman"/>
                  <w:color w:val="000000" w:themeColor="text1"/>
                  <w:sz w:val="24"/>
                  <w:szCs w:val="24"/>
                </w:rPr>
                <m:t>+7.35x</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log</m:t>
                  </m:r>
                </m:e>
                <m:sub>
                  <m:r>
                    <m:rPr>
                      <m:sty m:val="p"/>
                    </m:rPr>
                    <w:rPr>
                      <w:rFonts w:ascii="Cambria Math" w:hAnsi="Cambria Math" w:cs="Times New Roman"/>
                      <w:color w:val="000000" w:themeColor="text1"/>
                      <w:sz w:val="24"/>
                      <w:szCs w:val="24"/>
                    </w:rPr>
                    <m:t>10</m:t>
                  </m:r>
                </m:sub>
              </m:sSub>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D+1</m:t>
                  </m:r>
                </m:e>
              </m:d>
              <m:r>
                <m:rPr>
                  <m:sty m:val="p"/>
                </m:rPr>
                <w:rPr>
                  <w:rFonts w:ascii="Cambria Math" w:hAnsi="Cambria Math" w:cs="Times New Roman"/>
                  <w:color w:val="000000" w:themeColor="text1"/>
                  <w:sz w:val="24"/>
                  <w:szCs w:val="24"/>
                </w:rPr>
                <m:t xml:space="preserve">-0.06+ </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log</m:t>
                  </m:r>
                  <m:d>
                    <m:dPr>
                      <m:ctrlPr>
                        <w:rPr>
                          <w:rFonts w:ascii="Cambria Math" w:hAnsi="Cambria Math" w:cs="Times New Roman"/>
                          <w:color w:val="000000" w:themeColor="text1"/>
                          <w:sz w:val="24"/>
                          <w:szCs w:val="24"/>
                        </w:rPr>
                      </m:ctrlPr>
                    </m:dPr>
                    <m:e>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∆PSI</m:t>
                          </m:r>
                        </m:num>
                        <m:den>
                          <m:r>
                            <m:rPr>
                              <m:sty m:val="p"/>
                            </m:rPr>
                            <w:rPr>
                              <w:rFonts w:ascii="Cambria Math" w:hAnsi="Cambria Math" w:cs="Times New Roman"/>
                              <w:color w:val="000000" w:themeColor="text1"/>
                              <w:sz w:val="24"/>
                              <w:szCs w:val="24"/>
                            </w:rPr>
                            <m:t>4.5-1.5</m:t>
                          </m:r>
                        </m:den>
                      </m:f>
                    </m:e>
                  </m:d>
                </m:num>
                <m:den>
                  <m:r>
                    <m:rPr>
                      <m:sty m:val="p"/>
                    </m:rPr>
                    <w:rPr>
                      <w:rFonts w:ascii="Cambria Math" w:hAnsi="Cambria Math" w:cs="Times New Roman"/>
                      <w:color w:val="000000" w:themeColor="text1"/>
                      <w:sz w:val="24"/>
                      <w:szCs w:val="24"/>
                    </w:rPr>
                    <m:t>1+</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 xml:space="preserve">1.625x </m:t>
                      </m:r>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10</m:t>
                          </m:r>
                        </m:e>
                        <m:sup>
                          <m:r>
                            <m:rPr>
                              <m:sty m:val="p"/>
                            </m:rPr>
                            <w:rPr>
                              <w:rFonts w:ascii="Cambria Math" w:hAnsi="Cambria Math" w:cs="Times New Roman"/>
                              <w:color w:val="000000" w:themeColor="text1"/>
                              <w:sz w:val="24"/>
                              <w:szCs w:val="24"/>
                            </w:rPr>
                            <m:t>7</m:t>
                          </m:r>
                        </m:sup>
                      </m:sSup>
                    </m:num>
                    <m:den>
                      <m:sSup>
                        <m:sSupPr>
                          <m:ctrlPr>
                            <w:rPr>
                              <w:rFonts w:ascii="Cambria Math" w:hAnsi="Cambria Math" w:cs="Times New Roman"/>
                              <w:color w:val="000000" w:themeColor="text1"/>
                              <w:sz w:val="24"/>
                              <w:szCs w:val="24"/>
                            </w:rPr>
                          </m:ctrlPr>
                        </m:sSupPr>
                        <m:e>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D+1</m:t>
                              </m:r>
                            </m:e>
                          </m:d>
                        </m:e>
                        <m:sup>
                          <m:r>
                            <m:rPr>
                              <m:sty m:val="p"/>
                            </m:rPr>
                            <w:rPr>
                              <w:rFonts w:ascii="Cambria Math" w:hAnsi="Cambria Math" w:cs="Times New Roman"/>
                              <w:color w:val="000000" w:themeColor="text1"/>
                              <w:sz w:val="24"/>
                              <w:szCs w:val="24"/>
                            </w:rPr>
                            <m:t>8.46</m:t>
                          </m:r>
                        </m:sup>
                      </m:sSup>
                    </m:den>
                  </m:f>
                </m:den>
              </m:f>
              <m:r>
                <m:rPr>
                  <m:sty m:val="p"/>
                </m:rPr>
                <w:rPr>
                  <w:rFonts w:ascii="Cambria Math" w:hAnsi="Cambria Math" w:cs="Times New Roman"/>
                  <w:color w:val="000000" w:themeColor="text1"/>
                  <w:sz w:val="24"/>
                  <w:szCs w:val="24"/>
                </w:rPr>
                <m:t>+</m:t>
              </m:r>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4.22-0.32x</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P</m:t>
                      </m:r>
                    </m:e>
                    <m:sub>
                      <m:r>
                        <m:rPr>
                          <m:sty m:val="p"/>
                        </m:rPr>
                        <w:rPr>
                          <w:rFonts w:ascii="Cambria Math" w:hAnsi="Cambria Math" w:cs="Times New Roman"/>
                          <w:color w:val="000000" w:themeColor="text1"/>
                          <w:sz w:val="24"/>
                          <w:szCs w:val="24"/>
                        </w:rPr>
                        <m:t>t</m:t>
                      </m:r>
                    </m:sub>
                  </m:sSub>
                </m:e>
              </m:d>
              <m:r>
                <m:rPr>
                  <m:sty m:val="p"/>
                </m:rPr>
                <w:rPr>
                  <w:rFonts w:ascii="Cambria Math" w:hAnsi="Cambria Math" w:cs="Times New Roman"/>
                  <w:color w:val="000000" w:themeColor="text1"/>
                  <w:sz w:val="24"/>
                  <w:szCs w:val="24"/>
                </w:rPr>
                <m:t>x</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log</m:t>
                  </m:r>
                </m:e>
                <m:sub>
                  <m:r>
                    <m:rPr>
                      <m:sty m:val="p"/>
                    </m:rPr>
                    <w:rPr>
                      <w:rFonts w:ascii="Cambria Math" w:hAnsi="Cambria Math" w:cs="Times New Roman"/>
                      <w:color w:val="000000" w:themeColor="text1"/>
                      <w:sz w:val="24"/>
                      <w:szCs w:val="24"/>
                    </w:rPr>
                    <m:t>10</m:t>
                  </m:r>
                </m:sub>
              </m:sSub>
              <m:d>
                <m:dPr>
                  <m:begChr m:val="["/>
                  <m:endChr m:val="]"/>
                  <m:ctrlPr>
                    <w:rPr>
                      <w:rFonts w:ascii="Cambria Math" w:hAnsi="Cambria Math" w:cs="Times New Roman"/>
                      <w:color w:val="000000" w:themeColor="text1"/>
                      <w:sz w:val="24"/>
                      <w:szCs w:val="24"/>
                    </w:rPr>
                  </m:ctrlPr>
                </m:dPr>
                <m:e>
                  <m:f>
                    <m:fPr>
                      <m:ctrlPr>
                        <w:rPr>
                          <w:rFonts w:ascii="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S´</m:t>
                          </m:r>
                        </m:e>
                        <m:sub>
                          <m:r>
                            <m:rPr>
                              <m:sty m:val="p"/>
                            </m:rPr>
                            <w:rPr>
                              <w:rFonts w:ascii="Cambria Math" w:hAnsi="Cambria Math" w:cs="Times New Roman"/>
                              <w:color w:val="000000" w:themeColor="text1"/>
                              <w:sz w:val="24"/>
                              <w:szCs w:val="24"/>
                            </w:rPr>
                            <m:t>C</m:t>
                          </m:r>
                        </m:sub>
                      </m:sSub>
                      <m:r>
                        <m:rPr>
                          <m:sty m:val="p"/>
                        </m:rPr>
                        <w:rPr>
                          <w:rFonts w:ascii="Cambria Math" w:hAnsi="Cambria Math" w:cs="Times New Roman"/>
                          <w:color w:val="000000" w:themeColor="text1"/>
                          <w:sz w:val="24"/>
                          <w:szCs w:val="24"/>
                        </w:rPr>
                        <m:t>x</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m:t>
                          </m:r>
                        </m:e>
                        <m:sub>
                          <m:r>
                            <m:rPr>
                              <m:sty m:val="p"/>
                            </m:rPr>
                            <w:rPr>
                              <w:rFonts w:ascii="Cambria Math" w:hAnsi="Cambria Math" w:cs="Times New Roman"/>
                              <w:color w:val="000000" w:themeColor="text1"/>
                              <w:sz w:val="24"/>
                              <w:szCs w:val="24"/>
                            </w:rPr>
                            <m:t>d</m:t>
                          </m:r>
                        </m:sub>
                      </m:sSub>
                      <m:r>
                        <m:rPr>
                          <m:sty m:val="p"/>
                        </m:rPr>
                        <w:rPr>
                          <w:rFonts w:ascii="Cambria Math" w:hAnsi="Cambria Math" w:cs="Times New Roman"/>
                          <w:color w:val="000000" w:themeColor="text1"/>
                          <w:sz w:val="24"/>
                          <w:szCs w:val="24"/>
                        </w:rPr>
                        <m:t>x</m:t>
                      </m:r>
                      <m:d>
                        <m:dPr>
                          <m:ctrlPr>
                            <w:rPr>
                              <w:rFonts w:ascii="Cambria Math" w:hAnsi="Cambria Math" w:cs="Times New Roman"/>
                              <w:color w:val="000000" w:themeColor="text1"/>
                              <w:sz w:val="24"/>
                              <w:szCs w:val="24"/>
                            </w:rPr>
                          </m:ctrlPr>
                        </m:dPr>
                        <m:e>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D</m:t>
                              </m:r>
                            </m:e>
                            <m:sup>
                              <m:r>
                                <m:rPr>
                                  <m:sty m:val="p"/>
                                </m:rPr>
                                <w:rPr>
                                  <w:rFonts w:ascii="Cambria Math" w:hAnsi="Cambria Math" w:cs="Times New Roman"/>
                                  <w:color w:val="000000" w:themeColor="text1"/>
                                  <w:sz w:val="24"/>
                                  <w:szCs w:val="24"/>
                                </w:rPr>
                                <m:t>0.75</m:t>
                              </m:r>
                            </m:sup>
                          </m:sSup>
                          <m:r>
                            <m:rPr>
                              <m:sty m:val="p"/>
                            </m:rPr>
                            <w:rPr>
                              <w:rFonts w:ascii="Cambria Math" w:hAnsi="Cambria Math" w:cs="Times New Roman"/>
                              <w:color w:val="000000" w:themeColor="text1"/>
                              <w:sz w:val="24"/>
                              <w:szCs w:val="24"/>
                            </w:rPr>
                            <m:t>-1.132</m:t>
                          </m:r>
                        </m:e>
                      </m:d>
                    </m:num>
                    <m:den>
                      <m:r>
                        <m:rPr>
                          <m:sty m:val="p"/>
                        </m:rPr>
                        <w:rPr>
                          <w:rFonts w:ascii="Cambria Math" w:hAnsi="Cambria Math" w:cs="Times New Roman"/>
                          <w:color w:val="000000" w:themeColor="text1"/>
                          <w:sz w:val="24"/>
                          <w:szCs w:val="24"/>
                        </w:rPr>
                        <m:t>215.63 x J</m:t>
                      </m:r>
                      <m:d>
                        <m:dPr>
                          <m:begChr m:val="["/>
                          <m:endChr m:val="]"/>
                          <m:ctrlPr>
                            <w:rPr>
                              <w:rFonts w:ascii="Cambria Math" w:hAnsi="Cambria Math" w:cs="Times New Roman"/>
                              <w:color w:val="000000" w:themeColor="text1"/>
                              <w:sz w:val="24"/>
                              <w:szCs w:val="24"/>
                            </w:rPr>
                          </m:ctrlPr>
                        </m:dPr>
                        <m:e>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D</m:t>
                              </m:r>
                            </m:e>
                            <m:sup>
                              <m:r>
                                <m:rPr>
                                  <m:sty m:val="p"/>
                                </m:rPr>
                                <w:rPr>
                                  <w:rFonts w:ascii="Cambria Math" w:hAnsi="Cambria Math" w:cs="Times New Roman"/>
                                  <w:color w:val="000000" w:themeColor="text1"/>
                                  <w:sz w:val="24"/>
                                  <w:szCs w:val="24"/>
                                </w:rPr>
                                <m:t>0.75</m:t>
                              </m:r>
                            </m:sup>
                          </m:sSup>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18.42</m:t>
                              </m:r>
                            </m:num>
                            <m:den>
                              <m:d>
                                <m:dPr>
                                  <m:ctrlPr>
                                    <w:rPr>
                                      <w:rFonts w:ascii="Cambria Math" w:hAnsi="Cambria Math" w:cs="Times New Roman"/>
                                      <w:color w:val="000000" w:themeColor="text1"/>
                                      <w:sz w:val="24"/>
                                      <w:szCs w:val="24"/>
                                    </w:rPr>
                                  </m:ctrlPr>
                                </m:dPr>
                                <m:e>
                                  <m:f>
                                    <m:fPr>
                                      <m:ctrlPr>
                                        <w:rPr>
                                          <w:rFonts w:ascii="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E</m:t>
                                          </m:r>
                                        </m:e>
                                        <m:sub>
                                          <m:r>
                                            <m:rPr>
                                              <m:sty m:val="p"/>
                                            </m:rPr>
                                            <w:rPr>
                                              <w:rFonts w:ascii="Cambria Math" w:hAnsi="Cambria Math" w:cs="Times New Roman"/>
                                              <w:color w:val="000000" w:themeColor="text1"/>
                                              <w:sz w:val="24"/>
                                              <w:szCs w:val="24"/>
                                            </w:rPr>
                                            <m:t>c</m:t>
                                          </m:r>
                                        </m:sub>
                                      </m:sSub>
                                    </m:num>
                                    <m:den>
                                      <m:r>
                                        <m:rPr>
                                          <m:sty m:val="p"/>
                                        </m:rPr>
                                        <w:rPr>
                                          <w:rFonts w:ascii="Cambria Math" w:hAnsi="Cambria Math" w:cs="Times New Roman"/>
                                          <w:color w:val="000000" w:themeColor="text1"/>
                                          <w:sz w:val="24"/>
                                          <w:szCs w:val="24"/>
                                        </w:rPr>
                                        <m:t>k</m:t>
                                      </m:r>
                                    </m:den>
                                  </m:f>
                                </m:e>
                              </m:d>
                              <m:r>
                                <m:rPr>
                                  <m:sty m:val="p"/>
                                </m:rPr>
                                <w:rPr>
                                  <w:rFonts w:ascii="Cambria Math" w:hAnsi="Cambria Math" w:cs="Times New Roman"/>
                                  <w:color w:val="000000" w:themeColor="text1"/>
                                  <w:sz w:val="24"/>
                                  <w:szCs w:val="24"/>
                                </w:rPr>
                                <m:t>0.25</m:t>
                              </m:r>
                            </m:den>
                          </m:f>
                        </m:e>
                      </m:d>
                    </m:den>
                  </m:f>
                </m:e>
              </m:d>
            </m:e>
          </m:d>
        </m:oMath>
      </m:oMathPara>
    </w:p>
    <w:p w:rsidR="00726AB3" w:rsidRDefault="00726AB3" w:rsidP="0084456F">
      <w:pPr>
        <w:spacing w:line="360" w:lineRule="auto"/>
        <w:rPr>
          <w:rFonts w:ascii="Times New Roman" w:eastAsia="Times New Roman" w:hAnsi="Times New Roman" w:cs="Times New Roman"/>
          <w:color w:val="000000"/>
          <w:sz w:val="24"/>
          <w:szCs w:val="24"/>
        </w:rPr>
      </w:pPr>
    </w:p>
    <w:p w:rsidR="004847C3" w:rsidRPr="0084456F" w:rsidRDefault="004847C3" w:rsidP="004847C3">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Donde:</w:t>
      </w:r>
    </w:p>
    <w:p w:rsidR="004847C3" w:rsidRPr="0084456F" w:rsidRDefault="004847C3" w:rsidP="004847C3">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W18 = número de cargas de 18 </w:t>
      </w:r>
      <w:proofErr w:type="spellStart"/>
      <w:r w:rsidRPr="0084456F">
        <w:rPr>
          <w:rFonts w:ascii="Times New Roman" w:hAnsi="Times New Roman" w:cs="Times New Roman"/>
          <w:color w:val="000000" w:themeColor="text1"/>
          <w:sz w:val="24"/>
          <w:szCs w:val="24"/>
        </w:rPr>
        <w:t>kips</w:t>
      </w:r>
      <w:proofErr w:type="spellEnd"/>
      <w:r w:rsidRPr="0084456F">
        <w:rPr>
          <w:rFonts w:ascii="Times New Roman" w:hAnsi="Times New Roman" w:cs="Times New Roman"/>
          <w:color w:val="000000" w:themeColor="text1"/>
          <w:sz w:val="24"/>
          <w:szCs w:val="24"/>
        </w:rPr>
        <w:t xml:space="preserve"> (80 KN) – Número </w:t>
      </w:r>
      <w:proofErr w:type="spellStart"/>
      <w:r w:rsidRPr="0084456F">
        <w:rPr>
          <w:rFonts w:ascii="Times New Roman" w:hAnsi="Times New Roman" w:cs="Times New Roman"/>
          <w:color w:val="000000" w:themeColor="text1"/>
          <w:sz w:val="24"/>
          <w:szCs w:val="24"/>
        </w:rPr>
        <w:t>ESAL’s</w:t>
      </w:r>
      <w:proofErr w:type="spellEnd"/>
    </w:p>
    <w:p w:rsidR="004847C3" w:rsidRPr="0084456F" w:rsidRDefault="004847C3" w:rsidP="004847C3">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Zr = Desviación Estándar Normal</w:t>
      </w:r>
    </w:p>
    <w:p w:rsidR="004847C3" w:rsidRPr="0084456F" w:rsidRDefault="004847C3" w:rsidP="004847C3">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So = Error estándar combinado de la predicción del tráfico</w:t>
      </w:r>
    </w:p>
    <w:p w:rsidR="004847C3" w:rsidRPr="0084456F" w:rsidRDefault="004847C3" w:rsidP="004847C3">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D = Espesor de la losa del pavimento, en </w:t>
      </w:r>
      <w:proofErr w:type="spellStart"/>
      <w:r w:rsidRPr="0084456F">
        <w:rPr>
          <w:rFonts w:ascii="Times New Roman" w:hAnsi="Times New Roman" w:cs="Times New Roman"/>
          <w:color w:val="000000" w:themeColor="text1"/>
          <w:sz w:val="24"/>
          <w:szCs w:val="24"/>
        </w:rPr>
        <w:t>pulg</w:t>
      </w:r>
      <w:proofErr w:type="spellEnd"/>
      <w:r w:rsidRPr="0084456F">
        <w:rPr>
          <w:rFonts w:ascii="Times New Roman" w:hAnsi="Times New Roman" w:cs="Times New Roman"/>
          <w:color w:val="000000" w:themeColor="text1"/>
          <w:sz w:val="24"/>
          <w:szCs w:val="24"/>
        </w:rPr>
        <w:t>.</w:t>
      </w:r>
    </w:p>
    <w:p w:rsidR="004847C3" w:rsidRPr="0084456F" w:rsidRDefault="004847C3" w:rsidP="004847C3">
      <w:pPr>
        <w:spacing w:line="360" w:lineRule="auto"/>
        <w:jc w:val="both"/>
        <w:rPr>
          <w:rFonts w:ascii="Times New Roman" w:hAnsi="Times New Roman" w:cs="Times New Roman"/>
          <w:color w:val="000000" w:themeColor="text1"/>
          <w:sz w:val="24"/>
          <w:szCs w:val="24"/>
        </w:rPr>
      </w:pPr>
      <m:oMath>
        <m:r>
          <m:rPr>
            <m:sty m:val="p"/>
          </m:rPr>
          <w:rPr>
            <w:rFonts w:ascii="Cambria Math" w:hAnsi="Cambria Math" w:cs="Times New Roman"/>
            <w:color w:val="000000" w:themeColor="text1"/>
            <w:sz w:val="24"/>
            <w:szCs w:val="24"/>
          </w:rPr>
          <m:t>∆</m:t>
        </m:r>
      </m:oMath>
      <w:r w:rsidRPr="0084456F">
        <w:rPr>
          <w:rFonts w:ascii="Times New Roman" w:hAnsi="Times New Roman" w:cs="Times New Roman"/>
          <w:color w:val="000000" w:themeColor="text1"/>
          <w:sz w:val="24"/>
          <w:szCs w:val="24"/>
        </w:rPr>
        <w:t>PSI = Diferencia de serviciabilidad prevista en el diseño (Po-Pt)</w:t>
      </w:r>
    </w:p>
    <w:p w:rsidR="004847C3" w:rsidRPr="0084456F" w:rsidRDefault="004847C3" w:rsidP="004847C3">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Po = </w:t>
      </w:r>
      <w:proofErr w:type="spellStart"/>
      <w:r w:rsidRPr="0084456F">
        <w:rPr>
          <w:rFonts w:ascii="Times New Roman" w:hAnsi="Times New Roman" w:cs="Times New Roman"/>
          <w:color w:val="000000" w:themeColor="text1"/>
          <w:sz w:val="24"/>
          <w:szCs w:val="24"/>
        </w:rPr>
        <w:t>serviciabilidad</w:t>
      </w:r>
      <w:proofErr w:type="spellEnd"/>
      <w:r w:rsidRPr="0084456F">
        <w:rPr>
          <w:rFonts w:ascii="Times New Roman" w:hAnsi="Times New Roman" w:cs="Times New Roman"/>
          <w:color w:val="000000" w:themeColor="text1"/>
          <w:sz w:val="24"/>
          <w:szCs w:val="24"/>
        </w:rPr>
        <w:t xml:space="preserve"> inicial</w:t>
      </w:r>
    </w:p>
    <w:p w:rsidR="004847C3" w:rsidRPr="0084456F" w:rsidRDefault="004847C3" w:rsidP="004847C3">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Pt = </w:t>
      </w:r>
      <w:proofErr w:type="spellStart"/>
      <w:r w:rsidRPr="0084456F">
        <w:rPr>
          <w:rFonts w:ascii="Times New Roman" w:hAnsi="Times New Roman" w:cs="Times New Roman"/>
          <w:color w:val="000000" w:themeColor="text1"/>
          <w:sz w:val="24"/>
          <w:szCs w:val="24"/>
        </w:rPr>
        <w:t>serviciabilidad</w:t>
      </w:r>
      <w:proofErr w:type="spellEnd"/>
      <w:r w:rsidRPr="0084456F">
        <w:rPr>
          <w:rFonts w:ascii="Times New Roman" w:hAnsi="Times New Roman" w:cs="Times New Roman"/>
          <w:color w:val="000000" w:themeColor="text1"/>
          <w:sz w:val="24"/>
          <w:szCs w:val="24"/>
        </w:rPr>
        <w:t xml:space="preserve"> final</w:t>
      </w:r>
    </w:p>
    <w:p w:rsidR="004847C3" w:rsidRPr="0084456F" w:rsidRDefault="004847C3" w:rsidP="004847C3">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Sc' = módulo de rotura de concreto, en psi</w:t>
      </w:r>
    </w:p>
    <w:p w:rsidR="004847C3" w:rsidRPr="0084456F" w:rsidRDefault="004847C3" w:rsidP="004847C3">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Cd = coeficiente de drenaje</w:t>
      </w:r>
    </w:p>
    <w:p w:rsidR="004847C3" w:rsidRPr="0084456F" w:rsidRDefault="004847C3" w:rsidP="004847C3">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J = coeficiente de transferencia de cargas</w:t>
      </w:r>
    </w:p>
    <w:p w:rsidR="004847C3" w:rsidRPr="0084456F" w:rsidRDefault="004847C3" w:rsidP="004847C3">
      <w:pPr>
        <w:spacing w:line="360" w:lineRule="auto"/>
        <w:jc w:val="both"/>
        <w:rPr>
          <w:rFonts w:ascii="Times New Roman" w:hAnsi="Times New Roman" w:cs="Times New Roman"/>
          <w:color w:val="000000" w:themeColor="text1"/>
          <w:sz w:val="24"/>
          <w:szCs w:val="24"/>
        </w:rPr>
      </w:pPr>
      <w:proofErr w:type="spellStart"/>
      <w:r w:rsidRPr="0084456F">
        <w:rPr>
          <w:rFonts w:ascii="Times New Roman" w:hAnsi="Times New Roman" w:cs="Times New Roman"/>
          <w:color w:val="000000" w:themeColor="text1"/>
          <w:sz w:val="24"/>
          <w:szCs w:val="24"/>
        </w:rPr>
        <w:t>Ec</w:t>
      </w:r>
      <w:proofErr w:type="spellEnd"/>
      <w:r w:rsidRPr="0084456F">
        <w:rPr>
          <w:rFonts w:ascii="Times New Roman" w:hAnsi="Times New Roman" w:cs="Times New Roman"/>
          <w:color w:val="000000" w:themeColor="text1"/>
          <w:sz w:val="24"/>
          <w:szCs w:val="24"/>
        </w:rPr>
        <w:t xml:space="preserve"> = módulo de elasticidad de concreto, en psi</w:t>
      </w:r>
    </w:p>
    <w:p w:rsidR="004847C3" w:rsidRPr="0084456F" w:rsidRDefault="004847C3" w:rsidP="004847C3">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K = módulo de reacción de la </w:t>
      </w:r>
      <w:r w:rsidR="008C5555">
        <w:rPr>
          <w:rFonts w:ascii="Times New Roman" w:hAnsi="Times New Roman" w:cs="Times New Roman"/>
          <w:color w:val="000000" w:themeColor="text1"/>
          <w:sz w:val="24"/>
          <w:szCs w:val="24"/>
        </w:rPr>
        <w:t>s</w:t>
      </w:r>
      <w:r w:rsidRPr="0084456F">
        <w:rPr>
          <w:rFonts w:ascii="Times New Roman" w:hAnsi="Times New Roman" w:cs="Times New Roman"/>
          <w:color w:val="000000" w:themeColor="text1"/>
          <w:sz w:val="24"/>
          <w:szCs w:val="24"/>
        </w:rPr>
        <w:t>ubrasante (coeficiente de balasto), en psi</w:t>
      </w:r>
    </w:p>
    <w:p w:rsidR="004847C3" w:rsidRDefault="004847C3" w:rsidP="0084456F">
      <w:pPr>
        <w:spacing w:line="360" w:lineRule="auto"/>
        <w:rPr>
          <w:rFonts w:ascii="Times New Roman" w:eastAsia="Times New Roman" w:hAnsi="Times New Roman" w:cs="Times New Roman"/>
          <w:color w:val="000000"/>
          <w:sz w:val="24"/>
          <w:szCs w:val="24"/>
        </w:rPr>
      </w:pPr>
    </w:p>
    <w:p w:rsidR="00FF4F51" w:rsidRDefault="00FF4F51" w:rsidP="0084456F">
      <w:pPr>
        <w:spacing w:line="360" w:lineRule="auto"/>
        <w:rPr>
          <w:rFonts w:ascii="Times New Roman" w:eastAsia="Times New Roman" w:hAnsi="Times New Roman" w:cs="Times New Roman"/>
          <w:color w:val="000000"/>
          <w:sz w:val="24"/>
          <w:szCs w:val="24"/>
        </w:rPr>
      </w:pPr>
    </w:p>
    <w:p w:rsidR="00E149FE" w:rsidRDefault="00311CED" w:rsidP="00644B18">
      <w:pPr>
        <w:spacing w:line="360" w:lineRule="auto"/>
        <w:jc w:val="center"/>
        <w:rPr>
          <w:rFonts w:ascii="Times New Roman" w:eastAsia="Times New Roman" w:hAnsi="Times New Roman" w:cs="Times New Roman"/>
          <w:b/>
          <w:bCs/>
          <w:color w:val="000000"/>
          <w:sz w:val="24"/>
          <w:szCs w:val="24"/>
          <w:lang w:val="en-US"/>
        </w:rPr>
      </w:pPr>
      <w:r w:rsidRPr="00093F3B">
        <w:rPr>
          <w:rFonts w:ascii="Times New Roman" w:eastAsia="Times New Roman" w:hAnsi="Times New Roman" w:cs="Times New Roman"/>
          <w:b/>
          <w:bCs/>
          <w:color w:val="000000"/>
          <w:sz w:val="24"/>
          <w:szCs w:val="24"/>
          <w:lang w:val="en-US"/>
        </w:rPr>
        <w:lastRenderedPageBreak/>
        <w:t>DATOS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8"/>
      </w:tblGrid>
      <w:tr w:rsidR="00644B18" w:rsidTr="00644B18">
        <w:tc>
          <w:tcPr>
            <w:tcW w:w="4247" w:type="dxa"/>
          </w:tcPr>
          <w:p w:rsidR="00644B18" w:rsidRPr="00093F3B" w:rsidRDefault="00644B18" w:rsidP="00644B18">
            <w:pPr>
              <w:spacing w:line="360" w:lineRule="auto"/>
              <w:rPr>
                <w:rFonts w:ascii="Times New Roman" w:eastAsia="Times New Roman" w:hAnsi="Times New Roman" w:cs="Times New Roman"/>
                <w:color w:val="000000"/>
                <w:sz w:val="24"/>
                <w:szCs w:val="24"/>
                <w:lang w:val="en-US"/>
              </w:rPr>
            </w:pPr>
            <w:r w:rsidRPr="00093F3B">
              <w:rPr>
                <w:rFonts w:ascii="Times New Roman" w:eastAsia="Times New Roman" w:hAnsi="Times New Roman" w:cs="Times New Roman"/>
                <w:color w:val="000000"/>
                <w:sz w:val="24"/>
                <w:szCs w:val="24"/>
                <w:lang w:val="en-US"/>
              </w:rPr>
              <w:t>EALS = 4485744.31(EALS)</w:t>
            </w:r>
          </w:p>
          <w:p w:rsidR="00644B18" w:rsidRPr="00093F3B" w:rsidRDefault="00644B18" w:rsidP="00644B18">
            <w:pPr>
              <w:spacing w:line="360" w:lineRule="auto"/>
              <w:rPr>
                <w:rFonts w:ascii="Times New Roman" w:eastAsia="Times New Roman" w:hAnsi="Times New Roman" w:cs="Times New Roman"/>
                <w:color w:val="000000"/>
                <w:sz w:val="24"/>
                <w:szCs w:val="24"/>
                <w:lang w:val="en-US"/>
              </w:rPr>
            </w:pPr>
            <w:proofErr w:type="spellStart"/>
            <w:r w:rsidRPr="00093F3B">
              <w:rPr>
                <w:rFonts w:ascii="Times New Roman" w:eastAsia="Times New Roman" w:hAnsi="Times New Roman" w:cs="Times New Roman"/>
                <w:color w:val="000000"/>
                <w:sz w:val="24"/>
                <w:szCs w:val="24"/>
                <w:lang w:val="en-US"/>
              </w:rPr>
              <w:t>Zr</w:t>
            </w:r>
            <w:proofErr w:type="spellEnd"/>
            <w:r w:rsidRPr="00093F3B">
              <w:rPr>
                <w:rFonts w:ascii="Times New Roman" w:eastAsia="Times New Roman" w:hAnsi="Times New Roman" w:cs="Times New Roman"/>
                <w:color w:val="000000"/>
                <w:sz w:val="24"/>
                <w:szCs w:val="24"/>
                <w:lang w:val="en-US"/>
              </w:rPr>
              <w:t xml:space="preserve"> = - 1.036</w:t>
            </w:r>
          </w:p>
          <w:p w:rsidR="00644B18" w:rsidRPr="00093F3B" w:rsidRDefault="00644B18" w:rsidP="00644B18">
            <w:pPr>
              <w:spacing w:line="360" w:lineRule="auto"/>
              <w:rPr>
                <w:rFonts w:ascii="Times New Roman" w:eastAsia="Times New Roman" w:hAnsi="Times New Roman" w:cs="Times New Roman"/>
                <w:color w:val="000000"/>
                <w:sz w:val="24"/>
                <w:szCs w:val="24"/>
                <w:lang w:val="en-US"/>
              </w:rPr>
            </w:pPr>
            <w:r w:rsidRPr="00093F3B">
              <w:rPr>
                <w:rFonts w:ascii="Times New Roman" w:eastAsia="Times New Roman" w:hAnsi="Times New Roman" w:cs="Times New Roman"/>
                <w:color w:val="000000"/>
                <w:sz w:val="24"/>
                <w:szCs w:val="24"/>
                <w:lang w:val="en-US"/>
              </w:rPr>
              <w:t xml:space="preserve">So = 0.35 </w:t>
            </w:r>
          </w:p>
          <w:p w:rsidR="00644B18" w:rsidRPr="00680C1A" w:rsidRDefault="00644B18" w:rsidP="00644B18">
            <w:pPr>
              <w:spacing w:line="360" w:lineRule="auto"/>
              <w:rPr>
                <w:rFonts w:ascii="Times New Roman" w:eastAsia="Times New Roman" w:hAnsi="Times New Roman" w:cs="Times New Roman"/>
                <w:color w:val="000000"/>
                <w:sz w:val="24"/>
                <w:szCs w:val="24"/>
                <w:lang w:val="en-US"/>
              </w:rPr>
            </w:pPr>
            <w:r w:rsidRPr="00680C1A">
              <w:rPr>
                <w:rFonts w:ascii="Times New Roman" w:eastAsia="Times New Roman" w:hAnsi="Times New Roman" w:cs="Times New Roman"/>
                <w:color w:val="000000"/>
                <w:sz w:val="24"/>
                <w:szCs w:val="24"/>
                <w:lang w:val="en-US"/>
              </w:rPr>
              <w:t>Pt = 2.50</w:t>
            </w:r>
          </w:p>
          <w:p w:rsidR="00644B18" w:rsidRDefault="00644B18" w:rsidP="00644B18">
            <w:pPr>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ΔPSI</w:t>
            </w:r>
            <w:r>
              <w:rPr>
                <w:rFonts w:ascii="Times New Roman" w:eastAsia="Times New Roman" w:hAnsi="Times New Roman" w:cs="Times New Roman"/>
                <w:color w:val="000000"/>
                <w:sz w:val="24"/>
                <w:szCs w:val="24"/>
              </w:rPr>
              <w:t xml:space="preserve"> = </w:t>
            </w:r>
            <w:r w:rsidRPr="0084456F">
              <w:rPr>
                <w:rFonts w:ascii="Times New Roman" w:eastAsia="Times New Roman" w:hAnsi="Times New Roman" w:cs="Times New Roman"/>
                <w:color w:val="000000"/>
                <w:sz w:val="24"/>
                <w:szCs w:val="24"/>
              </w:rPr>
              <w:t>1.80</w:t>
            </w:r>
          </w:p>
          <w:p w:rsidR="00644B18" w:rsidRDefault="00644B18" w:rsidP="00644B18">
            <w:pPr>
              <w:spacing w:line="360" w:lineRule="auto"/>
              <w:rPr>
                <w:rFonts w:ascii="Times New Roman" w:eastAsia="Times New Roman" w:hAnsi="Times New Roman" w:cs="Times New Roman"/>
                <w:b/>
                <w:bCs/>
                <w:color w:val="000000"/>
                <w:sz w:val="24"/>
                <w:szCs w:val="24"/>
                <w:lang w:val="en-US"/>
              </w:rPr>
            </w:pPr>
            <w:proofErr w:type="spellStart"/>
            <w:r w:rsidRPr="0084456F">
              <w:rPr>
                <w:rFonts w:ascii="Times New Roman" w:eastAsia="Times New Roman" w:hAnsi="Times New Roman" w:cs="Times New Roman"/>
                <w:color w:val="000000"/>
                <w:sz w:val="24"/>
                <w:szCs w:val="24"/>
              </w:rPr>
              <w:t>S'c</w:t>
            </w:r>
            <w:proofErr w:type="spellEnd"/>
            <w:r>
              <w:rPr>
                <w:rFonts w:ascii="Times New Roman" w:eastAsia="Times New Roman" w:hAnsi="Times New Roman" w:cs="Times New Roman"/>
                <w:color w:val="000000"/>
                <w:sz w:val="24"/>
                <w:szCs w:val="24"/>
              </w:rPr>
              <w:t xml:space="preserve"> = </w:t>
            </w:r>
            <w:r w:rsidRPr="0084456F">
              <w:rPr>
                <w:rFonts w:ascii="Times New Roman" w:eastAsia="Times New Roman" w:hAnsi="Times New Roman" w:cs="Times New Roman"/>
                <w:color w:val="000000"/>
                <w:sz w:val="24"/>
                <w:szCs w:val="24"/>
              </w:rPr>
              <w:t>623.99</w:t>
            </w:r>
            <w:r w:rsidRPr="00834280">
              <w:rPr>
                <w:rFonts w:ascii="Times New Roman" w:eastAsia="Times New Roman" w:hAnsi="Times New Roman" w:cs="Times New Roman"/>
                <w:color w:val="000000"/>
                <w:sz w:val="24"/>
                <w:szCs w:val="24"/>
              </w:rPr>
              <w:t xml:space="preserve"> </w:t>
            </w:r>
            <w:r w:rsidRPr="0084456F">
              <w:rPr>
                <w:rFonts w:ascii="Times New Roman" w:eastAsia="Times New Roman" w:hAnsi="Times New Roman" w:cs="Times New Roman"/>
                <w:color w:val="000000"/>
                <w:sz w:val="24"/>
                <w:szCs w:val="24"/>
              </w:rPr>
              <w:t>Psi</w:t>
            </w:r>
            <w:r w:rsidRPr="00834280">
              <w:rPr>
                <w:rFonts w:ascii="Times New Roman" w:eastAsia="Times New Roman" w:hAnsi="Times New Roman" w:cs="Times New Roman"/>
                <w:color w:val="000000"/>
                <w:sz w:val="24"/>
                <w:szCs w:val="24"/>
              </w:rPr>
              <w:t xml:space="preserve"> </w:t>
            </w:r>
          </w:p>
        </w:tc>
        <w:tc>
          <w:tcPr>
            <w:tcW w:w="4248" w:type="dxa"/>
          </w:tcPr>
          <w:p w:rsidR="00644B18" w:rsidRDefault="00644B18" w:rsidP="00644B18">
            <w:pPr>
              <w:spacing w:line="360" w:lineRule="auto"/>
              <w:rPr>
                <w:rFonts w:ascii="Times New Roman" w:eastAsia="Times New Roman" w:hAnsi="Times New Roman" w:cs="Times New Roman"/>
                <w:color w:val="000000"/>
                <w:sz w:val="24"/>
                <w:szCs w:val="24"/>
              </w:rPr>
            </w:pPr>
            <w:proofErr w:type="spellStart"/>
            <w:r w:rsidRPr="0084456F">
              <w:rPr>
                <w:rFonts w:ascii="Times New Roman" w:eastAsia="Times New Roman" w:hAnsi="Times New Roman" w:cs="Times New Roman"/>
                <w:color w:val="000000"/>
                <w:sz w:val="24"/>
                <w:szCs w:val="24"/>
              </w:rPr>
              <w:t>Ec</w:t>
            </w:r>
            <w:proofErr w:type="spellEnd"/>
            <w:r>
              <w:rPr>
                <w:rFonts w:ascii="Times New Roman" w:eastAsia="Times New Roman" w:hAnsi="Times New Roman" w:cs="Times New Roman"/>
                <w:color w:val="000000"/>
                <w:sz w:val="24"/>
                <w:szCs w:val="24"/>
              </w:rPr>
              <w:t xml:space="preserve"> = </w:t>
            </w:r>
            <w:r w:rsidRPr="0084456F">
              <w:rPr>
                <w:rFonts w:ascii="Times New Roman" w:eastAsia="Times New Roman" w:hAnsi="Times New Roman" w:cs="Times New Roman"/>
                <w:color w:val="000000"/>
                <w:sz w:val="24"/>
                <w:szCs w:val="24"/>
              </w:rPr>
              <w:t>3,114,755.88</w:t>
            </w:r>
            <w:r w:rsidRPr="00834280">
              <w:rPr>
                <w:rFonts w:ascii="Times New Roman" w:eastAsia="Times New Roman" w:hAnsi="Times New Roman" w:cs="Times New Roman"/>
                <w:color w:val="000000"/>
                <w:sz w:val="24"/>
                <w:szCs w:val="24"/>
              </w:rPr>
              <w:t xml:space="preserve"> </w:t>
            </w:r>
            <w:r w:rsidRPr="0084456F">
              <w:rPr>
                <w:rFonts w:ascii="Times New Roman" w:eastAsia="Times New Roman" w:hAnsi="Times New Roman" w:cs="Times New Roman"/>
                <w:color w:val="000000"/>
                <w:sz w:val="24"/>
                <w:szCs w:val="24"/>
              </w:rPr>
              <w:t>Psi</w:t>
            </w:r>
          </w:p>
          <w:p w:rsidR="00644B18" w:rsidRPr="00E149FE" w:rsidRDefault="00644B18" w:rsidP="00644B18">
            <w:pPr>
              <w:spacing w:line="360" w:lineRule="auto"/>
              <w:rPr>
                <w:rFonts w:ascii="Times New Roman" w:eastAsia="Times New Roman" w:hAnsi="Times New Roman" w:cs="Times New Roman"/>
                <w:b/>
                <w:color w:val="000000"/>
                <w:sz w:val="24"/>
                <w:szCs w:val="24"/>
                <w:u w:val="single"/>
              </w:rPr>
            </w:pPr>
            <w:r w:rsidRPr="00E149FE">
              <w:rPr>
                <w:rFonts w:ascii="Times New Roman" w:eastAsia="Times New Roman" w:hAnsi="Times New Roman" w:cs="Times New Roman"/>
                <w:b/>
                <w:color w:val="000000"/>
                <w:sz w:val="24"/>
                <w:szCs w:val="24"/>
                <w:u w:val="single"/>
              </w:rPr>
              <w:t xml:space="preserve">K = 238 Psi </w:t>
            </w:r>
          </w:p>
          <w:p w:rsidR="00644B18" w:rsidRDefault="00644B18" w:rsidP="00644B18">
            <w:pPr>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J</w:t>
            </w:r>
            <w:r>
              <w:rPr>
                <w:rFonts w:ascii="Times New Roman" w:eastAsia="Times New Roman" w:hAnsi="Times New Roman" w:cs="Times New Roman"/>
                <w:color w:val="000000"/>
                <w:sz w:val="24"/>
                <w:szCs w:val="24"/>
              </w:rPr>
              <w:t xml:space="preserve"> = </w:t>
            </w:r>
            <w:r w:rsidRPr="0084456F">
              <w:rPr>
                <w:rFonts w:ascii="Times New Roman" w:eastAsia="Times New Roman" w:hAnsi="Times New Roman" w:cs="Times New Roman"/>
                <w:color w:val="000000"/>
                <w:sz w:val="24"/>
                <w:szCs w:val="24"/>
              </w:rPr>
              <w:t>2.8</w:t>
            </w:r>
          </w:p>
          <w:p w:rsidR="00644B18" w:rsidRDefault="00644B18" w:rsidP="00644B18">
            <w:pPr>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Cd</w:t>
            </w:r>
            <w:r>
              <w:rPr>
                <w:rFonts w:ascii="Times New Roman" w:eastAsia="Times New Roman" w:hAnsi="Times New Roman" w:cs="Times New Roman"/>
                <w:color w:val="000000"/>
                <w:sz w:val="24"/>
                <w:szCs w:val="24"/>
              </w:rPr>
              <w:t xml:space="preserve"> = </w:t>
            </w:r>
            <w:r w:rsidRPr="0084456F">
              <w:rPr>
                <w:rFonts w:ascii="Times New Roman" w:eastAsia="Times New Roman" w:hAnsi="Times New Roman" w:cs="Times New Roman"/>
                <w:color w:val="000000"/>
                <w:sz w:val="24"/>
                <w:szCs w:val="24"/>
              </w:rPr>
              <w:t>0.90</w:t>
            </w:r>
          </w:p>
          <w:p w:rsidR="00644B18" w:rsidRDefault="00644B18" w:rsidP="00C94475">
            <w:pPr>
              <w:spacing w:line="360" w:lineRule="auto"/>
              <w:rPr>
                <w:rFonts w:ascii="Times New Roman" w:eastAsia="Times New Roman" w:hAnsi="Times New Roman" w:cs="Times New Roman"/>
                <w:b/>
                <w:bCs/>
                <w:color w:val="000000"/>
                <w:sz w:val="24"/>
                <w:szCs w:val="24"/>
                <w:lang w:val="en-US"/>
              </w:rPr>
            </w:pPr>
            <w:r w:rsidRPr="0084456F">
              <w:rPr>
                <w:rFonts w:ascii="Times New Roman" w:eastAsia="Times New Roman" w:hAnsi="Times New Roman" w:cs="Times New Roman"/>
                <w:color w:val="000000"/>
                <w:sz w:val="24"/>
                <w:szCs w:val="24"/>
              </w:rPr>
              <w:t>D(</w:t>
            </w:r>
            <w:proofErr w:type="spellStart"/>
            <w:r w:rsidRPr="0084456F">
              <w:rPr>
                <w:rFonts w:ascii="Times New Roman" w:eastAsia="Times New Roman" w:hAnsi="Times New Roman" w:cs="Times New Roman"/>
                <w:color w:val="000000"/>
                <w:sz w:val="24"/>
                <w:szCs w:val="24"/>
              </w:rPr>
              <w:t>pulg</w:t>
            </w:r>
            <w:proofErr w:type="spellEnd"/>
            <w:r w:rsidRPr="0084456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834280">
              <w:rPr>
                <w:rFonts w:ascii="Times New Roman" w:eastAsia="Times New Roman" w:hAnsi="Times New Roman" w:cs="Times New Roman"/>
                <w:b/>
                <w:bCs/>
                <w:color w:val="000000"/>
                <w:sz w:val="24"/>
                <w:szCs w:val="24"/>
              </w:rPr>
              <w:t xml:space="preserve"> </w:t>
            </w:r>
            <w:r w:rsidRPr="0084456F">
              <w:rPr>
                <w:rFonts w:ascii="Times New Roman" w:eastAsia="Times New Roman" w:hAnsi="Times New Roman" w:cs="Times New Roman"/>
                <w:b/>
                <w:bCs/>
                <w:color w:val="000000"/>
                <w:sz w:val="24"/>
                <w:szCs w:val="24"/>
              </w:rPr>
              <w:t>8.16</w:t>
            </w:r>
            <w:r w:rsidRPr="00834280">
              <w:rPr>
                <w:rFonts w:ascii="Times New Roman" w:eastAsia="Times New Roman" w:hAnsi="Times New Roman" w:cs="Times New Roman"/>
                <w:b/>
                <w:bCs/>
                <w:color w:val="000000"/>
                <w:sz w:val="24"/>
                <w:szCs w:val="24"/>
              </w:rPr>
              <w:t xml:space="preserve"> </w:t>
            </w:r>
            <w:r w:rsidRPr="0084456F">
              <w:rPr>
                <w:rFonts w:ascii="Times New Roman" w:eastAsia="Times New Roman" w:hAnsi="Times New Roman" w:cs="Times New Roman"/>
                <w:b/>
                <w:bCs/>
                <w:color w:val="000000"/>
                <w:sz w:val="24"/>
                <w:szCs w:val="24"/>
              </w:rPr>
              <w:t>in</w:t>
            </w:r>
            <w:r>
              <w:rPr>
                <w:rFonts w:ascii="Times New Roman" w:eastAsia="Times New Roman" w:hAnsi="Times New Roman" w:cs="Times New Roman"/>
                <w:b/>
                <w:bCs/>
                <w:color w:val="000000"/>
                <w:sz w:val="24"/>
                <w:szCs w:val="24"/>
              </w:rPr>
              <w:t xml:space="preserve"> </w:t>
            </w:r>
            <w:r w:rsidRPr="0084456F">
              <w:rPr>
                <w:rFonts w:ascii="Times New Roman" w:eastAsia="Times New Roman" w:hAnsi="Times New Roman" w:cs="Times New Roman"/>
                <w:color w:val="000000"/>
                <w:sz w:val="24"/>
                <w:szCs w:val="24"/>
              </w:rPr>
              <w:t>(Asumido</w:t>
            </w:r>
            <w:r>
              <w:rPr>
                <w:rFonts w:ascii="Times New Roman" w:eastAsia="Times New Roman" w:hAnsi="Times New Roman" w:cs="Times New Roman"/>
                <w:color w:val="000000"/>
                <w:sz w:val="24"/>
                <w:szCs w:val="24"/>
              </w:rPr>
              <w:t>)</w:t>
            </w:r>
          </w:p>
        </w:tc>
      </w:tr>
    </w:tbl>
    <w:p w:rsidR="00834280" w:rsidRPr="0084456F" w:rsidRDefault="00834280" w:rsidP="0084456F">
      <w:pPr>
        <w:spacing w:line="360" w:lineRule="auto"/>
        <w:rPr>
          <w:rFonts w:ascii="Times New Roman" w:eastAsia="Times New Roman" w:hAnsi="Times New Roman" w:cs="Times New Roman"/>
          <w:color w:val="000000"/>
          <w:sz w:val="24"/>
          <w:szCs w:val="24"/>
        </w:rPr>
      </w:pPr>
    </w:p>
    <w:tbl>
      <w:tblPr>
        <w:tblpPr w:leftFromText="141" w:rightFromText="141" w:vertAnchor="text" w:horzAnchor="margin" w:tblpY="208"/>
        <w:tblW w:w="5369" w:type="pct"/>
        <w:tblCellMar>
          <w:left w:w="70" w:type="dxa"/>
          <w:right w:w="70" w:type="dxa"/>
        </w:tblCellMar>
        <w:tblLook w:val="04A0" w:firstRow="1" w:lastRow="0" w:firstColumn="1" w:lastColumn="0" w:noHBand="0" w:noVBand="1"/>
      </w:tblPr>
      <w:tblGrid>
        <w:gridCol w:w="560"/>
        <w:gridCol w:w="700"/>
        <w:gridCol w:w="447"/>
        <w:gridCol w:w="1279"/>
        <w:gridCol w:w="499"/>
        <w:gridCol w:w="446"/>
        <w:gridCol w:w="448"/>
        <w:gridCol w:w="446"/>
        <w:gridCol w:w="307"/>
        <w:gridCol w:w="166"/>
        <w:gridCol w:w="159"/>
        <w:gridCol w:w="530"/>
        <w:gridCol w:w="345"/>
        <w:gridCol w:w="360"/>
        <w:gridCol w:w="462"/>
        <w:gridCol w:w="153"/>
        <w:gridCol w:w="285"/>
        <w:gridCol w:w="353"/>
        <w:gridCol w:w="354"/>
        <w:gridCol w:w="462"/>
        <w:gridCol w:w="184"/>
        <w:gridCol w:w="40"/>
        <w:gridCol w:w="111"/>
        <w:gridCol w:w="37"/>
      </w:tblGrid>
      <w:tr w:rsidR="00D6740E" w:rsidRPr="0084456F" w:rsidTr="00E149FE">
        <w:trPr>
          <w:gridAfter w:val="1"/>
          <w:wAfter w:w="20" w:type="pct"/>
          <w:trHeight w:val="315"/>
        </w:trPr>
        <w:tc>
          <w:tcPr>
            <w:tcW w:w="307"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2"/>
                <w:szCs w:val="22"/>
              </w:rPr>
            </w:pPr>
            <w:r w:rsidRPr="0084456F">
              <w:rPr>
                <w:rFonts w:ascii="Times New Roman" w:eastAsia="Times New Roman" w:hAnsi="Times New Roman" w:cs="Times New Roman"/>
                <w:noProof/>
                <w:color w:val="000000"/>
                <w:sz w:val="22"/>
                <w:szCs w:val="22"/>
              </w:rPr>
              <mc:AlternateContent>
                <mc:Choice Requires="wps">
                  <w:drawing>
                    <wp:anchor distT="0" distB="0" distL="114300" distR="114300" simplePos="0" relativeHeight="251681792" behindDoc="0" locked="0" layoutInCell="1" allowOverlap="1" wp14:anchorId="3647F207" wp14:editId="011CD136">
                      <wp:simplePos x="0" y="0"/>
                      <wp:positionH relativeFrom="column">
                        <wp:posOffset>-61595</wp:posOffset>
                      </wp:positionH>
                      <wp:positionV relativeFrom="paragraph">
                        <wp:posOffset>81915</wp:posOffset>
                      </wp:positionV>
                      <wp:extent cx="1390650" cy="180975"/>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1392891" cy="17875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84023" w:rsidRDefault="00C233AB" w:rsidP="00D6740E">
                                  <w:pPr>
                                    <w:pStyle w:val="NormalWeb"/>
                                    <w:spacing w:before="0" w:beforeAutospacing="0" w:after="0" w:afterAutospacing="0"/>
                                  </w:pPr>
                                  <m:oMathPara>
                                    <m:oMathParaPr>
                                      <m:jc m:val="centerGroup"/>
                                    </m:oMathParaPr>
                                    <m:oMath>
                                      <m:func>
                                        <m:funcPr>
                                          <m:ctrlPr>
                                            <w:rPr>
                                              <w:rFonts w:ascii="Cambria Math" w:hAnsi="Cambria Math" w:cstheme="minorBidi"/>
                                              <w:i/>
                                              <w:iCs/>
                                              <w:color w:val="000000" w:themeColor="text1"/>
                                              <w:lang w:val="es-ES"/>
                                            </w:rPr>
                                          </m:ctrlPr>
                                        </m:funcPr>
                                        <m:fName>
                                          <m:sSub>
                                            <m:sSubPr>
                                              <m:ctrlPr>
                                                <w:rPr>
                                                  <w:rFonts w:ascii="Cambria Math" w:hAnsi="Cambria Math" w:cstheme="minorBidi"/>
                                                  <w:i/>
                                                  <w:iCs/>
                                                  <w:color w:val="000000" w:themeColor="text1"/>
                                                  <w:lang w:val="es-ES"/>
                                                </w:rPr>
                                              </m:ctrlPr>
                                            </m:sSubPr>
                                            <m:e>
                                              <m:r>
                                                <m:rPr>
                                                  <m:sty m:val="p"/>
                                                </m:rPr>
                                                <w:rPr>
                                                  <w:rFonts w:ascii="Cambria Math" w:hAnsi="Cambria Math" w:cstheme="minorBidi"/>
                                                  <w:color w:val="000000" w:themeColor="text1"/>
                                                  <w:lang w:val="es-ES"/>
                                                </w:rPr>
                                                <m:t>log</m:t>
                                              </m:r>
                                            </m:e>
                                            <m:sub>
                                              <m:r>
                                                <w:rPr>
                                                  <w:rFonts w:ascii="Cambria Math" w:hAnsi="Cambria Math" w:cstheme="minorBidi"/>
                                                  <w:color w:val="000000" w:themeColor="text1"/>
                                                  <w:lang w:val="es-ES"/>
                                                </w:rPr>
                                                <m:t>10</m:t>
                                              </m:r>
                                            </m:sub>
                                          </m:sSub>
                                        </m:fName>
                                        <m:e>
                                          <m:r>
                                            <w:rPr>
                                              <w:rFonts w:ascii="Cambria Math" w:hAnsi="Cambria Math" w:cstheme="minorBidi"/>
                                              <w:color w:val="000000" w:themeColor="text1"/>
                                              <w:lang w:val="es-ES"/>
                                            </w:rPr>
                                            <m:t>(</m:t>
                                          </m:r>
                                          <m:r>
                                            <w:rPr>
                                              <w:rFonts w:ascii="Cambria Math" w:hAnsi="Cambria Math" w:cstheme="minorBidi"/>
                                              <w:color w:val="000000" w:themeColor="text1"/>
                                            </w:rPr>
                                            <m:t>4485744.31</m:t>
                                          </m:r>
                                          <m:r>
                                            <w:rPr>
                                              <w:rFonts w:ascii="Cambria Math" w:hAnsi="Cambria Math" w:cstheme="minorBidi"/>
                                              <w:color w:val="000000" w:themeColor="text1"/>
                                              <w:lang w:val="es-ES"/>
                                            </w:rPr>
                                            <m:t>)</m:t>
                                          </m:r>
                                        </m:e>
                                      </m:func>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3647F207" id="Cuadro de texto 23" o:spid="_x0000_s1033" type="#_x0000_t202" style="position:absolute;left:0;text-align:left;margin-left:-4.85pt;margin-top:6.45pt;width:109.5pt;height:1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" filled="f" stroked="f">
                      <v:textbox style="mso-fit-shape-to-text:t" inset="0,0,0,0">
                        <w:txbxContent>
                          <w:p w:rsidR="00384023" w:rsidRDefault="00384023" w:rsidP="00D6740E">
                            <w:pPr>
                              <w:pStyle w:val="NormalWeb"/>
                              <w:spacing w:before="0" w:beforeAutospacing="0" w:after="0" w:afterAutospacing="0"/>
                            </w:pPr>
                            <m:oMathPara>
                              <m:oMathParaPr>
                                <m:jc m:val="centerGroup"/>
                              </m:oMathParaPr>
                              <m:oMath>
                                <m:func>
                                  <m:funcPr>
                                    <m:ctrlPr>
                                      <w:rPr>
                                        <w:rFonts w:ascii="Cambria Math" w:hAnsi="Cambria Math" w:cstheme="minorBidi"/>
                                        <w:i/>
                                        <w:iCs/>
                                        <w:color w:val="000000" w:themeColor="text1"/>
                                        <w:lang w:val="es-ES"/>
                                      </w:rPr>
                                    </m:ctrlPr>
                                  </m:funcPr>
                                  <m:fName>
                                    <m:sSub>
                                      <m:sSubPr>
                                        <m:ctrlPr>
                                          <w:rPr>
                                            <w:rFonts w:ascii="Cambria Math" w:hAnsi="Cambria Math" w:cstheme="minorBidi"/>
                                            <w:i/>
                                            <w:iCs/>
                                            <w:color w:val="000000" w:themeColor="text1"/>
                                            <w:lang w:val="es-ES"/>
                                          </w:rPr>
                                        </m:ctrlPr>
                                      </m:sSubPr>
                                      <m:e>
                                        <m:r>
                                          <m:rPr>
                                            <m:sty m:val="p"/>
                                          </m:rPr>
                                          <w:rPr>
                                            <w:rFonts w:ascii="Cambria Math" w:hAnsi="Cambria Math" w:cstheme="minorBidi"/>
                                            <w:color w:val="000000" w:themeColor="text1"/>
                                            <w:lang w:val="es-ES"/>
                                          </w:rPr>
                                          <m:t>log</m:t>
                                        </m:r>
                                      </m:e>
                                      <m:sub>
                                        <m:r>
                                          <w:rPr>
                                            <w:rFonts w:ascii="Cambria Math" w:hAnsi="Cambria Math" w:cstheme="minorBidi"/>
                                            <w:color w:val="000000" w:themeColor="text1"/>
                                            <w:lang w:val="es-ES"/>
                                          </w:rPr>
                                          <m:t>10</m:t>
                                        </m:r>
                                      </m:sub>
                                    </m:sSub>
                                  </m:fName>
                                  <m:e>
                                    <m:r>
                                      <w:rPr>
                                        <w:rFonts w:ascii="Cambria Math" w:hAnsi="Cambria Math" w:cstheme="minorBidi"/>
                                        <w:color w:val="000000" w:themeColor="text1"/>
                                        <w:lang w:val="es-ES"/>
                                      </w:rPr>
                                      <m:t>(</m:t>
                                    </m:r>
                                    <m:r>
                                      <w:rPr>
                                        <w:rFonts w:ascii="Cambria Math" w:hAnsi="Cambria Math" w:cstheme="minorBidi"/>
                                        <w:color w:val="000000" w:themeColor="text1"/>
                                      </w:rPr>
                                      <m:t>4485744.31</m:t>
                                    </m:r>
                                    <m:r>
                                      <w:rPr>
                                        <w:rFonts w:ascii="Cambria Math" w:hAnsi="Cambria Math" w:cstheme="minorBidi"/>
                                        <w:color w:val="000000" w:themeColor="text1"/>
                                        <w:lang w:val="es-ES"/>
                                      </w:rPr>
                                      <m:t>)</m:t>
                                    </m:r>
                                  </m:e>
                                </m:func>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00"/>
            </w:tblGrid>
            <w:tr w:rsidR="00D6740E" w:rsidRPr="0084456F" w:rsidTr="00C17F58">
              <w:trPr>
                <w:trHeight w:val="315"/>
                <w:tblCellSpacing w:w="0" w:type="dxa"/>
              </w:trPr>
              <w:tc>
                <w:tcPr>
                  <w:tcW w:w="400" w:type="dxa"/>
                  <w:tcBorders>
                    <w:top w:val="nil"/>
                    <w:left w:val="nil"/>
                    <w:bottom w:val="nil"/>
                    <w:right w:val="nil"/>
                  </w:tcBorders>
                  <w:shd w:val="clear" w:color="auto" w:fill="auto"/>
                  <w:noWrap/>
                  <w:vAlign w:val="bottom"/>
                  <w:hideMark/>
                </w:tcPr>
                <w:p w:rsidR="00D6740E" w:rsidRPr="0084456F" w:rsidRDefault="00D6740E" w:rsidP="000502F2">
                  <w:pPr>
                    <w:framePr w:hSpace="141" w:wrap="around" w:vAnchor="text" w:hAnchor="margin" w:y="208"/>
                    <w:widowControl/>
                    <w:autoSpaceDE/>
                    <w:autoSpaceDN/>
                    <w:adjustRightInd/>
                    <w:spacing w:line="360" w:lineRule="auto"/>
                    <w:jc w:val="center"/>
                    <w:rPr>
                      <w:rFonts w:ascii="Times New Roman" w:eastAsia="Times New Roman" w:hAnsi="Times New Roman" w:cs="Times New Roman"/>
                      <w:color w:val="000000"/>
                      <w:sz w:val="24"/>
                      <w:szCs w:val="24"/>
                    </w:rPr>
                  </w:pPr>
                </w:p>
              </w:tc>
            </w:tr>
          </w:tbl>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2"/>
                <w:szCs w:val="22"/>
              </w:rPr>
            </w:pPr>
          </w:p>
        </w:tc>
        <w:tc>
          <w:tcPr>
            <w:tcW w:w="384"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5"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700"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w:t>
            </w:r>
          </w:p>
        </w:tc>
        <w:tc>
          <w:tcPr>
            <w:tcW w:w="3262" w:type="pct"/>
            <w:gridSpan w:val="17"/>
            <w:tcBorders>
              <w:top w:val="nil"/>
              <w:left w:val="nil"/>
              <w:bottom w:val="nil"/>
              <w:right w:val="nil"/>
            </w:tcBorders>
            <w:shd w:val="clear" w:color="auto" w:fill="auto"/>
            <w:noWrap/>
            <w:vAlign w:val="center"/>
            <w:hideMark/>
          </w:tcPr>
          <w:p w:rsidR="00D6740E" w:rsidRPr="0084456F" w:rsidRDefault="00F94B69"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-0.</w:t>
            </w:r>
            <w:r w:rsidR="00DF1A8F" w:rsidRPr="0084456F">
              <w:rPr>
                <w:rFonts w:ascii="Times New Roman" w:eastAsia="Times New Roman" w:hAnsi="Times New Roman" w:cs="Times New Roman"/>
                <w:color w:val="000000"/>
                <w:sz w:val="24"/>
                <w:szCs w:val="24"/>
              </w:rPr>
              <w:t>363</w:t>
            </w:r>
            <w:r w:rsidRPr="0084456F">
              <w:rPr>
                <w:rFonts w:ascii="Times New Roman" w:eastAsia="Times New Roman" w:hAnsi="Times New Roman" w:cs="Times New Roman"/>
                <w:color w:val="000000"/>
                <w:sz w:val="24"/>
                <w:szCs w:val="24"/>
              </w:rPr>
              <w:t>+7.</w:t>
            </w:r>
            <w:r w:rsidR="00DF1A8F" w:rsidRPr="0084456F">
              <w:rPr>
                <w:rFonts w:ascii="Times New Roman" w:eastAsia="Times New Roman" w:hAnsi="Times New Roman" w:cs="Times New Roman"/>
                <w:color w:val="000000"/>
                <w:sz w:val="24"/>
                <w:szCs w:val="24"/>
              </w:rPr>
              <w:t>068</w:t>
            </w:r>
            <w:r w:rsidRPr="0084456F">
              <w:rPr>
                <w:rFonts w:ascii="Times New Roman" w:eastAsia="Times New Roman" w:hAnsi="Times New Roman" w:cs="Times New Roman"/>
                <w:color w:val="000000"/>
                <w:sz w:val="24"/>
                <w:szCs w:val="24"/>
              </w:rPr>
              <w:t>-0.006+-0.2</w:t>
            </w:r>
            <w:r w:rsidR="00DF1A8F" w:rsidRPr="0084456F">
              <w:rPr>
                <w:rFonts w:ascii="Times New Roman" w:eastAsia="Times New Roman" w:hAnsi="Times New Roman" w:cs="Times New Roman"/>
                <w:color w:val="000000"/>
                <w:sz w:val="24"/>
                <w:szCs w:val="24"/>
              </w:rPr>
              <w:t>0</w:t>
            </w:r>
            <w:r w:rsidRPr="0084456F">
              <w:rPr>
                <w:rFonts w:ascii="Times New Roman" w:eastAsia="Times New Roman" w:hAnsi="Times New Roman" w:cs="Times New Roman"/>
                <w:color w:val="000000"/>
                <w:sz w:val="24"/>
                <w:szCs w:val="24"/>
              </w:rPr>
              <w:t>+3.42x-0.0</w:t>
            </w:r>
            <w:r w:rsidR="00DF1A8F" w:rsidRPr="0084456F">
              <w:rPr>
                <w:rFonts w:ascii="Times New Roman" w:eastAsia="Times New Roman" w:hAnsi="Times New Roman" w:cs="Times New Roman"/>
                <w:color w:val="000000"/>
                <w:sz w:val="24"/>
                <w:szCs w:val="24"/>
              </w:rPr>
              <w:t>4407</w:t>
            </w:r>
          </w:p>
        </w:tc>
        <w:tc>
          <w:tcPr>
            <w:tcW w:w="83" w:type="pct"/>
            <w:gridSpan w:val="2"/>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r>
      <w:tr w:rsidR="00D6740E" w:rsidRPr="0084456F" w:rsidTr="00E149FE">
        <w:trPr>
          <w:trHeight w:val="315"/>
        </w:trPr>
        <w:tc>
          <w:tcPr>
            <w:tcW w:w="936" w:type="pct"/>
            <w:gridSpan w:val="3"/>
            <w:tcBorders>
              <w:top w:val="nil"/>
              <w:left w:val="nil"/>
              <w:bottom w:val="nil"/>
              <w:right w:val="nil"/>
            </w:tcBorders>
            <w:shd w:val="clear" w:color="auto" w:fill="auto"/>
            <w:noWrap/>
            <w:vAlign w:val="center"/>
            <w:hideMark/>
          </w:tcPr>
          <w:p w:rsidR="00D6740E" w:rsidRPr="0084456F" w:rsidRDefault="00DF1A8F"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6.652</w:t>
            </w:r>
          </w:p>
        </w:tc>
        <w:tc>
          <w:tcPr>
            <w:tcW w:w="700"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w:t>
            </w:r>
          </w:p>
        </w:tc>
        <w:tc>
          <w:tcPr>
            <w:tcW w:w="762" w:type="pct"/>
            <w:gridSpan w:val="3"/>
            <w:tcBorders>
              <w:top w:val="nil"/>
              <w:left w:val="nil"/>
              <w:bottom w:val="nil"/>
              <w:right w:val="nil"/>
            </w:tcBorders>
            <w:shd w:val="clear" w:color="auto" w:fill="auto"/>
            <w:noWrap/>
            <w:vAlign w:val="center"/>
            <w:hideMark/>
          </w:tcPr>
          <w:p w:rsidR="00D6740E" w:rsidRPr="0084456F" w:rsidRDefault="00DF1A8F" w:rsidP="0084456F">
            <w:pPr>
              <w:widowControl/>
              <w:autoSpaceDE/>
              <w:autoSpaceDN/>
              <w:adjustRightInd/>
              <w:spacing w:line="360" w:lineRule="auto"/>
              <w:ind w:firstLineChars="200" w:firstLine="480"/>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6.652</w:t>
            </w:r>
          </w:p>
        </w:tc>
        <w:tc>
          <w:tcPr>
            <w:tcW w:w="244"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FF0000"/>
                <w:sz w:val="24"/>
                <w:szCs w:val="24"/>
              </w:rPr>
            </w:pPr>
          </w:p>
        </w:tc>
        <w:tc>
          <w:tcPr>
            <w:tcW w:w="168"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FF0000"/>
                <w:sz w:val="24"/>
                <w:szCs w:val="24"/>
              </w:rPr>
            </w:pPr>
          </w:p>
        </w:tc>
        <w:tc>
          <w:tcPr>
            <w:tcW w:w="91" w:type="pct"/>
            <w:tcBorders>
              <w:top w:val="nil"/>
              <w:left w:val="nil"/>
              <w:bottom w:val="nil"/>
              <w:right w:val="nil"/>
            </w:tcBorders>
            <w:shd w:val="clear" w:color="auto" w:fill="auto"/>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7" w:type="pct"/>
            <w:tcBorders>
              <w:top w:val="nil"/>
              <w:left w:val="nil"/>
              <w:bottom w:val="nil"/>
              <w:right w:val="nil"/>
            </w:tcBorders>
            <w:shd w:val="clear" w:color="auto" w:fill="auto"/>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90"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89"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97" w:type="pct"/>
            <w:tcBorders>
              <w:top w:val="nil"/>
              <w:left w:val="nil"/>
              <w:bottom w:val="nil"/>
              <w:right w:val="nil"/>
            </w:tcBorders>
            <w:shd w:val="clear" w:color="auto" w:fill="auto"/>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53" w:type="pct"/>
            <w:tcBorders>
              <w:top w:val="nil"/>
              <w:left w:val="nil"/>
              <w:bottom w:val="nil"/>
              <w:right w:val="nil"/>
            </w:tcBorders>
            <w:shd w:val="clear" w:color="auto" w:fill="auto"/>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4" w:type="pct"/>
            <w:tcBorders>
              <w:top w:val="nil"/>
              <w:left w:val="nil"/>
              <w:bottom w:val="nil"/>
              <w:right w:val="nil"/>
            </w:tcBorders>
            <w:shd w:val="clear" w:color="auto" w:fill="auto"/>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56" w:type="pct"/>
            <w:tcBorders>
              <w:top w:val="nil"/>
              <w:left w:val="nil"/>
              <w:bottom w:val="nil"/>
              <w:right w:val="nil"/>
            </w:tcBorders>
            <w:shd w:val="clear" w:color="auto" w:fill="auto"/>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93" w:type="pct"/>
            <w:tcBorders>
              <w:top w:val="nil"/>
              <w:left w:val="nil"/>
              <w:bottom w:val="nil"/>
              <w:right w:val="nil"/>
            </w:tcBorders>
            <w:shd w:val="clear" w:color="auto" w:fill="auto"/>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93" w:type="pct"/>
            <w:tcBorders>
              <w:top w:val="nil"/>
              <w:left w:val="nil"/>
              <w:bottom w:val="nil"/>
              <w:right w:val="nil"/>
            </w:tcBorders>
            <w:shd w:val="clear" w:color="auto" w:fill="auto"/>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53" w:type="pct"/>
            <w:tcBorders>
              <w:top w:val="nil"/>
              <w:left w:val="nil"/>
              <w:bottom w:val="nil"/>
              <w:right w:val="nil"/>
            </w:tcBorders>
            <w:shd w:val="clear" w:color="auto" w:fill="auto"/>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23" w:type="pct"/>
            <w:gridSpan w:val="2"/>
            <w:tcBorders>
              <w:top w:val="nil"/>
              <w:left w:val="nil"/>
              <w:bottom w:val="nil"/>
              <w:right w:val="nil"/>
            </w:tcBorders>
            <w:shd w:val="clear" w:color="auto" w:fill="auto"/>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2" w:type="pct"/>
            <w:gridSpan w:val="2"/>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r>
      <w:tr w:rsidR="00D6740E" w:rsidRPr="0084456F" w:rsidTr="00E149FE">
        <w:trPr>
          <w:trHeight w:val="315"/>
        </w:trPr>
        <w:tc>
          <w:tcPr>
            <w:tcW w:w="307"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384"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5"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700"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73"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4"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4"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4"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FF0000"/>
                <w:sz w:val="24"/>
                <w:szCs w:val="24"/>
              </w:rPr>
            </w:pPr>
          </w:p>
        </w:tc>
        <w:tc>
          <w:tcPr>
            <w:tcW w:w="168"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FF0000"/>
                <w:sz w:val="24"/>
                <w:szCs w:val="24"/>
              </w:rPr>
            </w:pPr>
          </w:p>
        </w:tc>
        <w:tc>
          <w:tcPr>
            <w:tcW w:w="91" w:type="pct"/>
            <w:tcBorders>
              <w:top w:val="nil"/>
              <w:left w:val="nil"/>
              <w:bottom w:val="nil"/>
              <w:right w:val="nil"/>
            </w:tcBorders>
            <w:shd w:val="clear" w:color="auto" w:fill="auto"/>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7" w:type="pct"/>
            <w:tcBorders>
              <w:top w:val="nil"/>
              <w:left w:val="nil"/>
              <w:bottom w:val="nil"/>
              <w:right w:val="nil"/>
            </w:tcBorders>
            <w:shd w:val="clear" w:color="auto" w:fill="auto"/>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90"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89"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97" w:type="pct"/>
            <w:tcBorders>
              <w:top w:val="nil"/>
              <w:left w:val="nil"/>
              <w:bottom w:val="nil"/>
              <w:right w:val="nil"/>
            </w:tcBorders>
            <w:shd w:val="clear" w:color="auto" w:fill="auto"/>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53" w:type="pct"/>
            <w:tcBorders>
              <w:top w:val="nil"/>
              <w:left w:val="nil"/>
              <w:bottom w:val="nil"/>
              <w:right w:val="nil"/>
            </w:tcBorders>
            <w:shd w:val="clear" w:color="auto" w:fill="auto"/>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4" w:type="pct"/>
            <w:tcBorders>
              <w:top w:val="nil"/>
              <w:left w:val="nil"/>
              <w:bottom w:val="nil"/>
              <w:right w:val="nil"/>
            </w:tcBorders>
            <w:shd w:val="clear" w:color="auto" w:fill="auto"/>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56" w:type="pct"/>
            <w:tcBorders>
              <w:top w:val="nil"/>
              <w:left w:val="nil"/>
              <w:bottom w:val="nil"/>
              <w:right w:val="nil"/>
            </w:tcBorders>
            <w:shd w:val="clear" w:color="auto" w:fill="auto"/>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93" w:type="pct"/>
            <w:tcBorders>
              <w:top w:val="nil"/>
              <w:left w:val="nil"/>
              <w:bottom w:val="nil"/>
              <w:right w:val="nil"/>
            </w:tcBorders>
            <w:shd w:val="clear" w:color="auto" w:fill="auto"/>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93" w:type="pct"/>
            <w:tcBorders>
              <w:top w:val="nil"/>
              <w:left w:val="nil"/>
              <w:bottom w:val="nil"/>
              <w:right w:val="nil"/>
            </w:tcBorders>
            <w:shd w:val="clear" w:color="auto" w:fill="auto"/>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53" w:type="pct"/>
            <w:tcBorders>
              <w:top w:val="nil"/>
              <w:left w:val="nil"/>
              <w:bottom w:val="nil"/>
              <w:right w:val="nil"/>
            </w:tcBorders>
            <w:shd w:val="clear" w:color="auto" w:fill="auto"/>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23" w:type="pct"/>
            <w:gridSpan w:val="2"/>
            <w:tcBorders>
              <w:top w:val="nil"/>
              <w:left w:val="nil"/>
              <w:bottom w:val="nil"/>
              <w:right w:val="nil"/>
            </w:tcBorders>
            <w:shd w:val="clear" w:color="auto" w:fill="auto"/>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2" w:type="pct"/>
            <w:gridSpan w:val="2"/>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r>
      <w:tr w:rsidR="00D6740E" w:rsidRPr="0084456F" w:rsidTr="00E149FE">
        <w:trPr>
          <w:trHeight w:val="375"/>
        </w:trPr>
        <w:tc>
          <w:tcPr>
            <w:tcW w:w="2810" w:type="pct"/>
            <w:gridSpan w:val="9"/>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xml:space="preserve">Variar </w:t>
            </w:r>
            <w:proofErr w:type="spellStart"/>
            <w:r w:rsidRPr="0084456F">
              <w:rPr>
                <w:rFonts w:ascii="Times New Roman" w:eastAsia="Times New Roman" w:hAnsi="Times New Roman" w:cs="Times New Roman"/>
                <w:color w:val="000000"/>
                <w:sz w:val="24"/>
                <w:szCs w:val="24"/>
              </w:rPr>
              <w:t>D</w:t>
            </w:r>
            <w:r w:rsidRPr="0084456F">
              <w:rPr>
                <w:rFonts w:ascii="Times New Roman" w:eastAsia="Times New Roman" w:hAnsi="Times New Roman" w:cs="Times New Roman"/>
                <w:color w:val="000000"/>
                <w:sz w:val="24"/>
                <w:szCs w:val="24"/>
                <w:vertAlign w:val="subscript"/>
              </w:rPr>
              <w:t>requerido</w:t>
            </w:r>
            <w:proofErr w:type="spellEnd"/>
            <w:r w:rsidRPr="0084456F">
              <w:rPr>
                <w:rFonts w:ascii="Times New Roman" w:eastAsia="Times New Roman" w:hAnsi="Times New Roman" w:cs="Times New Roman"/>
                <w:color w:val="000000"/>
                <w:sz w:val="24"/>
                <w:szCs w:val="24"/>
              </w:rPr>
              <w:t xml:space="preserve"> hasta que N</w:t>
            </w:r>
            <w:r w:rsidRPr="0084456F">
              <w:rPr>
                <w:rFonts w:ascii="Times New Roman" w:eastAsia="Times New Roman" w:hAnsi="Times New Roman" w:cs="Times New Roman"/>
                <w:color w:val="000000"/>
                <w:sz w:val="24"/>
                <w:szCs w:val="24"/>
                <w:vertAlign w:val="subscript"/>
              </w:rPr>
              <w:t>18 nominal</w:t>
            </w:r>
            <w:r w:rsidRPr="0084456F">
              <w:rPr>
                <w:rFonts w:ascii="Times New Roman" w:eastAsia="Times New Roman" w:hAnsi="Times New Roman" w:cs="Times New Roman"/>
                <w:color w:val="000000"/>
                <w:sz w:val="24"/>
                <w:szCs w:val="24"/>
              </w:rPr>
              <w:t xml:space="preserve"> = N</w:t>
            </w:r>
            <w:r w:rsidRPr="0084456F">
              <w:rPr>
                <w:rFonts w:ascii="Times New Roman" w:eastAsia="Times New Roman" w:hAnsi="Times New Roman" w:cs="Times New Roman"/>
                <w:color w:val="000000"/>
                <w:sz w:val="24"/>
                <w:szCs w:val="24"/>
                <w:vertAlign w:val="subscript"/>
              </w:rPr>
              <w:t>18 calculado</w:t>
            </w:r>
          </w:p>
        </w:tc>
        <w:tc>
          <w:tcPr>
            <w:tcW w:w="91"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7"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90"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386" w:type="pct"/>
            <w:gridSpan w:val="2"/>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53"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4"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56"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387" w:type="pct"/>
            <w:gridSpan w:val="2"/>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53"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23" w:type="pct"/>
            <w:gridSpan w:val="2"/>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2" w:type="pct"/>
            <w:gridSpan w:val="2"/>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r>
      <w:tr w:rsidR="00D6740E" w:rsidRPr="0084456F" w:rsidTr="00E149FE">
        <w:trPr>
          <w:trHeight w:val="315"/>
        </w:trPr>
        <w:tc>
          <w:tcPr>
            <w:tcW w:w="307"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384"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5"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700"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73"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4"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4"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4"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68"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91"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7"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90"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89"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97"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337" w:type="pct"/>
            <w:gridSpan w:val="2"/>
            <w:tcBorders>
              <w:top w:val="nil"/>
              <w:left w:val="nil"/>
              <w:bottom w:val="nil"/>
              <w:right w:val="nil"/>
            </w:tcBorders>
            <w:shd w:val="clear" w:color="auto" w:fill="auto"/>
            <w:noWrap/>
            <w:vAlign w:val="center"/>
            <w:hideMark/>
          </w:tcPr>
          <w:p w:rsidR="00D6740E" w:rsidRPr="0084456F" w:rsidRDefault="00DF1A8F"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6.65</w:t>
            </w:r>
          </w:p>
        </w:tc>
        <w:tc>
          <w:tcPr>
            <w:tcW w:w="156"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w:t>
            </w:r>
          </w:p>
        </w:tc>
        <w:tc>
          <w:tcPr>
            <w:tcW w:w="387" w:type="pct"/>
            <w:gridSpan w:val="2"/>
            <w:tcBorders>
              <w:top w:val="nil"/>
              <w:left w:val="nil"/>
              <w:bottom w:val="nil"/>
              <w:right w:val="nil"/>
            </w:tcBorders>
            <w:shd w:val="clear" w:color="auto" w:fill="auto"/>
            <w:noWrap/>
            <w:vAlign w:val="center"/>
            <w:hideMark/>
          </w:tcPr>
          <w:p w:rsidR="00D6740E" w:rsidRPr="0084456F" w:rsidRDefault="00DF1A8F"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6.65</w:t>
            </w:r>
          </w:p>
        </w:tc>
        <w:tc>
          <w:tcPr>
            <w:tcW w:w="253"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23" w:type="pct"/>
            <w:gridSpan w:val="2"/>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2" w:type="pct"/>
            <w:gridSpan w:val="2"/>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r>
      <w:tr w:rsidR="00D6740E" w:rsidRPr="0084456F" w:rsidTr="00E149FE">
        <w:trPr>
          <w:trHeight w:val="315"/>
        </w:trPr>
        <w:tc>
          <w:tcPr>
            <w:tcW w:w="307"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384"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5"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700"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73"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4"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4"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4"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68"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91"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7"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90"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89"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97"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53"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4"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56"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93"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93"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53"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23" w:type="pct"/>
            <w:gridSpan w:val="2"/>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2" w:type="pct"/>
            <w:gridSpan w:val="2"/>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r>
      <w:tr w:rsidR="00D6740E" w:rsidRPr="0084456F" w:rsidTr="00E149FE">
        <w:trPr>
          <w:trHeight w:val="315"/>
        </w:trPr>
        <w:tc>
          <w:tcPr>
            <w:tcW w:w="2810" w:type="pct"/>
            <w:gridSpan w:val="9"/>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De la f</w:t>
            </w:r>
            <w:r w:rsidR="008B69B9" w:rsidRPr="0084456F">
              <w:rPr>
                <w:rFonts w:ascii="Times New Roman" w:eastAsia="Times New Roman" w:hAnsi="Times New Roman" w:cs="Times New Roman"/>
                <w:color w:val="000000"/>
                <w:sz w:val="24"/>
                <w:szCs w:val="24"/>
              </w:rPr>
              <w:t>ó</w:t>
            </w:r>
            <w:r w:rsidRPr="0084456F">
              <w:rPr>
                <w:rFonts w:ascii="Times New Roman" w:eastAsia="Times New Roman" w:hAnsi="Times New Roman" w:cs="Times New Roman"/>
                <w:color w:val="000000"/>
                <w:sz w:val="24"/>
                <w:szCs w:val="24"/>
              </w:rPr>
              <w:t xml:space="preserve">rmula se obtiene un espesor de la losa </w:t>
            </w:r>
            <w:r w:rsidR="008B69B9" w:rsidRPr="0084456F">
              <w:rPr>
                <w:rFonts w:ascii="Times New Roman" w:eastAsia="Times New Roman" w:hAnsi="Times New Roman" w:cs="Times New Roman"/>
                <w:color w:val="000000"/>
                <w:sz w:val="24"/>
                <w:szCs w:val="24"/>
              </w:rPr>
              <w:t>de:</w:t>
            </w:r>
          </w:p>
        </w:tc>
        <w:tc>
          <w:tcPr>
            <w:tcW w:w="91"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7"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90"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386" w:type="pct"/>
            <w:gridSpan w:val="2"/>
            <w:tcBorders>
              <w:top w:val="nil"/>
              <w:left w:val="nil"/>
              <w:bottom w:val="nil"/>
              <w:right w:val="nil"/>
            </w:tcBorders>
            <w:shd w:val="clear" w:color="auto" w:fill="auto"/>
            <w:noWrap/>
            <w:vAlign w:val="center"/>
            <w:hideMark/>
          </w:tcPr>
          <w:p w:rsidR="00D6740E" w:rsidRPr="0084456F" w:rsidRDefault="008B69B9"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8.16</w:t>
            </w:r>
          </w:p>
        </w:tc>
        <w:tc>
          <w:tcPr>
            <w:tcW w:w="253"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pul</w:t>
            </w:r>
          </w:p>
        </w:tc>
        <w:tc>
          <w:tcPr>
            <w:tcW w:w="84"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56"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w:t>
            </w:r>
          </w:p>
        </w:tc>
        <w:tc>
          <w:tcPr>
            <w:tcW w:w="387" w:type="pct"/>
            <w:gridSpan w:val="2"/>
            <w:tcBorders>
              <w:top w:val="nil"/>
              <w:left w:val="nil"/>
              <w:bottom w:val="nil"/>
              <w:right w:val="nil"/>
            </w:tcBorders>
            <w:shd w:val="clear" w:color="auto" w:fill="auto"/>
            <w:noWrap/>
            <w:vAlign w:val="center"/>
            <w:hideMark/>
          </w:tcPr>
          <w:p w:rsidR="00D6740E" w:rsidRPr="0084456F" w:rsidRDefault="008B69B9"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8.16</w:t>
            </w:r>
          </w:p>
        </w:tc>
        <w:tc>
          <w:tcPr>
            <w:tcW w:w="376" w:type="pct"/>
            <w:gridSpan w:val="3"/>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roofErr w:type="spellStart"/>
            <w:r w:rsidRPr="0084456F">
              <w:rPr>
                <w:rFonts w:ascii="Times New Roman" w:eastAsia="Times New Roman" w:hAnsi="Times New Roman" w:cs="Times New Roman"/>
                <w:color w:val="000000"/>
                <w:sz w:val="24"/>
                <w:szCs w:val="24"/>
              </w:rPr>
              <w:t>pulg</w:t>
            </w:r>
            <w:proofErr w:type="spellEnd"/>
          </w:p>
        </w:tc>
        <w:tc>
          <w:tcPr>
            <w:tcW w:w="82" w:type="pct"/>
            <w:gridSpan w:val="2"/>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r>
      <w:tr w:rsidR="00D6740E" w:rsidRPr="0084456F" w:rsidTr="00E149FE">
        <w:trPr>
          <w:trHeight w:val="315"/>
        </w:trPr>
        <w:tc>
          <w:tcPr>
            <w:tcW w:w="307"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384"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5"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700"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73"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4"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4"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4"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68"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91"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7"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90"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89"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97"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53"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4"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56"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w:t>
            </w:r>
          </w:p>
        </w:tc>
        <w:tc>
          <w:tcPr>
            <w:tcW w:w="387" w:type="pct"/>
            <w:gridSpan w:val="2"/>
            <w:tcBorders>
              <w:top w:val="nil"/>
              <w:left w:val="nil"/>
              <w:bottom w:val="nil"/>
              <w:right w:val="nil"/>
            </w:tcBorders>
            <w:shd w:val="clear" w:color="auto" w:fill="auto"/>
            <w:noWrap/>
            <w:vAlign w:val="center"/>
            <w:hideMark/>
          </w:tcPr>
          <w:p w:rsidR="00D6740E" w:rsidRPr="0084456F" w:rsidRDefault="00F94B69" w:rsidP="0084456F">
            <w:pPr>
              <w:widowControl/>
              <w:autoSpaceDE/>
              <w:autoSpaceDN/>
              <w:adjustRightInd/>
              <w:spacing w:line="360" w:lineRule="auto"/>
              <w:jc w:val="center"/>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2</w:t>
            </w:r>
            <w:r w:rsidR="008B69B9" w:rsidRPr="0084456F">
              <w:rPr>
                <w:rFonts w:ascii="Times New Roman" w:eastAsia="Times New Roman" w:hAnsi="Times New Roman" w:cs="Times New Roman"/>
                <w:b/>
                <w:bCs/>
                <w:color w:val="000000"/>
                <w:sz w:val="24"/>
                <w:szCs w:val="24"/>
              </w:rPr>
              <w:t>0.76</w:t>
            </w:r>
          </w:p>
        </w:tc>
        <w:tc>
          <w:tcPr>
            <w:tcW w:w="253"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cm</w:t>
            </w:r>
          </w:p>
        </w:tc>
        <w:tc>
          <w:tcPr>
            <w:tcW w:w="123" w:type="pct"/>
            <w:gridSpan w:val="2"/>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2" w:type="pct"/>
            <w:gridSpan w:val="2"/>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r>
      <w:tr w:rsidR="00D6740E" w:rsidRPr="0084456F" w:rsidTr="00E149FE">
        <w:trPr>
          <w:trHeight w:val="315"/>
        </w:trPr>
        <w:tc>
          <w:tcPr>
            <w:tcW w:w="307"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384"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5"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700"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73"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4"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4"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4"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68"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91"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7"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90"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89"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97"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53"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4"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56"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93"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b/>
                <w:bCs/>
                <w:color w:val="000000"/>
                <w:sz w:val="24"/>
                <w:szCs w:val="24"/>
              </w:rPr>
            </w:pPr>
          </w:p>
        </w:tc>
        <w:tc>
          <w:tcPr>
            <w:tcW w:w="193"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b/>
                <w:bCs/>
                <w:color w:val="000000"/>
                <w:sz w:val="24"/>
                <w:szCs w:val="24"/>
              </w:rPr>
            </w:pPr>
          </w:p>
        </w:tc>
        <w:tc>
          <w:tcPr>
            <w:tcW w:w="253"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b/>
                <w:bCs/>
                <w:color w:val="000000"/>
                <w:sz w:val="24"/>
                <w:szCs w:val="24"/>
              </w:rPr>
            </w:pPr>
          </w:p>
        </w:tc>
        <w:tc>
          <w:tcPr>
            <w:tcW w:w="123" w:type="pct"/>
            <w:gridSpan w:val="2"/>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2" w:type="pct"/>
            <w:gridSpan w:val="2"/>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r>
      <w:tr w:rsidR="00D6740E" w:rsidRPr="0084456F" w:rsidTr="00E149FE">
        <w:trPr>
          <w:trHeight w:val="315"/>
        </w:trPr>
        <w:tc>
          <w:tcPr>
            <w:tcW w:w="2397" w:type="pct"/>
            <w:gridSpan w:val="7"/>
            <w:tcBorders>
              <w:top w:val="nil"/>
              <w:left w:val="nil"/>
              <w:bottom w:val="nil"/>
              <w:right w:val="nil"/>
            </w:tcBorders>
            <w:shd w:val="clear" w:color="000000" w:fill="FFCCCC"/>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 xml:space="preserve">Espesor de la </w:t>
            </w:r>
            <w:r w:rsidR="00231180">
              <w:rPr>
                <w:rFonts w:ascii="Times New Roman" w:eastAsia="Times New Roman" w:hAnsi="Times New Roman" w:cs="Times New Roman"/>
                <w:sz w:val="24"/>
                <w:szCs w:val="24"/>
              </w:rPr>
              <w:t>l</w:t>
            </w:r>
            <w:r w:rsidRPr="0084456F">
              <w:rPr>
                <w:rFonts w:ascii="Times New Roman" w:eastAsia="Times New Roman" w:hAnsi="Times New Roman" w:cs="Times New Roman"/>
                <w:sz w:val="24"/>
                <w:szCs w:val="24"/>
              </w:rPr>
              <w:t xml:space="preserve">osa de </w:t>
            </w:r>
            <w:r w:rsidR="00231180">
              <w:rPr>
                <w:rFonts w:ascii="Times New Roman" w:eastAsia="Times New Roman" w:hAnsi="Times New Roman" w:cs="Times New Roman"/>
                <w:sz w:val="24"/>
                <w:szCs w:val="24"/>
              </w:rPr>
              <w:t>c</w:t>
            </w:r>
            <w:r w:rsidRPr="0084456F">
              <w:rPr>
                <w:rFonts w:ascii="Times New Roman" w:eastAsia="Times New Roman" w:hAnsi="Times New Roman" w:cs="Times New Roman"/>
                <w:sz w:val="24"/>
                <w:szCs w:val="24"/>
              </w:rPr>
              <w:t xml:space="preserve">oncreto </w:t>
            </w:r>
            <w:r w:rsidR="00231180">
              <w:rPr>
                <w:rFonts w:ascii="Times New Roman" w:eastAsia="Times New Roman" w:hAnsi="Times New Roman" w:cs="Times New Roman"/>
                <w:sz w:val="24"/>
                <w:szCs w:val="24"/>
              </w:rPr>
              <w:t>a</w:t>
            </w:r>
            <w:r w:rsidRPr="0084456F">
              <w:rPr>
                <w:rFonts w:ascii="Times New Roman" w:eastAsia="Times New Roman" w:hAnsi="Times New Roman" w:cs="Times New Roman"/>
                <w:sz w:val="24"/>
                <w:szCs w:val="24"/>
              </w:rPr>
              <w:t>doptado</w:t>
            </w:r>
          </w:p>
        </w:tc>
        <w:tc>
          <w:tcPr>
            <w:tcW w:w="244" w:type="pct"/>
            <w:tcBorders>
              <w:top w:val="nil"/>
              <w:left w:val="nil"/>
              <w:bottom w:val="nil"/>
              <w:right w:val="nil"/>
            </w:tcBorders>
            <w:shd w:val="clear" w:color="000000" w:fill="FFCCCC"/>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68" w:type="pct"/>
            <w:tcBorders>
              <w:top w:val="nil"/>
              <w:left w:val="nil"/>
              <w:bottom w:val="nil"/>
              <w:right w:val="nil"/>
            </w:tcBorders>
            <w:shd w:val="clear" w:color="000000" w:fill="FFCCCC"/>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91" w:type="pct"/>
            <w:tcBorders>
              <w:top w:val="nil"/>
              <w:left w:val="nil"/>
              <w:bottom w:val="nil"/>
              <w:right w:val="nil"/>
            </w:tcBorders>
            <w:shd w:val="clear" w:color="000000" w:fill="FFCCCC"/>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7" w:type="pct"/>
            <w:tcBorders>
              <w:top w:val="nil"/>
              <w:left w:val="nil"/>
              <w:bottom w:val="nil"/>
              <w:right w:val="nil"/>
            </w:tcBorders>
            <w:shd w:val="clear" w:color="000000" w:fill="FFCCCC"/>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90" w:type="pct"/>
            <w:tcBorders>
              <w:top w:val="nil"/>
              <w:left w:val="nil"/>
              <w:bottom w:val="nil"/>
              <w:right w:val="nil"/>
            </w:tcBorders>
            <w:shd w:val="clear" w:color="000000" w:fill="FFCCCC"/>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b/>
                <w:bCs/>
                <w:sz w:val="24"/>
                <w:szCs w:val="24"/>
              </w:rPr>
            </w:pPr>
            <w:r w:rsidRPr="0084456F">
              <w:rPr>
                <w:rFonts w:ascii="Times New Roman" w:eastAsia="Times New Roman" w:hAnsi="Times New Roman" w:cs="Times New Roman"/>
                <w:b/>
                <w:bCs/>
                <w:sz w:val="24"/>
                <w:szCs w:val="24"/>
              </w:rPr>
              <w:t>D =</w:t>
            </w:r>
          </w:p>
        </w:tc>
        <w:tc>
          <w:tcPr>
            <w:tcW w:w="386" w:type="pct"/>
            <w:gridSpan w:val="2"/>
            <w:tcBorders>
              <w:top w:val="nil"/>
              <w:left w:val="nil"/>
              <w:bottom w:val="nil"/>
              <w:right w:val="nil"/>
            </w:tcBorders>
            <w:shd w:val="clear" w:color="000000" w:fill="FFCCCC"/>
            <w:noWrap/>
            <w:vAlign w:val="center"/>
            <w:hideMark/>
          </w:tcPr>
          <w:p w:rsidR="00D6740E" w:rsidRPr="0084456F" w:rsidRDefault="00F94B69" w:rsidP="0084456F">
            <w:pPr>
              <w:widowControl/>
              <w:autoSpaceDE/>
              <w:autoSpaceDN/>
              <w:adjustRightInd/>
              <w:spacing w:line="360" w:lineRule="auto"/>
              <w:jc w:val="center"/>
              <w:rPr>
                <w:rFonts w:ascii="Times New Roman" w:eastAsia="Times New Roman" w:hAnsi="Times New Roman" w:cs="Times New Roman"/>
                <w:b/>
                <w:bCs/>
                <w:sz w:val="24"/>
                <w:szCs w:val="24"/>
              </w:rPr>
            </w:pPr>
            <w:r w:rsidRPr="0084456F">
              <w:rPr>
                <w:rFonts w:ascii="Times New Roman" w:eastAsia="Times New Roman" w:hAnsi="Times New Roman" w:cs="Times New Roman"/>
                <w:b/>
                <w:bCs/>
                <w:sz w:val="24"/>
                <w:szCs w:val="24"/>
              </w:rPr>
              <w:t>2</w:t>
            </w:r>
            <w:r w:rsidR="008B69B9" w:rsidRPr="0084456F">
              <w:rPr>
                <w:rFonts w:ascii="Times New Roman" w:eastAsia="Times New Roman" w:hAnsi="Times New Roman" w:cs="Times New Roman"/>
                <w:b/>
                <w:bCs/>
                <w:sz w:val="24"/>
                <w:szCs w:val="24"/>
              </w:rPr>
              <w:t>1</w:t>
            </w:r>
            <w:r w:rsidR="00D6740E" w:rsidRPr="0084456F">
              <w:rPr>
                <w:rFonts w:ascii="Times New Roman" w:eastAsia="Times New Roman" w:hAnsi="Times New Roman" w:cs="Times New Roman"/>
                <w:b/>
                <w:bCs/>
                <w:sz w:val="24"/>
                <w:szCs w:val="24"/>
              </w:rPr>
              <w:t>.00</w:t>
            </w:r>
          </w:p>
        </w:tc>
        <w:tc>
          <w:tcPr>
            <w:tcW w:w="253" w:type="pct"/>
            <w:tcBorders>
              <w:top w:val="nil"/>
              <w:left w:val="nil"/>
              <w:bottom w:val="nil"/>
              <w:right w:val="nil"/>
            </w:tcBorders>
            <w:shd w:val="clear" w:color="000000" w:fill="FFCCCC"/>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b/>
                <w:bCs/>
                <w:sz w:val="24"/>
                <w:szCs w:val="24"/>
              </w:rPr>
            </w:pPr>
            <w:r w:rsidRPr="0084456F">
              <w:rPr>
                <w:rFonts w:ascii="Times New Roman" w:eastAsia="Times New Roman" w:hAnsi="Times New Roman" w:cs="Times New Roman"/>
                <w:b/>
                <w:bCs/>
                <w:sz w:val="24"/>
                <w:szCs w:val="24"/>
              </w:rPr>
              <w:t>cm</w:t>
            </w:r>
          </w:p>
        </w:tc>
        <w:tc>
          <w:tcPr>
            <w:tcW w:w="84"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56"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93"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93"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53" w:type="pct"/>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23" w:type="pct"/>
            <w:gridSpan w:val="2"/>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2" w:type="pct"/>
            <w:gridSpan w:val="2"/>
            <w:tcBorders>
              <w:top w:val="nil"/>
              <w:left w:val="nil"/>
              <w:bottom w:val="nil"/>
              <w:right w:val="nil"/>
            </w:tcBorders>
            <w:shd w:val="clear" w:color="auto" w:fill="auto"/>
            <w:noWrap/>
            <w:vAlign w:val="center"/>
            <w:hideMark/>
          </w:tcPr>
          <w:p w:rsidR="00D6740E" w:rsidRPr="0084456F" w:rsidRDefault="00D6740E"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r>
    </w:tbl>
    <w:p w:rsidR="00311CED" w:rsidRDefault="00311CED" w:rsidP="00311CED">
      <w:pPr>
        <w:pStyle w:val="Prrafodelista"/>
        <w:spacing w:line="360" w:lineRule="auto"/>
        <w:rPr>
          <w:rFonts w:ascii="Times New Roman" w:hAnsi="Times New Roman" w:cs="Times New Roman"/>
          <w:b/>
          <w:color w:val="000000" w:themeColor="text1"/>
          <w:sz w:val="24"/>
          <w:szCs w:val="24"/>
        </w:rPr>
      </w:pPr>
    </w:p>
    <w:p w:rsidR="00726AB3" w:rsidRPr="0084456F" w:rsidRDefault="00B66EEC" w:rsidP="0084456F">
      <w:pPr>
        <w:pStyle w:val="Prrafodelista"/>
        <w:numPr>
          <w:ilvl w:val="0"/>
          <w:numId w:val="11"/>
        </w:numPr>
        <w:spacing w:line="360" w:lineRule="auto"/>
        <w:ind w:hanging="720"/>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C</w:t>
      </w:r>
      <w:r w:rsidR="00321ACD" w:rsidRPr="0084456F">
        <w:rPr>
          <w:rFonts w:ascii="Times New Roman" w:hAnsi="Times New Roman" w:cs="Times New Roman"/>
          <w:b/>
          <w:color w:val="000000" w:themeColor="text1"/>
          <w:sz w:val="24"/>
          <w:szCs w:val="24"/>
        </w:rPr>
        <w:t>Á</w:t>
      </w:r>
      <w:r w:rsidRPr="0084456F">
        <w:rPr>
          <w:rFonts w:ascii="Times New Roman" w:hAnsi="Times New Roman" w:cs="Times New Roman"/>
          <w:b/>
          <w:color w:val="000000" w:themeColor="text1"/>
          <w:sz w:val="24"/>
          <w:szCs w:val="24"/>
        </w:rPr>
        <w:t xml:space="preserve">LCULO </w:t>
      </w:r>
      <w:r w:rsidR="00AB4127" w:rsidRPr="0084456F">
        <w:rPr>
          <w:rFonts w:ascii="Times New Roman" w:hAnsi="Times New Roman" w:cs="Times New Roman"/>
          <w:b/>
          <w:color w:val="000000" w:themeColor="text1"/>
          <w:sz w:val="24"/>
          <w:szCs w:val="24"/>
        </w:rPr>
        <w:t>ESPESOR DE SUB – BASE</w:t>
      </w:r>
    </w:p>
    <w:p w:rsidR="001E379B" w:rsidRPr="0084456F" w:rsidRDefault="001E379B" w:rsidP="0084456F">
      <w:pPr>
        <w:pStyle w:val="Ttulo2"/>
        <w:tabs>
          <w:tab w:val="left" w:pos="709"/>
          <w:tab w:val="left" w:pos="851"/>
        </w:tabs>
        <w:spacing w:before="0" w:line="360" w:lineRule="auto"/>
        <w:jc w:val="center"/>
        <w:rPr>
          <w:rFonts w:ascii="Times New Roman" w:hAnsi="Times New Roman" w:cs="Times New Roman"/>
          <w:b/>
          <w:color w:val="000000" w:themeColor="text1"/>
          <w:sz w:val="24"/>
          <w:szCs w:val="24"/>
        </w:rPr>
      </w:pPr>
    </w:p>
    <w:p w:rsidR="001E379B" w:rsidRDefault="001E379B"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Se observa que el material para subbase granular cumple con la gradación B de la </w:t>
      </w:r>
      <w:r w:rsidR="008C5555">
        <w:rPr>
          <w:rFonts w:ascii="Times New Roman" w:hAnsi="Times New Roman" w:cs="Times New Roman"/>
          <w:color w:val="000000" w:themeColor="text1"/>
          <w:sz w:val="24"/>
          <w:szCs w:val="24"/>
        </w:rPr>
        <w:t>t</w:t>
      </w:r>
      <w:r w:rsidRPr="0084456F">
        <w:rPr>
          <w:rFonts w:ascii="Times New Roman" w:hAnsi="Times New Roman" w:cs="Times New Roman"/>
          <w:color w:val="000000" w:themeColor="text1"/>
          <w:sz w:val="24"/>
          <w:szCs w:val="24"/>
        </w:rPr>
        <w:t>abla N°</w:t>
      </w:r>
      <w:r w:rsidR="00A66CE8">
        <w:rPr>
          <w:rFonts w:ascii="Times New Roman" w:hAnsi="Times New Roman" w:cs="Times New Roman"/>
          <w:color w:val="000000" w:themeColor="text1"/>
          <w:sz w:val="24"/>
          <w:szCs w:val="24"/>
        </w:rPr>
        <w:t xml:space="preserve"> </w:t>
      </w:r>
      <w:r w:rsidR="0066092F" w:rsidRPr="0084456F">
        <w:rPr>
          <w:rFonts w:ascii="Times New Roman" w:hAnsi="Times New Roman" w:cs="Times New Roman"/>
          <w:color w:val="000000" w:themeColor="text1"/>
          <w:sz w:val="24"/>
          <w:szCs w:val="24"/>
        </w:rPr>
        <w:t>2</w:t>
      </w:r>
      <w:r w:rsidR="00A66CE8">
        <w:rPr>
          <w:rFonts w:ascii="Times New Roman" w:hAnsi="Times New Roman" w:cs="Times New Roman"/>
          <w:color w:val="000000" w:themeColor="text1"/>
          <w:sz w:val="24"/>
          <w:szCs w:val="24"/>
        </w:rPr>
        <w:t>.2</w:t>
      </w:r>
      <w:r w:rsidRPr="0084456F">
        <w:rPr>
          <w:rFonts w:ascii="Times New Roman" w:hAnsi="Times New Roman" w:cs="Times New Roman"/>
          <w:color w:val="000000" w:themeColor="text1"/>
          <w:sz w:val="24"/>
          <w:szCs w:val="24"/>
        </w:rPr>
        <w:t xml:space="preserve">. Ver ensayo de mecánica de suelos del material de cantera </w:t>
      </w:r>
      <w:proofErr w:type="spellStart"/>
      <w:r w:rsidRPr="0084456F">
        <w:rPr>
          <w:rFonts w:ascii="Times New Roman" w:hAnsi="Times New Roman" w:cs="Times New Roman"/>
          <w:color w:val="000000" w:themeColor="text1"/>
          <w:sz w:val="24"/>
          <w:szCs w:val="24"/>
        </w:rPr>
        <w:t>Rumicucho</w:t>
      </w:r>
      <w:proofErr w:type="spellEnd"/>
      <w:r w:rsidRPr="0084456F">
        <w:rPr>
          <w:rFonts w:ascii="Times New Roman" w:hAnsi="Times New Roman" w:cs="Times New Roman"/>
          <w:color w:val="000000" w:themeColor="text1"/>
          <w:sz w:val="24"/>
          <w:szCs w:val="24"/>
        </w:rPr>
        <w:t xml:space="preserve"> en el Anexo </w:t>
      </w:r>
      <w:r w:rsidR="008B69B9" w:rsidRPr="0084456F">
        <w:rPr>
          <w:rFonts w:ascii="Times New Roman" w:hAnsi="Times New Roman" w:cs="Times New Roman"/>
          <w:color w:val="000000" w:themeColor="text1"/>
          <w:sz w:val="24"/>
          <w:szCs w:val="24"/>
        </w:rPr>
        <w:t>E</w:t>
      </w:r>
      <w:r w:rsidR="00595F3E" w:rsidRPr="0084456F">
        <w:rPr>
          <w:rFonts w:ascii="Times New Roman" w:hAnsi="Times New Roman" w:cs="Times New Roman"/>
          <w:color w:val="000000" w:themeColor="text1"/>
          <w:sz w:val="24"/>
          <w:szCs w:val="24"/>
        </w:rPr>
        <w:t>.</w:t>
      </w:r>
    </w:p>
    <w:p w:rsidR="00FF4F51" w:rsidRDefault="00FF4F51" w:rsidP="0084456F">
      <w:pPr>
        <w:spacing w:line="360" w:lineRule="auto"/>
        <w:jc w:val="both"/>
        <w:rPr>
          <w:rFonts w:ascii="Times New Roman" w:hAnsi="Times New Roman" w:cs="Times New Roman"/>
          <w:color w:val="000000" w:themeColor="text1"/>
          <w:sz w:val="24"/>
          <w:szCs w:val="24"/>
        </w:rPr>
      </w:pPr>
    </w:p>
    <w:p w:rsidR="00FF4F51" w:rsidRDefault="00FF4F51" w:rsidP="0084456F">
      <w:pPr>
        <w:spacing w:line="360" w:lineRule="auto"/>
        <w:jc w:val="both"/>
        <w:rPr>
          <w:rFonts w:ascii="Times New Roman" w:hAnsi="Times New Roman" w:cs="Times New Roman"/>
          <w:color w:val="000000" w:themeColor="text1"/>
          <w:sz w:val="24"/>
          <w:szCs w:val="24"/>
        </w:rPr>
      </w:pPr>
    </w:p>
    <w:p w:rsidR="00FF4F51" w:rsidRDefault="00FF4F51" w:rsidP="0084456F">
      <w:pPr>
        <w:spacing w:line="360" w:lineRule="auto"/>
        <w:jc w:val="both"/>
        <w:rPr>
          <w:rFonts w:ascii="Times New Roman" w:hAnsi="Times New Roman" w:cs="Times New Roman"/>
          <w:color w:val="000000" w:themeColor="text1"/>
          <w:sz w:val="24"/>
          <w:szCs w:val="24"/>
        </w:rPr>
      </w:pPr>
    </w:p>
    <w:p w:rsidR="00FF4F51" w:rsidRDefault="00FF4F51" w:rsidP="0084456F">
      <w:pPr>
        <w:spacing w:line="360" w:lineRule="auto"/>
        <w:jc w:val="both"/>
        <w:rPr>
          <w:rFonts w:ascii="Times New Roman" w:hAnsi="Times New Roman" w:cs="Times New Roman"/>
          <w:color w:val="000000" w:themeColor="text1"/>
          <w:sz w:val="24"/>
          <w:szCs w:val="24"/>
        </w:rPr>
      </w:pPr>
    </w:p>
    <w:p w:rsidR="00FF4F51" w:rsidRDefault="00FF4F51" w:rsidP="0084456F">
      <w:pPr>
        <w:spacing w:line="360" w:lineRule="auto"/>
        <w:jc w:val="both"/>
        <w:rPr>
          <w:rFonts w:ascii="Times New Roman" w:hAnsi="Times New Roman" w:cs="Times New Roman"/>
          <w:color w:val="000000" w:themeColor="text1"/>
          <w:sz w:val="24"/>
          <w:szCs w:val="24"/>
        </w:rPr>
      </w:pPr>
    </w:p>
    <w:p w:rsidR="00FF4F51" w:rsidRDefault="00FF4F51" w:rsidP="0084456F">
      <w:pPr>
        <w:spacing w:line="360" w:lineRule="auto"/>
        <w:jc w:val="both"/>
        <w:rPr>
          <w:rFonts w:ascii="Times New Roman" w:hAnsi="Times New Roman" w:cs="Times New Roman"/>
          <w:color w:val="000000" w:themeColor="text1"/>
          <w:sz w:val="24"/>
          <w:szCs w:val="24"/>
        </w:rPr>
      </w:pPr>
    </w:p>
    <w:p w:rsidR="00FF4F51" w:rsidRDefault="00FF4F51" w:rsidP="0084456F">
      <w:pPr>
        <w:spacing w:line="360" w:lineRule="auto"/>
        <w:jc w:val="both"/>
        <w:rPr>
          <w:rFonts w:ascii="Times New Roman" w:hAnsi="Times New Roman" w:cs="Times New Roman"/>
          <w:color w:val="000000" w:themeColor="text1"/>
          <w:sz w:val="24"/>
          <w:szCs w:val="24"/>
        </w:rPr>
      </w:pPr>
    </w:p>
    <w:p w:rsidR="00FF4F51" w:rsidRDefault="00FF4F51" w:rsidP="0084456F">
      <w:pPr>
        <w:spacing w:line="360" w:lineRule="auto"/>
        <w:jc w:val="both"/>
        <w:rPr>
          <w:rFonts w:ascii="Times New Roman" w:hAnsi="Times New Roman" w:cs="Times New Roman"/>
          <w:color w:val="000000" w:themeColor="text1"/>
          <w:sz w:val="24"/>
          <w:szCs w:val="24"/>
        </w:rPr>
      </w:pPr>
    </w:p>
    <w:p w:rsidR="00A66CE8" w:rsidRDefault="00A66CE8" w:rsidP="00A0792F">
      <w:pPr>
        <w:pStyle w:val="Prrafodelista"/>
        <w:spacing w:line="360" w:lineRule="auto"/>
        <w:ind w:left="426" w:hanging="426"/>
        <w:rPr>
          <w:rFonts w:ascii="Times New Roman" w:eastAsia="Times New Roman" w:hAnsi="Times New Roman" w:cs="Times New Roman"/>
          <w:color w:val="000000"/>
          <w:sz w:val="24"/>
          <w:szCs w:val="24"/>
        </w:rPr>
      </w:pPr>
      <w:bookmarkStart w:id="95" w:name="_Toc524284439"/>
      <w:r w:rsidRPr="0084456F">
        <w:rPr>
          <w:rFonts w:ascii="Times New Roman" w:eastAsia="Times New Roman" w:hAnsi="Times New Roman" w:cs="Times New Roman"/>
          <w:b/>
          <w:color w:val="000000"/>
          <w:sz w:val="24"/>
          <w:szCs w:val="24"/>
        </w:rPr>
        <w:lastRenderedPageBreak/>
        <w:t>Tabla N°</w:t>
      </w:r>
      <w:r>
        <w:rPr>
          <w:rFonts w:ascii="Times New Roman" w:eastAsia="Times New Roman" w:hAnsi="Times New Roman" w:cs="Times New Roman"/>
          <w:b/>
          <w:color w:val="000000"/>
          <w:sz w:val="24"/>
          <w:szCs w:val="24"/>
        </w:rPr>
        <w:t xml:space="preserve"> </w:t>
      </w:r>
      <w:r w:rsidRPr="0084456F">
        <w:rPr>
          <w:rFonts w:ascii="Times New Roman" w:hAnsi="Times New Roman" w:cs="Times New Roman"/>
          <w:b/>
          <w:color w:val="000000" w:themeColor="text1"/>
          <w:sz w:val="24"/>
          <w:szCs w:val="24"/>
        </w:rPr>
        <w:fldChar w:fldCharType="begin"/>
      </w:r>
      <w:r w:rsidRPr="0084456F">
        <w:rPr>
          <w:rFonts w:ascii="Times New Roman" w:hAnsi="Times New Roman" w:cs="Times New Roman"/>
          <w:b/>
          <w:color w:val="000000" w:themeColor="text1"/>
          <w:sz w:val="24"/>
          <w:szCs w:val="24"/>
        </w:rPr>
        <w:instrText xml:space="preserve"> SEQ Tabla_N° \* ARABIC </w:instrText>
      </w:r>
      <w:r w:rsidRPr="0084456F">
        <w:rPr>
          <w:rFonts w:ascii="Times New Roman" w:hAnsi="Times New Roman" w:cs="Times New Roman"/>
          <w:b/>
          <w:color w:val="000000" w:themeColor="text1"/>
          <w:sz w:val="24"/>
          <w:szCs w:val="24"/>
        </w:rPr>
        <w:fldChar w:fldCharType="separate"/>
      </w:r>
      <w:r w:rsidR="00605626">
        <w:rPr>
          <w:rFonts w:ascii="Times New Roman" w:hAnsi="Times New Roman" w:cs="Times New Roman"/>
          <w:b/>
          <w:noProof/>
          <w:color w:val="000000" w:themeColor="text1"/>
          <w:sz w:val="24"/>
          <w:szCs w:val="24"/>
        </w:rPr>
        <w:t>21</w:t>
      </w:r>
      <w:r w:rsidRPr="0084456F">
        <w:rPr>
          <w:rFonts w:ascii="Times New Roman" w:hAnsi="Times New Roman" w:cs="Times New Roman"/>
          <w:b/>
          <w:color w:val="000000" w:themeColor="text1"/>
          <w:sz w:val="24"/>
          <w:szCs w:val="24"/>
        </w:rPr>
        <w:fldChar w:fldCharType="end"/>
      </w:r>
      <w:r w:rsidRPr="0084456F">
        <w:rPr>
          <w:rFonts w:ascii="Times New Roman" w:hAnsi="Times New Roman" w:cs="Times New Roman"/>
          <w:b/>
          <w:color w:val="000000" w:themeColor="text1"/>
          <w:sz w:val="24"/>
          <w:szCs w:val="24"/>
        </w:rPr>
        <w:t>:</w:t>
      </w:r>
      <w:r w:rsidR="004F3C70">
        <w:rPr>
          <w:rFonts w:ascii="Times New Roman" w:hAnsi="Times New Roman" w:cs="Times New Roman"/>
          <w:b/>
          <w:color w:val="000000" w:themeColor="text1"/>
          <w:sz w:val="24"/>
          <w:szCs w:val="24"/>
        </w:rPr>
        <w:t xml:space="preserve"> </w:t>
      </w:r>
      <w:r w:rsidR="004F3C70">
        <w:rPr>
          <w:rFonts w:ascii="Times New Roman" w:eastAsia="Times New Roman" w:hAnsi="Times New Roman" w:cs="Times New Roman"/>
          <w:color w:val="000000"/>
          <w:sz w:val="24"/>
          <w:szCs w:val="24"/>
        </w:rPr>
        <w:t xml:space="preserve">Gradación del material para subbase granular de la cantera </w:t>
      </w:r>
      <w:proofErr w:type="spellStart"/>
      <w:r w:rsidR="004F3C70">
        <w:rPr>
          <w:rFonts w:ascii="Times New Roman" w:eastAsia="Times New Roman" w:hAnsi="Times New Roman" w:cs="Times New Roman"/>
          <w:color w:val="000000"/>
          <w:sz w:val="24"/>
          <w:szCs w:val="24"/>
        </w:rPr>
        <w:t>Rumicucho</w:t>
      </w:r>
      <w:proofErr w:type="spellEnd"/>
      <w:r>
        <w:rPr>
          <w:rFonts w:ascii="Times New Roman" w:eastAsia="Times New Roman" w:hAnsi="Times New Roman" w:cs="Times New Roman"/>
          <w:color w:val="000000"/>
          <w:sz w:val="24"/>
          <w:szCs w:val="24"/>
        </w:rPr>
        <w:t>.</w:t>
      </w:r>
      <w:bookmarkEnd w:id="95"/>
    </w:p>
    <w:tbl>
      <w:tblPr>
        <w:tblStyle w:val="Tablanormal2"/>
        <w:tblW w:w="5000" w:type="pct"/>
        <w:tblLook w:val="04A0" w:firstRow="1" w:lastRow="0" w:firstColumn="1" w:lastColumn="0" w:noHBand="0" w:noVBand="1"/>
      </w:tblPr>
      <w:tblGrid>
        <w:gridCol w:w="1264"/>
        <w:gridCol w:w="974"/>
        <w:gridCol w:w="1061"/>
        <w:gridCol w:w="1429"/>
        <w:gridCol w:w="1579"/>
        <w:gridCol w:w="961"/>
        <w:gridCol w:w="1237"/>
      </w:tblGrid>
      <w:tr w:rsidR="002B0EDD" w:rsidRPr="00534062" w:rsidTr="00AB6DCA">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43" w:type="pct"/>
            <w:vMerge w:val="restart"/>
            <w:noWrap/>
            <w:vAlign w:val="center"/>
            <w:hideMark/>
          </w:tcPr>
          <w:p w:rsidR="002B0EDD" w:rsidRPr="002B0EDD" w:rsidRDefault="002B0EDD" w:rsidP="002B0EDD">
            <w:pPr>
              <w:widowControl/>
              <w:autoSpaceDE/>
              <w:autoSpaceDN/>
              <w:adjustRightInd/>
              <w:jc w:val="center"/>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TAMIZ N°</w:t>
            </w:r>
          </w:p>
        </w:tc>
        <w:tc>
          <w:tcPr>
            <w:tcW w:w="573" w:type="pct"/>
            <w:vMerge w:val="restart"/>
            <w:vAlign w:val="center"/>
            <w:hideMark/>
          </w:tcPr>
          <w:p w:rsidR="002B0EDD" w:rsidRPr="002B0EDD" w:rsidRDefault="002B0EDD" w:rsidP="002B0EDD">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ABERT (mm)</w:t>
            </w:r>
          </w:p>
        </w:tc>
        <w:tc>
          <w:tcPr>
            <w:tcW w:w="624" w:type="pct"/>
            <w:vMerge w:val="restart"/>
            <w:vAlign w:val="center"/>
            <w:hideMark/>
          </w:tcPr>
          <w:p w:rsidR="002B0EDD" w:rsidRPr="002B0EDD" w:rsidRDefault="002B0EDD" w:rsidP="002B0EDD">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PESO RETEN. (gr)</w:t>
            </w:r>
          </w:p>
        </w:tc>
        <w:tc>
          <w:tcPr>
            <w:tcW w:w="840" w:type="pct"/>
            <w:vMerge w:val="restart"/>
            <w:vAlign w:val="center"/>
            <w:hideMark/>
          </w:tcPr>
          <w:p w:rsidR="002B0EDD" w:rsidRPr="002B0EDD" w:rsidRDefault="002B0EDD" w:rsidP="002B0EDD">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RET. PARCIAL %</w:t>
            </w:r>
          </w:p>
        </w:tc>
        <w:tc>
          <w:tcPr>
            <w:tcW w:w="928" w:type="pct"/>
            <w:vMerge w:val="restart"/>
            <w:vAlign w:val="center"/>
            <w:hideMark/>
          </w:tcPr>
          <w:p w:rsidR="002B0EDD" w:rsidRPr="002B0EDD" w:rsidRDefault="002B0EDD" w:rsidP="002B0EDD">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RETEN. ACUMULAD. %</w:t>
            </w:r>
          </w:p>
        </w:tc>
        <w:tc>
          <w:tcPr>
            <w:tcW w:w="565" w:type="pct"/>
            <w:vMerge w:val="restart"/>
            <w:vAlign w:val="center"/>
            <w:hideMark/>
          </w:tcPr>
          <w:p w:rsidR="002B0EDD" w:rsidRPr="002B0EDD" w:rsidRDefault="002B0EDD" w:rsidP="002B0EDD">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 xml:space="preserve">QUE PASA % </w:t>
            </w:r>
          </w:p>
        </w:tc>
        <w:tc>
          <w:tcPr>
            <w:tcW w:w="727" w:type="pct"/>
            <w:vMerge w:val="restart"/>
            <w:vAlign w:val="center"/>
            <w:hideMark/>
          </w:tcPr>
          <w:p w:rsidR="002B0EDD" w:rsidRPr="002B0EDD" w:rsidRDefault="002B0EDD" w:rsidP="002B0EDD">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GRADAC.</w:t>
            </w:r>
            <w:r w:rsidRPr="002B0EDD">
              <w:rPr>
                <w:rFonts w:ascii="Times New Roman" w:eastAsia="Times New Roman" w:hAnsi="Times New Roman" w:cs="Times New Roman"/>
                <w:sz w:val="22"/>
                <w:szCs w:val="24"/>
              </w:rPr>
              <w:br/>
              <w:t>B</w:t>
            </w:r>
          </w:p>
        </w:tc>
      </w:tr>
      <w:tr w:rsidR="00534062" w:rsidRPr="002B0EDD" w:rsidTr="00AB6DCA">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743" w:type="pct"/>
            <w:vMerge/>
            <w:vAlign w:val="center"/>
            <w:hideMark/>
          </w:tcPr>
          <w:p w:rsidR="002B0EDD" w:rsidRPr="002B0EDD" w:rsidRDefault="002B0EDD" w:rsidP="002B0EDD">
            <w:pPr>
              <w:widowControl/>
              <w:autoSpaceDE/>
              <w:autoSpaceDN/>
              <w:adjustRightInd/>
              <w:rPr>
                <w:rFonts w:ascii="Times New Roman" w:eastAsia="Times New Roman" w:hAnsi="Times New Roman" w:cs="Times New Roman"/>
                <w:sz w:val="22"/>
                <w:szCs w:val="24"/>
              </w:rPr>
            </w:pPr>
          </w:p>
        </w:tc>
        <w:tc>
          <w:tcPr>
            <w:tcW w:w="573" w:type="pct"/>
            <w:vMerge/>
            <w:vAlign w:val="center"/>
            <w:hideMark/>
          </w:tcPr>
          <w:p w:rsidR="002B0EDD" w:rsidRPr="002B0EDD" w:rsidRDefault="002B0EDD" w:rsidP="002B0EDD">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rPr>
            </w:pPr>
          </w:p>
        </w:tc>
        <w:tc>
          <w:tcPr>
            <w:tcW w:w="624" w:type="pct"/>
            <w:vMerge/>
            <w:vAlign w:val="center"/>
            <w:hideMark/>
          </w:tcPr>
          <w:p w:rsidR="002B0EDD" w:rsidRPr="002B0EDD" w:rsidRDefault="002B0EDD" w:rsidP="002B0EDD">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rPr>
            </w:pPr>
          </w:p>
        </w:tc>
        <w:tc>
          <w:tcPr>
            <w:tcW w:w="840" w:type="pct"/>
            <w:vMerge/>
            <w:vAlign w:val="center"/>
            <w:hideMark/>
          </w:tcPr>
          <w:p w:rsidR="002B0EDD" w:rsidRPr="002B0EDD" w:rsidRDefault="002B0EDD" w:rsidP="002B0EDD">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rPr>
            </w:pPr>
          </w:p>
        </w:tc>
        <w:tc>
          <w:tcPr>
            <w:tcW w:w="928" w:type="pct"/>
            <w:vMerge/>
            <w:vAlign w:val="center"/>
            <w:hideMark/>
          </w:tcPr>
          <w:p w:rsidR="002B0EDD" w:rsidRPr="002B0EDD" w:rsidRDefault="002B0EDD" w:rsidP="002B0EDD">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rPr>
            </w:pPr>
          </w:p>
        </w:tc>
        <w:tc>
          <w:tcPr>
            <w:tcW w:w="565" w:type="pct"/>
            <w:vMerge/>
            <w:vAlign w:val="center"/>
            <w:hideMark/>
          </w:tcPr>
          <w:p w:rsidR="002B0EDD" w:rsidRPr="002B0EDD" w:rsidRDefault="002B0EDD" w:rsidP="002B0EDD">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rPr>
            </w:pPr>
          </w:p>
        </w:tc>
        <w:tc>
          <w:tcPr>
            <w:tcW w:w="727" w:type="pct"/>
            <w:vMerge/>
            <w:vAlign w:val="center"/>
            <w:hideMark/>
          </w:tcPr>
          <w:p w:rsidR="002B0EDD" w:rsidRPr="002B0EDD" w:rsidRDefault="002B0EDD" w:rsidP="002B0EDD">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4"/>
              </w:rPr>
            </w:pPr>
          </w:p>
        </w:tc>
      </w:tr>
      <w:tr w:rsidR="00534062" w:rsidRPr="00534062" w:rsidTr="00AB6DCA">
        <w:trPr>
          <w:trHeight w:val="288"/>
        </w:trPr>
        <w:tc>
          <w:tcPr>
            <w:cnfStyle w:val="001000000000" w:firstRow="0" w:lastRow="0" w:firstColumn="1" w:lastColumn="0" w:oddVBand="0" w:evenVBand="0" w:oddHBand="0" w:evenHBand="0" w:firstRowFirstColumn="0" w:firstRowLastColumn="0" w:lastRowFirstColumn="0" w:lastRowLastColumn="0"/>
            <w:tcW w:w="743" w:type="pct"/>
            <w:tcBorders>
              <w:top w:val="single" w:sz="4" w:space="0" w:color="7F7F7F" w:themeColor="text1" w:themeTint="80"/>
              <w:bottom w:val="nil"/>
            </w:tcBorders>
            <w:noWrap/>
            <w:vAlign w:val="center"/>
            <w:hideMark/>
          </w:tcPr>
          <w:p w:rsidR="002B0EDD" w:rsidRPr="002B0EDD" w:rsidRDefault="002B0EDD" w:rsidP="002B0EDD">
            <w:pPr>
              <w:widowControl/>
              <w:autoSpaceDE/>
              <w:autoSpaceDN/>
              <w:adjustRightInd/>
              <w:jc w:val="center"/>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3"</w:t>
            </w:r>
          </w:p>
        </w:tc>
        <w:tc>
          <w:tcPr>
            <w:tcW w:w="573" w:type="pct"/>
            <w:tcBorders>
              <w:top w:val="single" w:sz="4" w:space="0" w:color="7F7F7F" w:themeColor="text1" w:themeTint="80"/>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76.12</w:t>
            </w:r>
          </w:p>
        </w:tc>
        <w:tc>
          <w:tcPr>
            <w:tcW w:w="624" w:type="pct"/>
            <w:tcBorders>
              <w:top w:val="single" w:sz="4" w:space="0" w:color="7F7F7F" w:themeColor="text1" w:themeTint="80"/>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0.00</w:t>
            </w:r>
          </w:p>
        </w:tc>
        <w:tc>
          <w:tcPr>
            <w:tcW w:w="840" w:type="pct"/>
            <w:tcBorders>
              <w:top w:val="single" w:sz="4" w:space="0" w:color="7F7F7F" w:themeColor="text1" w:themeTint="80"/>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0.00</w:t>
            </w:r>
          </w:p>
        </w:tc>
        <w:tc>
          <w:tcPr>
            <w:tcW w:w="928" w:type="pct"/>
            <w:tcBorders>
              <w:top w:val="single" w:sz="4" w:space="0" w:color="7F7F7F" w:themeColor="text1" w:themeTint="80"/>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0.00</w:t>
            </w:r>
          </w:p>
        </w:tc>
        <w:tc>
          <w:tcPr>
            <w:tcW w:w="565" w:type="pct"/>
            <w:tcBorders>
              <w:top w:val="single" w:sz="4" w:space="0" w:color="7F7F7F" w:themeColor="text1" w:themeTint="80"/>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100.00</w:t>
            </w:r>
          </w:p>
        </w:tc>
        <w:tc>
          <w:tcPr>
            <w:tcW w:w="727" w:type="pct"/>
            <w:tcBorders>
              <w:top w:val="single" w:sz="4" w:space="0" w:color="7F7F7F" w:themeColor="text1" w:themeTint="80"/>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 </w:t>
            </w:r>
          </w:p>
        </w:tc>
      </w:tr>
      <w:tr w:rsidR="00534062" w:rsidRPr="00534062" w:rsidTr="00AB6DC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43" w:type="pct"/>
            <w:tcBorders>
              <w:top w:val="nil"/>
              <w:bottom w:val="nil"/>
            </w:tcBorders>
            <w:noWrap/>
            <w:vAlign w:val="center"/>
            <w:hideMark/>
          </w:tcPr>
          <w:p w:rsidR="002B0EDD" w:rsidRPr="002B0EDD" w:rsidRDefault="002B0EDD" w:rsidP="002B0EDD">
            <w:pPr>
              <w:widowControl/>
              <w:autoSpaceDE/>
              <w:autoSpaceDN/>
              <w:adjustRightInd/>
              <w:jc w:val="center"/>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2"</w:t>
            </w:r>
          </w:p>
        </w:tc>
        <w:tc>
          <w:tcPr>
            <w:tcW w:w="573"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50.80</w:t>
            </w:r>
          </w:p>
        </w:tc>
        <w:tc>
          <w:tcPr>
            <w:tcW w:w="624"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276.90</w:t>
            </w:r>
          </w:p>
        </w:tc>
        <w:tc>
          <w:tcPr>
            <w:tcW w:w="840"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2.45</w:t>
            </w:r>
          </w:p>
        </w:tc>
        <w:tc>
          <w:tcPr>
            <w:tcW w:w="928"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2.45</w:t>
            </w:r>
          </w:p>
        </w:tc>
        <w:tc>
          <w:tcPr>
            <w:tcW w:w="565"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97.55</w:t>
            </w:r>
          </w:p>
        </w:tc>
        <w:tc>
          <w:tcPr>
            <w:tcW w:w="727"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2"/>
                <w:szCs w:val="24"/>
              </w:rPr>
            </w:pPr>
            <w:r w:rsidRPr="002B0EDD">
              <w:rPr>
                <w:rFonts w:ascii="Times New Roman" w:eastAsia="Times New Roman" w:hAnsi="Times New Roman" w:cs="Times New Roman"/>
                <w:b/>
                <w:sz w:val="22"/>
                <w:szCs w:val="24"/>
              </w:rPr>
              <w:t>100 - 100</w:t>
            </w:r>
          </w:p>
        </w:tc>
      </w:tr>
      <w:tr w:rsidR="00534062" w:rsidRPr="00534062" w:rsidTr="00AB6DCA">
        <w:trPr>
          <w:trHeight w:val="276"/>
        </w:trPr>
        <w:tc>
          <w:tcPr>
            <w:cnfStyle w:val="001000000000" w:firstRow="0" w:lastRow="0" w:firstColumn="1" w:lastColumn="0" w:oddVBand="0" w:evenVBand="0" w:oddHBand="0" w:evenHBand="0" w:firstRowFirstColumn="0" w:firstRowLastColumn="0" w:lastRowFirstColumn="0" w:lastRowLastColumn="0"/>
            <w:tcW w:w="743" w:type="pct"/>
            <w:tcBorders>
              <w:top w:val="nil"/>
              <w:bottom w:val="nil"/>
            </w:tcBorders>
            <w:noWrap/>
            <w:vAlign w:val="center"/>
            <w:hideMark/>
          </w:tcPr>
          <w:p w:rsidR="002B0EDD" w:rsidRPr="002B0EDD" w:rsidRDefault="002B0EDD" w:rsidP="002B0EDD">
            <w:pPr>
              <w:widowControl/>
              <w:autoSpaceDE/>
              <w:autoSpaceDN/>
              <w:adjustRightInd/>
              <w:jc w:val="center"/>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1 1/2"</w:t>
            </w:r>
          </w:p>
        </w:tc>
        <w:tc>
          <w:tcPr>
            <w:tcW w:w="573"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38.10</w:t>
            </w:r>
          </w:p>
        </w:tc>
        <w:tc>
          <w:tcPr>
            <w:tcW w:w="624"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1128.70</w:t>
            </w:r>
          </w:p>
        </w:tc>
        <w:tc>
          <w:tcPr>
            <w:tcW w:w="840"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9.99</w:t>
            </w:r>
          </w:p>
        </w:tc>
        <w:tc>
          <w:tcPr>
            <w:tcW w:w="928"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12.44</w:t>
            </w:r>
          </w:p>
        </w:tc>
        <w:tc>
          <w:tcPr>
            <w:tcW w:w="565"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87.56</w:t>
            </w:r>
          </w:p>
        </w:tc>
        <w:tc>
          <w:tcPr>
            <w:tcW w:w="727"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2"/>
                <w:szCs w:val="24"/>
              </w:rPr>
            </w:pPr>
            <w:r w:rsidRPr="002B0EDD">
              <w:rPr>
                <w:rFonts w:ascii="Times New Roman" w:eastAsia="Times New Roman" w:hAnsi="Times New Roman" w:cs="Times New Roman"/>
                <w:b/>
                <w:sz w:val="22"/>
                <w:szCs w:val="24"/>
              </w:rPr>
              <w:t> </w:t>
            </w:r>
          </w:p>
        </w:tc>
      </w:tr>
      <w:tr w:rsidR="00534062" w:rsidRPr="00534062" w:rsidTr="00AB6DC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43" w:type="pct"/>
            <w:tcBorders>
              <w:top w:val="nil"/>
              <w:bottom w:val="nil"/>
            </w:tcBorders>
            <w:noWrap/>
            <w:vAlign w:val="center"/>
            <w:hideMark/>
          </w:tcPr>
          <w:p w:rsidR="002B0EDD" w:rsidRPr="002B0EDD" w:rsidRDefault="002B0EDD" w:rsidP="002B0EDD">
            <w:pPr>
              <w:widowControl/>
              <w:autoSpaceDE/>
              <w:autoSpaceDN/>
              <w:adjustRightInd/>
              <w:jc w:val="center"/>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1"</w:t>
            </w:r>
          </w:p>
        </w:tc>
        <w:tc>
          <w:tcPr>
            <w:tcW w:w="573"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25.40</w:t>
            </w:r>
          </w:p>
        </w:tc>
        <w:tc>
          <w:tcPr>
            <w:tcW w:w="624"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1936.10</w:t>
            </w:r>
          </w:p>
        </w:tc>
        <w:tc>
          <w:tcPr>
            <w:tcW w:w="840"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17.13</w:t>
            </w:r>
          </w:p>
        </w:tc>
        <w:tc>
          <w:tcPr>
            <w:tcW w:w="928"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29.57</w:t>
            </w:r>
          </w:p>
        </w:tc>
        <w:tc>
          <w:tcPr>
            <w:tcW w:w="565"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70.43</w:t>
            </w:r>
          </w:p>
        </w:tc>
        <w:tc>
          <w:tcPr>
            <w:tcW w:w="727"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2"/>
                <w:szCs w:val="24"/>
              </w:rPr>
            </w:pPr>
            <w:r w:rsidRPr="002B0EDD">
              <w:rPr>
                <w:rFonts w:ascii="Times New Roman" w:eastAsia="Times New Roman" w:hAnsi="Times New Roman" w:cs="Times New Roman"/>
                <w:b/>
                <w:sz w:val="22"/>
                <w:szCs w:val="24"/>
              </w:rPr>
              <w:t>75 - 95</w:t>
            </w:r>
          </w:p>
        </w:tc>
      </w:tr>
      <w:tr w:rsidR="00534062" w:rsidRPr="00534062" w:rsidTr="00AB6DCA">
        <w:trPr>
          <w:trHeight w:val="276"/>
        </w:trPr>
        <w:tc>
          <w:tcPr>
            <w:cnfStyle w:val="001000000000" w:firstRow="0" w:lastRow="0" w:firstColumn="1" w:lastColumn="0" w:oddVBand="0" w:evenVBand="0" w:oddHBand="0" w:evenHBand="0" w:firstRowFirstColumn="0" w:firstRowLastColumn="0" w:lastRowFirstColumn="0" w:lastRowLastColumn="0"/>
            <w:tcW w:w="743" w:type="pct"/>
            <w:tcBorders>
              <w:top w:val="nil"/>
              <w:bottom w:val="nil"/>
            </w:tcBorders>
            <w:noWrap/>
            <w:vAlign w:val="center"/>
            <w:hideMark/>
          </w:tcPr>
          <w:p w:rsidR="002B0EDD" w:rsidRPr="002B0EDD" w:rsidRDefault="002B0EDD" w:rsidP="002B0EDD">
            <w:pPr>
              <w:widowControl/>
              <w:autoSpaceDE/>
              <w:autoSpaceDN/>
              <w:adjustRightInd/>
              <w:jc w:val="center"/>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3/4"</w:t>
            </w:r>
          </w:p>
        </w:tc>
        <w:tc>
          <w:tcPr>
            <w:tcW w:w="573"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19.00</w:t>
            </w:r>
          </w:p>
        </w:tc>
        <w:tc>
          <w:tcPr>
            <w:tcW w:w="624"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1115.20</w:t>
            </w:r>
          </w:p>
        </w:tc>
        <w:tc>
          <w:tcPr>
            <w:tcW w:w="840"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9.87</w:t>
            </w:r>
          </w:p>
        </w:tc>
        <w:tc>
          <w:tcPr>
            <w:tcW w:w="928"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39.44</w:t>
            </w:r>
          </w:p>
        </w:tc>
        <w:tc>
          <w:tcPr>
            <w:tcW w:w="565"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60.56</w:t>
            </w:r>
          </w:p>
        </w:tc>
        <w:tc>
          <w:tcPr>
            <w:tcW w:w="727"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2"/>
                <w:szCs w:val="24"/>
              </w:rPr>
            </w:pPr>
            <w:r w:rsidRPr="002B0EDD">
              <w:rPr>
                <w:rFonts w:ascii="Times New Roman" w:eastAsia="Times New Roman" w:hAnsi="Times New Roman" w:cs="Times New Roman"/>
                <w:b/>
                <w:sz w:val="22"/>
                <w:szCs w:val="24"/>
              </w:rPr>
              <w:t> </w:t>
            </w:r>
          </w:p>
        </w:tc>
      </w:tr>
      <w:tr w:rsidR="00534062" w:rsidRPr="00534062" w:rsidTr="00AB6DC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43" w:type="pct"/>
            <w:tcBorders>
              <w:top w:val="nil"/>
              <w:bottom w:val="nil"/>
            </w:tcBorders>
            <w:noWrap/>
            <w:vAlign w:val="center"/>
            <w:hideMark/>
          </w:tcPr>
          <w:p w:rsidR="002B0EDD" w:rsidRPr="002B0EDD" w:rsidRDefault="002B0EDD" w:rsidP="002B0EDD">
            <w:pPr>
              <w:widowControl/>
              <w:autoSpaceDE/>
              <w:autoSpaceDN/>
              <w:adjustRightInd/>
              <w:jc w:val="center"/>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1/2"</w:t>
            </w:r>
          </w:p>
        </w:tc>
        <w:tc>
          <w:tcPr>
            <w:tcW w:w="573"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12.70</w:t>
            </w:r>
          </w:p>
        </w:tc>
        <w:tc>
          <w:tcPr>
            <w:tcW w:w="624"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1137.00</w:t>
            </w:r>
          </w:p>
        </w:tc>
        <w:tc>
          <w:tcPr>
            <w:tcW w:w="840"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10.06</w:t>
            </w:r>
          </w:p>
        </w:tc>
        <w:tc>
          <w:tcPr>
            <w:tcW w:w="928"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49.50</w:t>
            </w:r>
          </w:p>
        </w:tc>
        <w:tc>
          <w:tcPr>
            <w:tcW w:w="565"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50.50</w:t>
            </w:r>
          </w:p>
        </w:tc>
        <w:tc>
          <w:tcPr>
            <w:tcW w:w="727"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2"/>
                <w:szCs w:val="24"/>
              </w:rPr>
            </w:pPr>
            <w:r w:rsidRPr="002B0EDD">
              <w:rPr>
                <w:rFonts w:ascii="Times New Roman" w:eastAsia="Times New Roman" w:hAnsi="Times New Roman" w:cs="Times New Roman"/>
                <w:b/>
                <w:sz w:val="22"/>
                <w:szCs w:val="24"/>
              </w:rPr>
              <w:t> </w:t>
            </w:r>
          </w:p>
        </w:tc>
      </w:tr>
      <w:tr w:rsidR="00534062" w:rsidRPr="00534062" w:rsidTr="00AB6DCA">
        <w:trPr>
          <w:trHeight w:val="276"/>
        </w:trPr>
        <w:tc>
          <w:tcPr>
            <w:cnfStyle w:val="001000000000" w:firstRow="0" w:lastRow="0" w:firstColumn="1" w:lastColumn="0" w:oddVBand="0" w:evenVBand="0" w:oddHBand="0" w:evenHBand="0" w:firstRowFirstColumn="0" w:firstRowLastColumn="0" w:lastRowFirstColumn="0" w:lastRowLastColumn="0"/>
            <w:tcW w:w="743" w:type="pct"/>
            <w:tcBorders>
              <w:top w:val="nil"/>
              <w:bottom w:val="nil"/>
            </w:tcBorders>
            <w:noWrap/>
            <w:vAlign w:val="center"/>
            <w:hideMark/>
          </w:tcPr>
          <w:p w:rsidR="002B0EDD" w:rsidRPr="002B0EDD" w:rsidRDefault="002B0EDD" w:rsidP="002B0EDD">
            <w:pPr>
              <w:widowControl/>
              <w:autoSpaceDE/>
              <w:autoSpaceDN/>
              <w:adjustRightInd/>
              <w:jc w:val="center"/>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3/8"</w:t>
            </w:r>
          </w:p>
        </w:tc>
        <w:tc>
          <w:tcPr>
            <w:tcW w:w="573"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9.50</w:t>
            </w:r>
          </w:p>
        </w:tc>
        <w:tc>
          <w:tcPr>
            <w:tcW w:w="624"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574.30</w:t>
            </w:r>
          </w:p>
        </w:tc>
        <w:tc>
          <w:tcPr>
            <w:tcW w:w="840"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5.08</w:t>
            </w:r>
          </w:p>
        </w:tc>
        <w:tc>
          <w:tcPr>
            <w:tcW w:w="928"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54.58</w:t>
            </w:r>
          </w:p>
        </w:tc>
        <w:tc>
          <w:tcPr>
            <w:tcW w:w="565"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45.42</w:t>
            </w:r>
          </w:p>
        </w:tc>
        <w:tc>
          <w:tcPr>
            <w:tcW w:w="727"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2"/>
                <w:szCs w:val="24"/>
              </w:rPr>
            </w:pPr>
            <w:r w:rsidRPr="002B0EDD">
              <w:rPr>
                <w:rFonts w:ascii="Times New Roman" w:eastAsia="Times New Roman" w:hAnsi="Times New Roman" w:cs="Times New Roman"/>
                <w:b/>
                <w:sz w:val="22"/>
                <w:szCs w:val="24"/>
              </w:rPr>
              <w:t>40 - 75</w:t>
            </w:r>
          </w:p>
        </w:tc>
      </w:tr>
      <w:tr w:rsidR="00534062" w:rsidRPr="00534062" w:rsidTr="00AB6DC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43" w:type="pct"/>
            <w:tcBorders>
              <w:top w:val="nil"/>
              <w:bottom w:val="nil"/>
            </w:tcBorders>
            <w:noWrap/>
            <w:vAlign w:val="center"/>
            <w:hideMark/>
          </w:tcPr>
          <w:p w:rsidR="002B0EDD" w:rsidRPr="002B0EDD" w:rsidRDefault="002B0EDD" w:rsidP="002B0EDD">
            <w:pPr>
              <w:widowControl/>
              <w:autoSpaceDE/>
              <w:autoSpaceDN/>
              <w:adjustRightInd/>
              <w:jc w:val="center"/>
              <w:rPr>
                <w:rFonts w:ascii="Times New Roman" w:eastAsia="Times New Roman" w:hAnsi="Times New Roman" w:cs="Times New Roman"/>
                <w:sz w:val="22"/>
                <w:szCs w:val="24"/>
              </w:rPr>
            </w:pPr>
            <w:proofErr w:type="spellStart"/>
            <w:r w:rsidRPr="002B0EDD">
              <w:rPr>
                <w:rFonts w:ascii="Times New Roman" w:eastAsia="Times New Roman" w:hAnsi="Times New Roman" w:cs="Times New Roman"/>
                <w:sz w:val="22"/>
                <w:szCs w:val="24"/>
              </w:rPr>
              <w:t>Nº</w:t>
            </w:r>
            <w:proofErr w:type="spellEnd"/>
            <w:r w:rsidRPr="002B0EDD">
              <w:rPr>
                <w:rFonts w:ascii="Times New Roman" w:eastAsia="Times New Roman" w:hAnsi="Times New Roman" w:cs="Times New Roman"/>
                <w:sz w:val="22"/>
                <w:szCs w:val="24"/>
              </w:rPr>
              <w:t xml:space="preserve"> 4</w:t>
            </w:r>
          </w:p>
        </w:tc>
        <w:tc>
          <w:tcPr>
            <w:tcW w:w="573"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4.75</w:t>
            </w:r>
          </w:p>
        </w:tc>
        <w:tc>
          <w:tcPr>
            <w:tcW w:w="624"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853.10</w:t>
            </w:r>
          </w:p>
        </w:tc>
        <w:tc>
          <w:tcPr>
            <w:tcW w:w="840"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7.55</w:t>
            </w:r>
          </w:p>
        </w:tc>
        <w:tc>
          <w:tcPr>
            <w:tcW w:w="928"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62.13</w:t>
            </w:r>
          </w:p>
        </w:tc>
        <w:tc>
          <w:tcPr>
            <w:tcW w:w="565"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37.87</w:t>
            </w:r>
          </w:p>
        </w:tc>
        <w:tc>
          <w:tcPr>
            <w:tcW w:w="727"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2"/>
                <w:szCs w:val="24"/>
              </w:rPr>
            </w:pPr>
            <w:r w:rsidRPr="002B0EDD">
              <w:rPr>
                <w:rFonts w:ascii="Times New Roman" w:eastAsia="Times New Roman" w:hAnsi="Times New Roman" w:cs="Times New Roman"/>
                <w:b/>
                <w:sz w:val="22"/>
                <w:szCs w:val="24"/>
              </w:rPr>
              <w:t>30 - 60</w:t>
            </w:r>
          </w:p>
        </w:tc>
      </w:tr>
      <w:tr w:rsidR="00534062" w:rsidRPr="00534062" w:rsidTr="00AB6DCA">
        <w:trPr>
          <w:trHeight w:val="276"/>
        </w:trPr>
        <w:tc>
          <w:tcPr>
            <w:cnfStyle w:val="001000000000" w:firstRow="0" w:lastRow="0" w:firstColumn="1" w:lastColumn="0" w:oddVBand="0" w:evenVBand="0" w:oddHBand="0" w:evenHBand="0" w:firstRowFirstColumn="0" w:firstRowLastColumn="0" w:lastRowFirstColumn="0" w:lastRowLastColumn="0"/>
            <w:tcW w:w="743" w:type="pct"/>
            <w:tcBorders>
              <w:top w:val="nil"/>
              <w:bottom w:val="nil"/>
            </w:tcBorders>
            <w:noWrap/>
            <w:vAlign w:val="center"/>
            <w:hideMark/>
          </w:tcPr>
          <w:p w:rsidR="002B0EDD" w:rsidRPr="002B0EDD" w:rsidRDefault="002B0EDD" w:rsidP="002B0EDD">
            <w:pPr>
              <w:widowControl/>
              <w:autoSpaceDE/>
              <w:autoSpaceDN/>
              <w:adjustRightInd/>
              <w:jc w:val="center"/>
              <w:rPr>
                <w:rFonts w:ascii="Times New Roman" w:eastAsia="Times New Roman" w:hAnsi="Times New Roman" w:cs="Times New Roman"/>
                <w:sz w:val="22"/>
                <w:szCs w:val="24"/>
              </w:rPr>
            </w:pPr>
            <w:proofErr w:type="spellStart"/>
            <w:r w:rsidRPr="002B0EDD">
              <w:rPr>
                <w:rFonts w:ascii="Times New Roman" w:eastAsia="Times New Roman" w:hAnsi="Times New Roman" w:cs="Times New Roman"/>
                <w:sz w:val="22"/>
                <w:szCs w:val="24"/>
              </w:rPr>
              <w:t>Nº</w:t>
            </w:r>
            <w:proofErr w:type="spellEnd"/>
            <w:r w:rsidRPr="002B0EDD">
              <w:rPr>
                <w:rFonts w:ascii="Times New Roman" w:eastAsia="Times New Roman" w:hAnsi="Times New Roman" w:cs="Times New Roman"/>
                <w:sz w:val="22"/>
                <w:szCs w:val="24"/>
              </w:rPr>
              <w:t xml:space="preserve"> 10</w:t>
            </w:r>
          </w:p>
        </w:tc>
        <w:tc>
          <w:tcPr>
            <w:tcW w:w="573"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2.00</w:t>
            </w:r>
          </w:p>
        </w:tc>
        <w:tc>
          <w:tcPr>
            <w:tcW w:w="624"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508.52</w:t>
            </w:r>
          </w:p>
        </w:tc>
        <w:tc>
          <w:tcPr>
            <w:tcW w:w="840"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4.50</w:t>
            </w:r>
          </w:p>
        </w:tc>
        <w:tc>
          <w:tcPr>
            <w:tcW w:w="928"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66.63</w:t>
            </w:r>
          </w:p>
        </w:tc>
        <w:tc>
          <w:tcPr>
            <w:tcW w:w="565"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33.37</w:t>
            </w:r>
          </w:p>
        </w:tc>
        <w:tc>
          <w:tcPr>
            <w:tcW w:w="727"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2"/>
                <w:szCs w:val="24"/>
              </w:rPr>
            </w:pPr>
            <w:r w:rsidRPr="002B0EDD">
              <w:rPr>
                <w:rFonts w:ascii="Times New Roman" w:eastAsia="Times New Roman" w:hAnsi="Times New Roman" w:cs="Times New Roman"/>
                <w:b/>
                <w:sz w:val="22"/>
                <w:szCs w:val="24"/>
              </w:rPr>
              <w:t>20 - 45</w:t>
            </w:r>
          </w:p>
        </w:tc>
      </w:tr>
      <w:tr w:rsidR="00534062" w:rsidRPr="00534062" w:rsidTr="00AB6DC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43" w:type="pct"/>
            <w:tcBorders>
              <w:top w:val="nil"/>
              <w:bottom w:val="nil"/>
            </w:tcBorders>
            <w:noWrap/>
            <w:vAlign w:val="center"/>
            <w:hideMark/>
          </w:tcPr>
          <w:p w:rsidR="002B0EDD" w:rsidRPr="002B0EDD" w:rsidRDefault="002B0EDD" w:rsidP="002B0EDD">
            <w:pPr>
              <w:widowControl/>
              <w:autoSpaceDE/>
              <w:autoSpaceDN/>
              <w:adjustRightInd/>
              <w:jc w:val="center"/>
              <w:rPr>
                <w:rFonts w:ascii="Times New Roman" w:eastAsia="Times New Roman" w:hAnsi="Times New Roman" w:cs="Times New Roman"/>
                <w:sz w:val="22"/>
                <w:szCs w:val="24"/>
              </w:rPr>
            </w:pPr>
            <w:proofErr w:type="spellStart"/>
            <w:r w:rsidRPr="002B0EDD">
              <w:rPr>
                <w:rFonts w:ascii="Times New Roman" w:eastAsia="Times New Roman" w:hAnsi="Times New Roman" w:cs="Times New Roman"/>
                <w:sz w:val="22"/>
                <w:szCs w:val="24"/>
              </w:rPr>
              <w:t>Nº</w:t>
            </w:r>
            <w:proofErr w:type="spellEnd"/>
            <w:r w:rsidRPr="002B0EDD">
              <w:rPr>
                <w:rFonts w:ascii="Times New Roman" w:eastAsia="Times New Roman" w:hAnsi="Times New Roman" w:cs="Times New Roman"/>
                <w:sz w:val="22"/>
                <w:szCs w:val="24"/>
              </w:rPr>
              <w:t xml:space="preserve"> 20</w:t>
            </w:r>
          </w:p>
        </w:tc>
        <w:tc>
          <w:tcPr>
            <w:tcW w:w="573"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0.85</w:t>
            </w:r>
          </w:p>
        </w:tc>
        <w:tc>
          <w:tcPr>
            <w:tcW w:w="624"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474.62</w:t>
            </w:r>
          </w:p>
        </w:tc>
        <w:tc>
          <w:tcPr>
            <w:tcW w:w="840"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4.20</w:t>
            </w:r>
          </w:p>
        </w:tc>
        <w:tc>
          <w:tcPr>
            <w:tcW w:w="928"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70.83</w:t>
            </w:r>
          </w:p>
        </w:tc>
        <w:tc>
          <w:tcPr>
            <w:tcW w:w="565"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29.17</w:t>
            </w:r>
          </w:p>
        </w:tc>
        <w:tc>
          <w:tcPr>
            <w:tcW w:w="727"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2"/>
                <w:szCs w:val="24"/>
              </w:rPr>
            </w:pPr>
            <w:r w:rsidRPr="002B0EDD">
              <w:rPr>
                <w:rFonts w:ascii="Times New Roman" w:eastAsia="Times New Roman" w:hAnsi="Times New Roman" w:cs="Times New Roman"/>
                <w:b/>
                <w:sz w:val="22"/>
                <w:szCs w:val="24"/>
              </w:rPr>
              <w:t> </w:t>
            </w:r>
          </w:p>
        </w:tc>
      </w:tr>
      <w:tr w:rsidR="00534062" w:rsidRPr="00534062" w:rsidTr="00AB6DCA">
        <w:trPr>
          <w:trHeight w:val="276"/>
        </w:trPr>
        <w:tc>
          <w:tcPr>
            <w:cnfStyle w:val="001000000000" w:firstRow="0" w:lastRow="0" w:firstColumn="1" w:lastColumn="0" w:oddVBand="0" w:evenVBand="0" w:oddHBand="0" w:evenHBand="0" w:firstRowFirstColumn="0" w:firstRowLastColumn="0" w:lastRowFirstColumn="0" w:lastRowLastColumn="0"/>
            <w:tcW w:w="743" w:type="pct"/>
            <w:tcBorders>
              <w:top w:val="nil"/>
              <w:bottom w:val="nil"/>
            </w:tcBorders>
            <w:noWrap/>
            <w:vAlign w:val="center"/>
            <w:hideMark/>
          </w:tcPr>
          <w:p w:rsidR="002B0EDD" w:rsidRPr="002B0EDD" w:rsidRDefault="002B0EDD" w:rsidP="002B0EDD">
            <w:pPr>
              <w:widowControl/>
              <w:autoSpaceDE/>
              <w:autoSpaceDN/>
              <w:adjustRightInd/>
              <w:jc w:val="center"/>
              <w:rPr>
                <w:rFonts w:ascii="Times New Roman" w:eastAsia="Times New Roman" w:hAnsi="Times New Roman" w:cs="Times New Roman"/>
                <w:sz w:val="22"/>
                <w:szCs w:val="24"/>
              </w:rPr>
            </w:pPr>
            <w:proofErr w:type="spellStart"/>
            <w:r w:rsidRPr="002B0EDD">
              <w:rPr>
                <w:rFonts w:ascii="Times New Roman" w:eastAsia="Times New Roman" w:hAnsi="Times New Roman" w:cs="Times New Roman"/>
                <w:sz w:val="22"/>
                <w:szCs w:val="24"/>
              </w:rPr>
              <w:t>Nº</w:t>
            </w:r>
            <w:proofErr w:type="spellEnd"/>
            <w:r w:rsidRPr="002B0EDD">
              <w:rPr>
                <w:rFonts w:ascii="Times New Roman" w:eastAsia="Times New Roman" w:hAnsi="Times New Roman" w:cs="Times New Roman"/>
                <w:sz w:val="22"/>
                <w:szCs w:val="24"/>
              </w:rPr>
              <w:t xml:space="preserve"> 30</w:t>
            </w:r>
          </w:p>
        </w:tc>
        <w:tc>
          <w:tcPr>
            <w:tcW w:w="573"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0.60</w:t>
            </w:r>
          </w:p>
        </w:tc>
        <w:tc>
          <w:tcPr>
            <w:tcW w:w="624"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282.51</w:t>
            </w:r>
          </w:p>
        </w:tc>
        <w:tc>
          <w:tcPr>
            <w:tcW w:w="840"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2.50</w:t>
            </w:r>
          </w:p>
        </w:tc>
        <w:tc>
          <w:tcPr>
            <w:tcW w:w="928"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73.33</w:t>
            </w:r>
          </w:p>
        </w:tc>
        <w:tc>
          <w:tcPr>
            <w:tcW w:w="565"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26.67</w:t>
            </w:r>
          </w:p>
        </w:tc>
        <w:tc>
          <w:tcPr>
            <w:tcW w:w="727"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2"/>
                <w:szCs w:val="24"/>
              </w:rPr>
            </w:pPr>
            <w:r w:rsidRPr="002B0EDD">
              <w:rPr>
                <w:rFonts w:ascii="Times New Roman" w:eastAsia="Times New Roman" w:hAnsi="Times New Roman" w:cs="Times New Roman"/>
                <w:b/>
                <w:sz w:val="22"/>
                <w:szCs w:val="24"/>
              </w:rPr>
              <w:t> </w:t>
            </w:r>
          </w:p>
        </w:tc>
      </w:tr>
      <w:tr w:rsidR="00534062" w:rsidRPr="00534062" w:rsidTr="00AB6DC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43" w:type="pct"/>
            <w:tcBorders>
              <w:top w:val="nil"/>
              <w:bottom w:val="nil"/>
            </w:tcBorders>
            <w:noWrap/>
            <w:vAlign w:val="center"/>
            <w:hideMark/>
          </w:tcPr>
          <w:p w:rsidR="002B0EDD" w:rsidRPr="002B0EDD" w:rsidRDefault="002B0EDD" w:rsidP="002B0EDD">
            <w:pPr>
              <w:widowControl/>
              <w:autoSpaceDE/>
              <w:autoSpaceDN/>
              <w:adjustRightInd/>
              <w:jc w:val="center"/>
              <w:rPr>
                <w:rFonts w:ascii="Times New Roman" w:eastAsia="Times New Roman" w:hAnsi="Times New Roman" w:cs="Times New Roman"/>
                <w:sz w:val="22"/>
                <w:szCs w:val="24"/>
              </w:rPr>
            </w:pPr>
            <w:proofErr w:type="spellStart"/>
            <w:r w:rsidRPr="002B0EDD">
              <w:rPr>
                <w:rFonts w:ascii="Times New Roman" w:eastAsia="Times New Roman" w:hAnsi="Times New Roman" w:cs="Times New Roman"/>
                <w:sz w:val="22"/>
                <w:szCs w:val="24"/>
              </w:rPr>
              <w:t>Nº</w:t>
            </w:r>
            <w:proofErr w:type="spellEnd"/>
            <w:r w:rsidRPr="002B0EDD">
              <w:rPr>
                <w:rFonts w:ascii="Times New Roman" w:eastAsia="Times New Roman" w:hAnsi="Times New Roman" w:cs="Times New Roman"/>
                <w:sz w:val="22"/>
                <w:szCs w:val="24"/>
              </w:rPr>
              <w:t xml:space="preserve"> 40</w:t>
            </w:r>
          </w:p>
        </w:tc>
        <w:tc>
          <w:tcPr>
            <w:tcW w:w="573"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0.425</w:t>
            </w:r>
          </w:p>
        </w:tc>
        <w:tc>
          <w:tcPr>
            <w:tcW w:w="624"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384.217</w:t>
            </w:r>
          </w:p>
        </w:tc>
        <w:tc>
          <w:tcPr>
            <w:tcW w:w="840"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3.40</w:t>
            </w:r>
          </w:p>
        </w:tc>
        <w:tc>
          <w:tcPr>
            <w:tcW w:w="928"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76.73</w:t>
            </w:r>
          </w:p>
        </w:tc>
        <w:tc>
          <w:tcPr>
            <w:tcW w:w="565"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23.27</w:t>
            </w:r>
          </w:p>
        </w:tc>
        <w:tc>
          <w:tcPr>
            <w:tcW w:w="727"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2"/>
                <w:szCs w:val="24"/>
              </w:rPr>
            </w:pPr>
            <w:r w:rsidRPr="002B0EDD">
              <w:rPr>
                <w:rFonts w:ascii="Times New Roman" w:eastAsia="Times New Roman" w:hAnsi="Times New Roman" w:cs="Times New Roman"/>
                <w:b/>
                <w:sz w:val="22"/>
                <w:szCs w:val="24"/>
              </w:rPr>
              <w:t>15 - 30</w:t>
            </w:r>
          </w:p>
        </w:tc>
      </w:tr>
      <w:tr w:rsidR="00534062" w:rsidRPr="00534062" w:rsidTr="00AB6DCA">
        <w:trPr>
          <w:trHeight w:val="276"/>
        </w:trPr>
        <w:tc>
          <w:tcPr>
            <w:cnfStyle w:val="001000000000" w:firstRow="0" w:lastRow="0" w:firstColumn="1" w:lastColumn="0" w:oddVBand="0" w:evenVBand="0" w:oddHBand="0" w:evenHBand="0" w:firstRowFirstColumn="0" w:firstRowLastColumn="0" w:lastRowFirstColumn="0" w:lastRowLastColumn="0"/>
            <w:tcW w:w="743" w:type="pct"/>
            <w:tcBorders>
              <w:top w:val="nil"/>
              <w:bottom w:val="nil"/>
            </w:tcBorders>
            <w:noWrap/>
            <w:vAlign w:val="center"/>
            <w:hideMark/>
          </w:tcPr>
          <w:p w:rsidR="002B0EDD" w:rsidRPr="002B0EDD" w:rsidRDefault="002B0EDD" w:rsidP="002B0EDD">
            <w:pPr>
              <w:widowControl/>
              <w:autoSpaceDE/>
              <w:autoSpaceDN/>
              <w:adjustRightInd/>
              <w:jc w:val="center"/>
              <w:rPr>
                <w:rFonts w:ascii="Times New Roman" w:eastAsia="Times New Roman" w:hAnsi="Times New Roman" w:cs="Times New Roman"/>
                <w:sz w:val="22"/>
                <w:szCs w:val="24"/>
              </w:rPr>
            </w:pPr>
            <w:proofErr w:type="spellStart"/>
            <w:r w:rsidRPr="002B0EDD">
              <w:rPr>
                <w:rFonts w:ascii="Times New Roman" w:eastAsia="Times New Roman" w:hAnsi="Times New Roman" w:cs="Times New Roman"/>
                <w:sz w:val="22"/>
                <w:szCs w:val="24"/>
              </w:rPr>
              <w:t>Nº</w:t>
            </w:r>
            <w:proofErr w:type="spellEnd"/>
            <w:r w:rsidRPr="002B0EDD">
              <w:rPr>
                <w:rFonts w:ascii="Times New Roman" w:eastAsia="Times New Roman" w:hAnsi="Times New Roman" w:cs="Times New Roman"/>
                <w:sz w:val="22"/>
                <w:szCs w:val="24"/>
              </w:rPr>
              <w:t xml:space="preserve"> 60</w:t>
            </w:r>
          </w:p>
        </w:tc>
        <w:tc>
          <w:tcPr>
            <w:tcW w:w="573"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0.250</w:t>
            </w:r>
          </w:p>
        </w:tc>
        <w:tc>
          <w:tcPr>
            <w:tcW w:w="624"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779.73</w:t>
            </w:r>
          </w:p>
        </w:tc>
        <w:tc>
          <w:tcPr>
            <w:tcW w:w="840"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6.90</w:t>
            </w:r>
          </w:p>
        </w:tc>
        <w:tc>
          <w:tcPr>
            <w:tcW w:w="928"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83.63</w:t>
            </w:r>
          </w:p>
        </w:tc>
        <w:tc>
          <w:tcPr>
            <w:tcW w:w="565"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16.37</w:t>
            </w:r>
          </w:p>
        </w:tc>
        <w:tc>
          <w:tcPr>
            <w:tcW w:w="727"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 </w:t>
            </w:r>
          </w:p>
        </w:tc>
      </w:tr>
      <w:tr w:rsidR="00534062" w:rsidRPr="00534062" w:rsidTr="00AB6DC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43" w:type="pct"/>
            <w:tcBorders>
              <w:top w:val="nil"/>
              <w:bottom w:val="nil"/>
            </w:tcBorders>
            <w:noWrap/>
            <w:vAlign w:val="center"/>
            <w:hideMark/>
          </w:tcPr>
          <w:p w:rsidR="002B0EDD" w:rsidRPr="002B0EDD" w:rsidRDefault="002B0EDD" w:rsidP="002B0EDD">
            <w:pPr>
              <w:widowControl/>
              <w:autoSpaceDE/>
              <w:autoSpaceDN/>
              <w:adjustRightInd/>
              <w:jc w:val="center"/>
              <w:rPr>
                <w:rFonts w:ascii="Times New Roman" w:eastAsia="Times New Roman" w:hAnsi="Times New Roman" w:cs="Times New Roman"/>
                <w:sz w:val="22"/>
                <w:szCs w:val="24"/>
              </w:rPr>
            </w:pPr>
            <w:proofErr w:type="spellStart"/>
            <w:r w:rsidRPr="002B0EDD">
              <w:rPr>
                <w:rFonts w:ascii="Times New Roman" w:eastAsia="Times New Roman" w:hAnsi="Times New Roman" w:cs="Times New Roman"/>
                <w:sz w:val="22"/>
                <w:szCs w:val="24"/>
              </w:rPr>
              <w:t>Nº</w:t>
            </w:r>
            <w:proofErr w:type="spellEnd"/>
            <w:r w:rsidRPr="002B0EDD">
              <w:rPr>
                <w:rFonts w:ascii="Times New Roman" w:eastAsia="Times New Roman" w:hAnsi="Times New Roman" w:cs="Times New Roman"/>
                <w:sz w:val="22"/>
                <w:szCs w:val="24"/>
              </w:rPr>
              <w:t xml:space="preserve"> 100</w:t>
            </w:r>
          </w:p>
        </w:tc>
        <w:tc>
          <w:tcPr>
            <w:tcW w:w="573"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0.150</w:t>
            </w:r>
          </w:p>
        </w:tc>
        <w:tc>
          <w:tcPr>
            <w:tcW w:w="624"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565.03</w:t>
            </w:r>
          </w:p>
        </w:tc>
        <w:tc>
          <w:tcPr>
            <w:tcW w:w="840"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5.00</w:t>
            </w:r>
          </w:p>
        </w:tc>
        <w:tc>
          <w:tcPr>
            <w:tcW w:w="928"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88.63</w:t>
            </w:r>
          </w:p>
        </w:tc>
        <w:tc>
          <w:tcPr>
            <w:tcW w:w="565"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11.37</w:t>
            </w:r>
          </w:p>
        </w:tc>
        <w:tc>
          <w:tcPr>
            <w:tcW w:w="727" w:type="pct"/>
            <w:tcBorders>
              <w:top w:val="nil"/>
              <w:bottom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 </w:t>
            </w:r>
          </w:p>
        </w:tc>
      </w:tr>
      <w:tr w:rsidR="00534062" w:rsidRPr="00534062" w:rsidTr="00AB6DCA">
        <w:trPr>
          <w:trHeight w:val="276"/>
        </w:trPr>
        <w:tc>
          <w:tcPr>
            <w:cnfStyle w:val="001000000000" w:firstRow="0" w:lastRow="0" w:firstColumn="1" w:lastColumn="0" w:oddVBand="0" w:evenVBand="0" w:oddHBand="0" w:evenHBand="0" w:firstRowFirstColumn="0" w:firstRowLastColumn="0" w:lastRowFirstColumn="0" w:lastRowLastColumn="0"/>
            <w:tcW w:w="743" w:type="pct"/>
            <w:tcBorders>
              <w:top w:val="nil"/>
              <w:bottom w:val="nil"/>
            </w:tcBorders>
            <w:noWrap/>
            <w:vAlign w:val="center"/>
            <w:hideMark/>
          </w:tcPr>
          <w:p w:rsidR="002B0EDD" w:rsidRPr="002B0EDD" w:rsidRDefault="002B0EDD" w:rsidP="002B0EDD">
            <w:pPr>
              <w:widowControl/>
              <w:autoSpaceDE/>
              <w:autoSpaceDN/>
              <w:adjustRightInd/>
              <w:jc w:val="center"/>
              <w:rPr>
                <w:rFonts w:ascii="Times New Roman" w:eastAsia="Times New Roman" w:hAnsi="Times New Roman" w:cs="Times New Roman"/>
                <w:sz w:val="22"/>
                <w:szCs w:val="24"/>
              </w:rPr>
            </w:pPr>
            <w:proofErr w:type="spellStart"/>
            <w:r w:rsidRPr="002B0EDD">
              <w:rPr>
                <w:rFonts w:ascii="Times New Roman" w:eastAsia="Times New Roman" w:hAnsi="Times New Roman" w:cs="Times New Roman"/>
                <w:sz w:val="22"/>
                <w:szCs w:val="24"/>
              </w:rPr>
              <w:t>Nº</w:t>
            </w:r>
            <w:proofErr w:type="spellEnd"/>
            <w:r w:rsidRPr="002B0EDD">
              <w:rPr>
                <w:rFonts w:ascii="Times New Roman" w:eastAsia="Times New Roman" w:hAnsi="Times New Roman" w:cs="Times New Roman"/>
                <w:sz w:val="22"/>
                <w:szCs w:val="24"/>
              </w:rPr>
              <w:t xml:space="preserve"> 200</w:t>
            </w:r>
          </w:p>
        </w:tc>
        <w:tc>
          <w:tcPr>
            <w:tcW w:w="573"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0.075</w:t>
            </w:r>
          </w:p>
        </w:tc>
        <w:tc>
          <w:tcPr>
            <w:tcW w:w="624"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339.02</w:t>
            </w:r>
          </w:p>
        </w:tc>
        <w:tc>
          <w:tcPr>
            <w:tcW w:w="840"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3.00</w:t>
            </w:r>
          </w:p>
        </w:tc>
        <w:tc>
          <w:tcPr>
            <w:tcW w:w="928"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91.63</w:t>
            </w:r>
          </w:p>
        </w:tc>
        <w:tc>
          <w:tcPr>
            <w:tcW w:w="565"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8.37</w:t>
            </w:r>
          </w:p>
        </w:tc>
        <w:tc>
          <w:tcPr>
            <w:tcW w:w="727" w:type="pct"/>
            <w:tcBorders>
              <w:top w:val="nil"/>
              <w:bottom w:val="nil"/>
            </w:tcBorders>
            <w:noWrap/>
            <w:vAlign w:val="center"/>
            <w:hideMark/>
          </w:tcPr>
          <w:p w:rsidR="002B0EDD" w:rsidRPr="002B0EDD" w:rsidRDefault="002B0EDD" w:rsidP="002B0E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5 - 15</w:t>
            </w:r>
          </w:p>
        </w:tc>
      </w:tr>
      <w:tr w:rsidR="00534062" w:rsidRPr="00534062" w:rsidTr="00AB6DC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43" w:type="pct"/>
            <w:tcBorders>
              <w:top w:val="nil"/>
            </w:tcBorders>
            <w:noWrap/>
            <w:vAlign w:val="center"/>
            <w:hideMark/>
          </w:tcPr>
          <w:p w:rsidR="002B0EDD" w:rsidRPr="002B0EDD" w:rsidRDefault="002B0EDD" w:rsidP="002B0EDD">
            <w:pPr>
              <w:widowControl/>
              <w:autoSpaceDE/>
              <w:autoSpaceDN/>
              <w:adjustRightInd/>
              <w:jc w:val="center"/>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Cazoleta</w:t>
            </w:r>
          </w:p>
        </w:tc>
        <w:tc>
          <w:tcPr>
            <w:tcW w:w="573" w:type="pct"/>
            <w:tcBorders>
              <w:top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0.000</w:t>
            </w:r>
          </w:p>
        </w:tc>
        <w:tc>
          <w:tcPr>
            <w:tcW w:w="624" w:type="pct"/>
            <w:tcBorders>
              <w:top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937.94</w:t>
            </w:r>
          </w:p>
        </w:tc>
        <w:tc>
          <w:tcPr>
            <w:tcW w:w="840" w:type="pct"/>
            <w:tcBorders>
              <w:top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8.30</w:t>
            </w:r>
          </w:p>
        </w:tc>
        <w:tc>
          <w:tcPr>
            <w:tcW w:w="928" w:type="pct"/>
            <w:tcBorders>
              <w:top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99.93</w:t>
            </w:r>
          </w:p>
        </w:tc>
        <w:tc>
          <w:tcPr>
            <w:tcW w:w="565" w:type="pct"/>
            <w:tcBorders>
              <w:top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0.07</w:t>
            </w:r>
          </w:p>
        </w:tc>
        <w:tc>
          <w:tcPr>
            <w:tcW w:w="727" w:type="pct"/>
            <w:tcBorders>
              <w:top w:val="nil"/>
            </w:tcBorders>
            <w:noWrap/>
            <w:vAlign w:val="center"/>
            <w:hideMark/>
          </w:tcPr>
          <w:p w:rsidR="002B0EDD" w:rsidRPr="002B0EDD" w:rsidRDefault="002B0EDD" w:rsidP="002B0E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2B0EDD">
              <w:rPr>
                <w:rFonts w:ascii="Times New Roman" w:eastAsia="Times New Roman" w:hAnsi="Times New Roman" w:cs="Times New Roman"/>
                <w:sz w:val="22"/>
                <w:szCs w:val="24"/>
              </w:rPr>
              <w:t> </w:t>
            </w:r>
          </w:p>
        </w:tc>
      </w:tr>
    </w:tbl>
    <w:p w:rsidR="00A66CE8" w:rsidRDefault="00A66CE8" w:rsidP="00534062">
      <w:pPr>
        <w:spacing w:before="240" w:line="360" w:lineRule="auto"/>
        <w:rPr>
          <w:rFonts w:ascii="Times New Roman" w:hAnsi="Times New Roman" w:cs="Times New Roman"/>
          <w:color w:val="000000" w:themeColor="text1"/>
          <w:sz w:val="24"/>
          <w:szCs w:val="24"/>
        </w:rPr>
      </w:pPr>
      <w:r w:rsidRPr="005B55CF">
        <w:rPr>
          <w:rFonts w:ascii="Times New Roman" w:hAnsi="Times New Roman" w:cs="Times New Roman"/>
          <w:color w:val="000000" w:themeColor="text1"/>
          <w:sz w:val="24"/>
          <w:szCs w:val="24"/>
        </w:rPr>
        <w:t>Elaboración propia</w:t>
      </w:r>
      <w:r w:rsidR="00534062">
        <w:rPr>
          <w:rFonts w:ascii="Times New Roman" w:hAnsi="Times New Roman" w:cs="Times New Roman"/>
          <w:color w:val="000000" w:themeColor="text1"/>
          <w:sz w:val="24"/>
          <w:szCs w:val="24"/>
        </w:rPr>
        <w:t>.</w:t>
      </w:r>
    </w:p>
    <w:p w:rsidR="00534062" w:rsidRPr="005B55CF" w:rsidRDefault="00534062" w:rsidP="00A66CE8">
      <w:pPr>
        <w:spacing w:line="360" w:lineRule="auto"/>
        <w:rPr>
          <w:rFonts w:ascii="Times New Roman" w:hAnsi="Times New Roman" w:cs="Times New Roman"/>
          <w:color w:val="000000" w:themeColor="text1"/>
          <w:sz w:val="24"/>
          <w:szCs w:val="24"/>
        </w:rPr>
      </w:pPr>
    </w:p>
    <w:p w:rsidR="001E379B" w:rsidRPr="0084456F" w:rsidRDefault="008C5555" w:rsidP="0084456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 verificó</w:t>
      </w:r>
      <w:r w:rsidR="001E379B" w:rsidRPr="0084456F">
        <w:rPr>
          <w:rFonts w:ascii="Times New Roman" w:hAnsi="Times New Roman" w:cs="Times New Roman"/>
          <w:color w:val="000000" w:themeColor="text1"/>
          <w:sz w:val="24"/>
          <w:szCs w:val="24"/>
        </w:rPr>
        <w:t xml:space="preserve"> los siguientes requerimientos mínimos de la Tabla N° 2</w:t>
      </w:r>
      <w:r w:rsidR="0066092F" w:rsidRPr="0084456F">
        <w:rPr>
          <w:rFonts w:ascii="Times New Roman" w:hAnsi="Times New Roman" w:cs="Times New Roman"/>
          <w:color w:val="000000" w:themeColor="text1"/>
          <w:sz w:val="24"/>
          <w:szCs w:val="24"/>
        </w:rPr>
        <w:t>2</w:t>
      </w:r>
      <w:r w:rsidR="001E379B" w:rsidRPr="0084456F">
        <w:rPr>
          <w:rFonts w:ascii="Times New Roman" w:hAnsi="Times New Roman" w:cs="Times New Roman"/>
          <w:color w:val="000000" w:themeColor="text1"/>
          <w:sz w:val="24"/>
          <w:szCs w:val="24"/>
        </w:rPr>
        <w:t xml:space="preserve">: </w:t>
      </w:r>
      <w:r w:rsidR="00AB5677" w:rsidRPr="0084456F">
        <w:rPr>
          <w:rFonts w:ascii="Times New Roman" w:hAnsi="Times New Roman" w:cs="Times New Roman"/>
          <w:color w:val="000000" w:themeColor="text1"/>
          <w:sz w:val="24"/>
          <w:szCs w:val="24"/>
        </w:rPr>
        <w:t xml:space="preserve">Abrasión los Ángeles, </w:t>
      </w:r>
      <w:r w:rsidR="001E379B" w:rsidRPr="0084456F">
        <w:rPr>
          <w:rFonts w:ascii="Times New Roman" w:hAnsi="Times New Roman" w:cs="Times New Roman"/>
          <w:color w:val="000000" w:themeColor="text1"/>
          <w:sz w:val="24"/>
          <w:szCs w:val="24"/>
        </w:rPr>
        <w:t xml:space="preserve">CBR, Límite </w:t>
      </w:r>
      <w:r>
        <w:rPr>
          <w:rFonts w:ascii="Times New Roman" w:hAnsi="Times New Roman" w:cs="Times New Roman"/>
          <w:color w:val="000000" w:themeColor="text1"/>
          <w:sz w:val="24"/>
          <w:szCs w:val="24"/>
        </w:rPr>
        <w:t>l</w:t>
      </w:r>
      <w:r w:rsidR="001E379B" w:rsidRPr="0084456F">
        <w:rPr>
          <w:rFonts w:ascii="Times New Roman" w:hAnsi="Times New Roman" w:cs="Times New Roman"/>
          <w:color w:val="000000" w:themeColor="text1"/>
          <w:sz w:val="24"/>
          <w:szCs w:val="24"/>
        </w:rPr>
        <w:t xml:space="preserve">íquido e Índice de </w:t>
      </w:r>
      <w:r>
        <w:rPr>
          <w:rFonts w:ascii="Times New Roman" w:hAnsi="Times New Roman" w:cs="Times New Roman"/>
          <w:color w:val="000000" w:themeColor="text1"/>
          <w:sz w:val="24"/>
          <w:szCs w:val="24"/>
        </w:rPr>
        <w:t>p</w:t>
      </w:r>
      <w:r w:rsidR="001E379B" w:rsidRPr="0084456F">
        <w:rPr>
          <w:rFonts w:ascii="Times New Roman" w:hAnsi="Times New Roman" w:cs="Times New Roman"/>
          <w:color w:val="000000" w:themeColor="text1"/>
          <w:sz w:val="24"/>
          <w:szCs w:val="24"/>
        </w:rPr>
        <w:t xml:space="preserve">lasticidad </w:t>
      </w:r>
      <w:r w:rsidR="001A1082" w:rsidRPr="0084456F">
        <w:rPr>
          <w:rFonts w:ascii="Times New Roman" w:hAnsi="Times New Roman" w:cs="Times New Roman"/>
          <w:color w:val="000000" w:themeColor="text1"/>
          <w:sz w:val="24"/>
          <w:szCs w:val="24"/>
        </w:rPr>
        <w:t xml:space="preserve">(Ver ensayo de mecánica de suelos del material de cantera </w:t>
      </w:r>
      <w:proofErr w:type="spellStart"/>
      <w:r w:rsidR="001A1082" w:rsidRPr="0084456F">
        <w:rPr>
          <w:rFonts w:ascii="Times New Roman" w:hAnsi="Times New Roman" w:cs="Times New Roman"/>
          <w:color w:val="000000" w:themeColor="text1"/>
          <w:sz w:val="24"/>
          <w:szCs w:val="24"/>
        </w:rPr>
        <w:t>Rumicucho</w:t>
      </w:r>
      <w:proofErr w:type="spellEnd"/>
      <w:r w:rsidR="001A1082" w:rsidRPr="0084456F">
        <w:rPr>
          <w:rFonts w:ascii="Times New Roman" w:hAnsi="Times New Roman" w:cs="Times New Roman"/>
          <w:color w:val="000000" w:themeColor="text1"/>
          <w:sz w:val="24"/>
          <w:szCs w:val="24"/>
        </w:rPr>
        <w:t xml:space="preserve"> en el Anexo </w:t>
      </w:r>
      <w:r w:rsidR="0066092F" w:rsidRPr="0084456F">
        <w:rPr>
          <w:rFonts w:ascii="Times New Roman" w:hAnsi="Times New Roman" w:cs="Times New Roman"/>
          <w:color w:val="000000" w:themeColor="text1"/>
          <w:sz w:val="24"/>
          <w:szCs w:val="24"/>
        </w:rPr>
        <w:t>E</w:t>
      </w:r>
      <w:r w:rsidR="001A1082" w:rsidRPr="0084456F">
        <w:rPr>
          <w:rFonts w:ascii="Times New Roman" w:hAnsi="Times New Roman" w:cs="Times New Roman"/>
          <w:color w:val="000000" w:themeColor="text1"/>
          <w:sz w:val="24"/>
          <w:szCs w:val="24"/>
        </w:rPr>
        <w:t xml:space="preserve">), </w:t>
      </w:r>
      <w:r w:rsidR="001E379B" w:rsidRPr="0084456F">
        <w:rPr>
          <w:rFonts w:ascii="Times New Roman" w:hAnsi="Times New Roman" w:cs="Times New Roman"/>
          <w:color w:val="000000" w:themeColor="text1"/>
          <w:sz w:val="24"/>
          <w:szCs w:val="24"/>
        </w:rPr>
        <w:t>se procede a elegir el espesor recomendado</w:t>
      </w:r>
      <w:r w:rsidR="0066092F" w:rsidRPr="0084456F">
        <w:rPr>
          <w:rFonts w:ascii="Times New Roman" w:hAnsi="Times New Roman" w:cs="Times New Roman"/>
          <w:color w:val="000000" w:themeColor="text1"/>
          <w:sz w:val="24"/>
          <w:szCs w:val="24"/>
        </w:rPr>
        <w:t>:</w:t>
      </w:r>
    </w:p>
    <w:p w:rsidR="001E379B" w:rsidRPr="0084456F" w:rsidRDefault="001E379B" w:rsidP="00534062">
      <w:pPr>
        <w:pStyle w:val="Ttulo2"/>
        <w:tabs>
          <w:tab w:val="left" w:pos="709"/>
          <w:tab w:val="left" w:pos="851"/>
        </w:tabs>
        <w:spacing w:before="0" w:line="240" w:lineRule="auto"/>
        <w:jc w:val="center"/>
        <w:rPr>
          <w:rFonts w:ascii="Times New Roman" w:hAnsi="Times New Roman" w:cs="Times New Roman"/>
          <w:b/>
          <w:color w:val="000000" w:themeColor="text1"/>
          <w:sz w:val="24"/>
          <w:szCs w:val="24"/>
        </w:rPr>
      </w:pPr>
    </w:p>
    <w:p w:rsidR="004B2E4D" w:rsidRPr="0084456F" w:rsidRDefault="00B66EEC" w:rsidP="00384023">
      <w:pPr>
        <w:spacing w:line="276" w:lineRule="auto"/>
        <w:ind w:right="-142"/>
        <w:rPr>
          <w:rFonts w:ascii="Times New Roman" w:hAnsi="Times New Roman" w:cs="Times New Roman"/>
          <w:color w:val="000000" w:themeColor="text1"/>
          <w:sz w:val="24"/>
          <w:szCs w:val="24"/>
        </w:rPr>
      </w:pPr>
      <w:bookmarkStart w:id="96" w:name="_Toc524284440"/>
      <w:r w:rsidRPr="0084456F">
        <w:rPr>
          <w:rFonts w:ascii="Times New Roman" w:hAnsi="Times New Roman" w:cs="Times New Roman"/>
          <w:b/>
          <w:color w:val="000000" w:themeColor="text1"/>
          <w:sz w:val="24"/>
          <w:szCs w:val="24"/>
        </w:rPr>
        <w:t xml:space="preserve">Tabla N° </w:t>
      </w:r>
      <w:r w:rsidR="00534062" w:rsidRPr="0084456F">
        <w:rPr>
          <w:rFonts w:ascii="Times New Roman" w:hAnsi="Times New Roman" w:cs="Times New Roman"/>
          <w:b/>
          <w:color w:val="000000" w:themeColor="text1"/>
          <w:sz w:val="24"/>
          <w:szCs w:val="24"/>
        </w:rPr>
        <w:fldChar w:fldCharType="begin"/>
      </w:r>
      <w:r w:rsidR="00534062" w:rsidRPr="0084456F">
        <w:rPr>
          <w:rFonts w:ascii="Times New Roman" w:hAnsi="Times New Roman" w:cs="Times New Roman"/>
          <w:b/>
          <w:color w:val="000000" w:themeColor="text1"/>
          <w:sz w:val="24"/>
          <w:szCs w:val="24"/>
        </w:rPr>
        <w:instrText xml:space="preserve"> SEQ Tabla_N° \* ARABIC </w:instrText>
      </w:r>
      <w:r w:rsidR="00534062" w:rsidRPr="0084456F">
        <w:rPr>
          <w:rFonts w:ascii="Times New Roman" w:hAnsi="Times New Roman" w:cs="Times New Roman"/>
          <w:b/>
          <w:color w:val="000000" w:themeColor="text1"/>
          <w:sz w:val="24"/>
          <w:szCs w:val="24"/>
        </w:rPr>
        <w:fldChar w:fldCharType="separate"/>
      </w:r>
      <w:r w:rsidR="00605626">
        <w:rPr>
          <w:rFonts w:ascii="Times New Roman" w:hAnsi="Times New Roman" w:cs="Times New Roman"/>
          <w:b/>
          <w:noProof/>
          <w:color w:val="000000" w:themeColor="text1"/>
          <w:sz w:val="24"/>
          <w:szCs w:val="24"/>
        </w:rPr>
        <w:t>22</w:t>
      </w:r>
      <w:r w:rsidR="00534062" w:rsidRPr="0084456F">
        <w:rPr>
          <w:rFonts w:ascii="Times New Roman" w:hAnsi="Times New Roman" w:cs="Times New Roman"/>
          <w:b/>
          <w:color w:val="000000" w:themeColor="text1"/>
          <w:sz w:val="24"/>
          <w:szCs w:val="24"/>
        </w:rPr>
        <w:fldChar w:fldCharType="end"/>
      </w:r>
      <w:r w:rsidR="00534062" w:rsidRPr="0084456F">
        <w:rPr>
          <w:rFonts w:ascii="Times New Roman" w:hAnsi="Times New Roman" w:cs="Times New Roman"/>
          <w:b/>
          <w:color w:val="000000" w:themeColor="text1"/>
          <w:sz w:val="24"/>
          <w:szCs w:val="24"/>
        </w:rPr>
        <w:t>:</w:t>
      </w:r>
      <w:r w:rsidR="00534062">
        <w:rPr>
          <w:rFonts w:ascii="Times New Roman" w:hAnsi="Times New Roman" w:cs="Times New Roman"/>
          <w:b/>
          <w:color w:val="000000" w:themeColor="text1"/>
          <w:sz w:val="24"/>
          <w:szCs w:val="24"/>
        </w:rPr>
        <w:t xml:space="preserve"> </w:t>
      </w:r>
      <w:r w:rsidR="004B2E4D" w:rsidRPr="0084456F">
        <w:rPr>
          <w:rFonts w:ascii="Times New Roman" w:hAnsi="Times New Roman" w:cs="Times New Roman"/>
          <w:color w:val="000000" w:themeColor="text1"/>
          <w:sz w:val="24"/>
          <w:szCs w:val="24"/>
        </w:rPr>
        <w:t xml:space="preserve">Espesores </w:t>
      </w:r>
      <w:r w:rsidR="009454DA" w:rsidRPr="0084456F">
        <w:rPr>
          <w:rFonts w:ascii="Times New Roman" w:hAnsi="Times New Roman" w:cs="Times New Roman"/>
          <w:color w:val="000000" w:themeColor="text1"/>
          <w:sz w:val="24"/>
          <w:szCs w:val="24"/>
        </w:rPr>
        <w:t xml:space="preserve">mínimos </w:t>
      </w:r>
      <w:r w:rsidR="004B2E4D" w:rsidRPr="0084456F">
        <w:rPr>
          <w:rFonts w:ascii="Times New Roman" w:hAnsi="Times New Roman" w:cs="Times New Roman"/>
          <w:color w:val="000000" w:themeColor="text1"/>
          <w:sz w:val="24"/>
          <w:szCs w:val="24"/>
        </w:rPr>
        <w:t>recomendados para</w:t>
      </w:r>
      <w:r w:rsidR="00EC4E00" w:rsidRPr="0084456F">
        <w:rPr>
          <w:rFonts w:ascii="Times New Roman" w:hAnsi="Times New Roman" w:cs="Times New Roman"/>
          <w:color w:val="000000" w:themeColor="text1"/>
          <w:sz w:val="24"/>
          <w:szCs w:val="24"/>
        </w:rPr>
        <w:t xml:space="preserve"> </w:t>
      </w:r>
      <w:r w:rsidR="009454DA" w:rsidRPr="0084456F">
        <w:rPr>
          <w:rFonts w:ascii="Times New Roman" w:hAnsi="Times New Roman" w:cs="Times New Roman"/>
          <w:color w:val="000000" w:themeColor="text1"/>
          <w:sz w:val="24"/>
          <w:szCs w:val="24"/>
        </w:rPr>
        <w:t>la</w:t>
      </w:r>
      <w:r w:rsidR="004B2E4D" w:rsidRPr="0084456F">
        <w:rPr>
          <w:rFonts w:ascii="Times New Roman" w:hAnsi="Times New Roman" w:cs="Times New Roman"/>
          <w:color w:val="000000" w:themeColor="text1"/>
          <w:sz w:val="24"/>
          <w:szCs w:val="24"/>
        </w:rPr>
        <w:t xml:space="preserve"> subbase</w:t>
      </w:r>
      <w:r w:rsidR="00A740CD" w:rsidRPr="0084456F">
        <w:rPr>
          <w:rFonts w:ascii="Times New Roman" w:hAnsi="Times New Roman" w:cs="Times New Roman"/>
          <w:color w:val="000000" w:themeColor="text1"/>
          <w:sz w:val="24"/>
          <w:szCs w:val="24"/>
        </w:rPr>
        <w:t xml:space="preserve"> </w:t>
      </w:r>
      <w:r w:rsidR="004B2E4D" w:rsidRPr="0084456F">
        <w:rPr>
          <w:rFonts w:ascii="Times New Roman" w:hAnsi="Times New Roman" w:cs="Times New Roman"/>
          <w:color w:val="000000" w:themeColor="text1"/>
          <w:sz w:val="24"/>
          <w:szCs w:val="24"/>
        </w:rPr>
        <w:t>de u</w:t>
      </w:r>
      <w:r w:rsidR="00A0792F">
        <w:rPr>
          <w:rFonts w:ascii="Times New Roman" w:hAnsi="Times New Roman" w:cs="Times New Roman"/>
          <w:color w:val="000000" w:themeColor="text1"/>
          <w:sz w:val="24"/>
          <w:szCs w:val="24"/>
        </w:rPr>
        <w:t xml:space="preserve">n </w:t>
      </w:r>
      <w:r w:rsidR="004B2E4D" w:rsidRPr="0084456F">
        <w:rPr>
          <w:rFonts w:ascii="Times New Roman" w:hAnsi="Times New Roman" w:cs="Times New Roman"/>
          <w:color w:val="000000" w:themeColor="text1"/>
          <w:sz w:val="24"/>
          <w:szCs w:val="24"/>
        </w:rPr>
        <w:t>pavimento</w:t>
      </w:r>
      <w:r w:rsidR="00A0792F">
        <w:rPr>
          <w:rFonts w:ascii="Times New Roman" w:hAnsi="Times New Roman" w:cs="Times New Roman"/>
          <w:color w:val="000000" w:themeColor="text1"/>
          <w:sz w:val="24"/>
          <w:szCs w:val="24"/>
        </w:rPr>
        <w:t xml:space="preserve"> </w:t>
      </w:r>
      <w:r w:rsidR="00384023">
        <w:rPr>
          <w:rFonts w:ascii="Times New Roman" w:hAnsi="Times New Roman" w:cs="Times New Roman"/>
          <w:color w:val="000000" w:themeColor="text1"/>
          <w:sz w:val="24"/>
          <w:szCs w:val="24"/>
        </w:rPr>
        <w:t>r</w:t>
      </w:r>
      <w:r w:rsidR="004B2E4D" w:rsidRPr="0084456F">
        <w:rPr>
          <w:rFonts w:ascii="Times New Roman" w:hAnsi="Times New Roman" w:cs="Times New Roman"/>
          <w:color w:val="000000" w:themeColor="text1"/>
          <w:sz w:val="24"/>
          <w:szCs w:val="24"/>
        </w:rPr>
        <w:t>ígido.</w:t>
      </w:r>
      <w:bookmarkEnd w:id="96"/>
    </w:p>
    <w:p w:rsidR="00595F3E" w:rsidRPr="0084456F" w:rsidRDefault="00595F3E" w:rsidP="0084456F">
      <w:pPr>
        <w:spacing w:line="360" w:lineRule="auto"/>
        <w:rPr>
          <w:rFonts w:ascii="Times New Roman" w:hAnsi="Times New Roman" w:cs="Times New Roman"/>
          <w:lang w:eastAsia="en-US"/>
        </w:rPr>
      </w:pPr>
    </w:p>
    <w:tbl>
      <w:tblPr>
        <w:tblStyle w:val="Tablanormal2"/>
        <w:tblW w:w="5925" w:type="dxa"/>
        <w:tblLook w:val="04A0" w:firstRow="1" w:lastRow="0" w:firstColumn="1" w:lastColumn="0" w:noHBand="0" w:noVBand="1"/>
      </w:tblPr>
      <w:tblGrid>
        <w:gridCol w:w="3820"/>
        <w:gridCol w:w="2105"/>
      </w:tblGrid>
      <w:tr w:rsidR="004B2E4D" w:rsidRPr="0084456F" w:rsidTr="00AB6DCA">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20" w:type="dxa"/>
            <w:tcBorders>
              <w:top w:val="single" w:sz="4" w:space="0" w:color="7F7F7F" w:themeColor="text1" w:themeTint="80"/>
              <w:bottom w:val="nil"/>
            </w:tcBorders>
            <w:noWrap/>
            <w:hideMark/>
          </w:tcPr>
          <w:p w:rsidR="004B2E4D" w:rsidRPr="00534062" w:rsidRDefault="00BE753B" w:rsidP="0084456F">
            <w:pPr>
              <w:widowControl/>
              <w:autoSpaceDE/>
              <w:autoSpaceDN/>
              <w:adjustRightInd/>
              <w:spacing w:line="360" w:lineRule="auto"/>
              <w:jc w:val="center"/>
              <w:rPr>
                <w:rFonts w:ascii="Times New Roman" w:eastAsia="Times New Roman" w:hAnsi="Times New Roman" w:cs="Times New Roman"/>
                <w:bCs w:val="0"/>
                <w:sz w:val="24"/>
                <w:szCs w:val="24"/>
              </w:rPr>
            </w:pPr>
            <w:r w:rsidRPr="00534062">
              <w:rPr>
                <w:rFonts w:ascii="Times New Roman" w:eastAsia="Times New Roman" w:hAnsi="Times New Roman" w:cs="Times New Roman"/>
                <w:bCs w:val="0"/>
                <w:sz w:val="24"/>
                <w:szCs w:val="24"/>
              </w:rPr>
              <w:t>SUB</w:t>
            </w:r>
            <w:r w:rsidR="004B2E4D" w:rsidRPr="00534062">
              <w:rPr>
                <w:rFonts w:ascii="Times New Roman" w:eastAsia="Times New Roman" w:hAnsi="Times New Roman" w:cs="Times New Roman"/>
                <w:bCs w:val="0"/>
                <w:sz w:val="24"/>
                <w:szCs w:val="24"/>
              </w:rPr>
              <w:t>BASE</w:t>
            </w:r>
          </w:p>
        </w:tc>
        <w:tc>
          <w:tcPr>
            <w:tcW w:w="2105" w:type="dxa"/>
            <w:tcBorders>
              <w:top w:val="single" w:sz="4" w:space="0" w:color="7F7F7F" w:themeColor="text1" w:themeTint="80"/>
              <w:bottom w:val="nil"/>
            </w:tcBorders>
            <w:noWrap/>
            <w:hideMark/>
          </w:tcPr>
          <w:p w:rsidR="004B2E4D" w:rsidRPr="00534062" w:rsidRDefault="004B2E4D" w:rsidP="0084456F">
            <w:pPr>
              <w:widowControl/>
              <w:autoSpaceDE/>
              <w:autoSpaceDN/>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rPr>
            </w:pPr>
            <w:r w:rsidRPr="00534062">
              <w:rPr>
                <w:rFonts w:ascii="Times New Roman" w:eastAsia="Times New Roman" w:hAnsi="Times New Roman" w:cs="Times New Roman"/>
                <w:bCs w:val="0"/>
                <w:sz w:val="24"/>
                <w:szCs w:val="24"/>
              </w:rPr>
              <w:t>ESPESOR (cm)</w:t>
            </w:r>
          </w:p>
        </w:tc>
      </w:tr>
      <w:tr w:rsidR="004B2E4D" w:rsidRPr="0084456F" w:rsidTr="00AB6D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20" w:type="dxa"/>
            <w:tcBorders>
              <w:top w:val="nil"/>
            </w:tcBorders>
            <w:noWrap/>
            <w:hideMark/>
          </w:tcPr>
          <w:p w:rsidR="004B2E4D" w:rsidRPr="00534062" w:rsidRDefault="004B2E4D" w:rsidP="0084456F">
            <w:pPr>
              <w:widowControl/>
              <w:autoSpaceDE/>
              <w:autoSpaceDN/>
              <w:adjustRightInd/>
              <w:spacing w:line="360" w:lineRule="auto"/>
              <w:jc w:val="center"/>
              <w:rPr>
                <w:rFonts w:ascii="Times New Roman" w:eastAsia="Times New Roman" w:hAnsi="Times New Roman" w:cs="Times New Roman"/>
                <w:sz w:val="24"/>
                <w:szCs w:val="24"/>
              </w:rPr>
            </w:pPr>
            <w:r w:rsidRPr="00534062">
              <w:rPr>
                <w:rFonts w:ascii="Times New Roman" w:eastAsia="Times New Roman" w:hAnsi="Times New Roman" w:cs="Times New Roman"/>
                <w:sz w:val="24"/>
                <w:szCs w:val="24"/>
              </w:rPr>
              <w:t>Granular</w:t>
            </w:r>
          </w:p>
        </w:tc>
        <w:tc>
          <w:tcPr>
            <w:tcW w:w="2105" w:type="dxa"/>
            <w:tcBorders>
              <w:top w:val="nil"/>
            </w:tcBorders>
            <w:noWrap/>
            <w:hideMark/>
          </w:tcPr>
          <w:p w:rsidR="004B2E4D" w:rsidRPr="00534062" w:rsidRDefault="004B2E4D" w:rsidP="0084456F">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534062">
              <w:rPr>
                <w:rFonts w:ascii="Times New Roman" w:eastAsia="Times New Roman" w:hAnsi="Times New Roman" w:cs="Times New Roman"/>
                <w:b/>
                <w:sz w:val="24"/>
                <w:szCs w:val="24"/>
              </w:rPr>
              <w:t>10 a 20</w:t>
            </w:r>
          </w:p>
        </w:tc>
      </w:tr>
      <w:tr w:rsidR="004B2E4D" w:rsidRPr="0084456F" w:rsidTr="00AB6DCA">
        <w:trPr>
          <w:trHeight w:val="330"/>
        </w:trPr>
        <w:tc>
          <w:tcPr>
            <w:cnfStyle w:val="001000000000" w:firstRow="0" w:lastRow="0" w:firstColumn="1" w:lastColumn="0" w:oddVBand="0" w:evenVBand="0" w:oddHBand="0" w:evenHBand="0" w:firstRowFirstColumn="0" w:firstRowLastColumn="0" w:lastRowFirstColumn="0" w:lastRowLastColumn="0"/>
            <w:tcW w:w="3820" w:type="dxa"/>
            <w:noWrap/>
            <w:hideMark/>
          </w:tcPr>
          <w:p w:rsidR="004B2E4D" w:rsidRPr="00534062" w:rsidRDefault="004B2E4D" w:rsidP="0084456F">
            <w:pPr>
              <w:widowControl/>
              <w:autoSpaceDE/>
              <w:autoSpaceDN/>
              <w:adjustRightInd/>
              <w:spacing w:line="360" w:lineRule="auto"/>
              <w:jc w:val="center"/>
              <w:rPr>
                <w:rFonts w:ascii="Times New Roman" w:eastAsia="Times New Roman" w:hAnsi="Times New Roman" w:cs="Times New Roman"/>
                <w:b w:val="0"/>
                <w:sz w:val="24"/>
                <w:szCs w:val="24"/>
              </w:rPr>
            </w:pPr>
            <w:r w:rsidRPr="00534062">
              <w:rPr>
                <w:rFonts w:ascii="Times New Roman" w:eastAsia="Times New Roman" w:hAnsi="Times New Roman" w:cs="Times New Roman"/>
                <w:b w:val="0"/>
                <w:sz w:val="24"/>
                <w:szCs w:val="24"/>
              </w:rPr>
              <w:t>Estabilización con cemento</w:t>
            </w:r>
          </w:p>
        </w:tc>
        <w:tc>
          <w:tcPr>
            <w:tcW w:w="2105" w:type="dxa"/>
            <w:noWrap/>
            <w:hideMark/>
          </w:tcPr>
          <w:p w:rsidR="004B2E4D" w:rsidRPr="0084456F" w:rsidRDefault="004B2E4D" w:rsidP="0084456F">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10 a 15</w:t>
            </w:r>
          </w:p>
        </w:tc>
      </w:tr>
    </w:tbl>
    <w:p w:rsidR="004B2E4D" w:rsidRPr="00534062" w:rsidRDefault="004B2E4D" w:rsidP="00AB6DCA">
      <w:pPr>
        <w:spacing w:before="240"/>
        <w:rPr>
          <w:rFonts w:ascii="Times New Roman" w:hAnsi="Times New Roman" w:cs="Times New Roman"/>
          <w:color w:val="000000" w:themeColor="text1"/>
          <w:sz w:val="28"/>
          <w:szCs w:val="24"/>
        </w:rPr>
      </w:pPr>
      <w:r w:rsidRPr="00534062">
        <w:rPr>
          <w:rFonts w:ascii="Times New Roman" w:hAnsi="Times New Roman" w:cs="Times New Roman"/>
          <w:b/>
          <w:color w:val="000000" w:themeColor="text1"/>
          <w:sz w:val="24"/>
          <w:szCs w:val="24"/>
        </w:rPr>
        <w:t>Fuente:</w:t>
      </w:r>
      <w:r w:rsidRPr="00534062">
        <w:rPr>
          <w:rFonts w:ascii="Times New Roman" w:hAnsi="Times New Roman" w:cs="Times New Roman"/>
          <w:color w:val="000000" w:themeColor="text1"/>
          <w:sz w:val="24"/>
          <w:szCs w:val="24"/>
        </w:rPr>
        <w:t xml:space="preserve"> </w:t>
      </w:r>
      <w:r w:rsidR="0058515E">
        <w:rPr>
          <w:rFonts w:ascii="Times New Roman" w:hAnsi="Times New Roman" w:cs="Times New Roman"/>
          <w:color w:val="000000" w:themeColor="text1"/>
          <w:sz w:val="24"/>
          <w:szCs w:val="24"/>
        </w:rPr>
        <w:t xml:space="preserve">Tomado del </w:t>
      </w:r>
      <w:r w:rsidR="0058515E" w:rsidRPr="00534062">
        <w:rPr>
          <w:rFonts w:ascii="Times New Roman" w:hAnsi="Times New Roman" w:cs="Times New Roman"/>
          <w:color w:val="000000" w:themeColor="text1"/>
          <w:sz w:val="24"/>
          <w:szCs w:val="24"/>
        </w:rPr>
        <w:t>(PCA) para</w:t>
      </w:r>
      <w:r w:rsidR="00A0792F">
        <w:rPr>
          <w:rFonts w:ascii="Times New Roman" w:hAnsi="Times New Roman" w:cs="Times New Roman"/>
          <w:color w:val="000000" w:themeColor="text1"/>
          <w:sz w:val="24"/>
          <w:szCs w:val="24"/>
        </w:rPr>
        <w:t xml:space="preserve"> </w:t>
      </w:r>
      <w:r w:rsidR="0058515E" w:rsidRPr="00534062">
        <w:rPr>
          <w:rFonts w:ascii="Times New Roman" w:hAnsi="Times New Roman" w:cs="Times New Roman"/>
          <w:color w:val="000000" w:themeColor="text1"/>
          <w:sz w:val="24"/>
          <w:szCs w:val="24"/>
        </w:rPr>
        <w:t xml:space="preserve">diseño de </w:t>
      </w:r>
      <w:r w:rsidR="008C5555">
        <w:rPr>
          <w:rFonts w:ascii="Times New Roman" w:hAnsi="Times New Roman" w:cs="Times New Roman"/>
          <w:color w:val="000000" w:themeColor="text1"/>
          <w:sz w:val="24"/>
          <w:szCs w:val="24"/>
        </w:rPr>
        <w:t>p</w:t>
      </w:r>
      <w:r w:rsidRPr="00534062">
        <w:rPr>
          <w:rFonts w:ascii="Times New Roman" w:hAnsi="Times New Roman" w:cs="Times New Roman"/>
          <w:color w:val="000000" w:themeColor="text1"/>
          <w:sz w:val="24"/>
          <w:szCs w:val="24"/>
        </w:rPr>
        <w:t>avimentos</w:t>
      </w:r>
      <w:r w:rsidR="00534062" w:rsidRPr="00534062">
        <w:rPr>
          <w:rFonts w:ascii="Times New Roman" w:hAnsi="Times New Roman" w:cs="Times New Roman"/>
          <w:color w:val="000000" w:themeColor="text1"/>
          <w:sz w:val="24"/>
          <w:szCs w:val="24"/>
        </w:rPr>
        <w:t>.</w:t>
      </w:r>
      <w:r w:rsidR="00B03C68">
        <w:rPr>
          <w:rFonts w:ascii="Times New Roman" w:hAnsi="Times New Roman" w:cs="Times New Roman"/>
          <w:color w:val="000000" w:themeColor="text1"/>
          <w:sz w:val="24"/>
          <w:szCs w:val="24"/>
        </w:rPr>
        <w:t xml:space="preserve"> 1984.</w:t>
      </w:r>
    </w:p>
    <w:p w:rsidR="00595F3E" w:rsidRPr="0084456F" w:rsidRDefault="00595F3E" w:rsidP="0084456F">
      <w:pPr>
        <w:spacing w:line="360" w:lineRule="auto"/>
        <w:rPr>
          <w:rFonts w:ascii="Times New Roman" w:hAnsi="Times New Roman" w:cs="Times New Roman"/>
          <w:lang w:eastAsia="en-US"/>
        </w:rPr>
      </w:pPr>
    </w:p>
    <w:tbl>
      <w:tblPr>
        <w:tblpPr w:leftFromText="141" w:rightFromText="141" w:vertAnchor="text" w:horzAnchor="margin" w:tblpXSpec="center" w:tblpY="162"/>
        <w:tblW w:w="3862" w:type="pct"/>
        <w:tblCellMar>
          <w:left w:w="70" w:type="dxa"/>
          <w:right w:w="70" w:type="dxa"/>
        </w:tblCellMar>
        <w:tblLook w:val="04A0" w:firstRow="1" w:lastRow="0" w:firstColumn="1" w:lastColumn="0" w:noHBand="0" w:noVBand="1"/>
      </w:tblPr>
      <w:tblGrid>
        <w:gridCol w:w="5384"/>
        <w:gridCol w:w="1185"/>
      </w:tblGrid>
      <w:tr w:rsidR="00617D71" w:rsidRPr="0084456F" w:rsidTr="00617D71">
        <w:trPr>
          <w:trHeight w:val="144"/>
        </w:trPr>
        <w:tc>
          <w:tcPr>
            <w:tcW w:w="4098" w:type="pct"/>
            <w:tcBorders>
              <w:top w:val="nil"/>
              <w:left w:val="nil"/>
              <w:bottom w:val="nil"/>
              <w:right w:val="nil"/>
            </w:tcBorders>
            <w:shd w:val="clear" w:color="000000" w:fill="FFCCCC"/>
            <w:noWrap/>
            <w:vAlign w:val="center"/>
            <w:hideMark/>
          </w:tcPr>
          <w:p w:rsidR="00617D71" w:rsidRPr="0084456F" w:rsidRDefault="00617D71" w:rsidP="0084456F">
            <w:pPr>
              <w:widowControl/>
              <w:autoSpaceDE/>
              <w:autoSpaceDN/>
              <w:adjustRightInd/>
              <w:spacing w:line="360" w:lineRule="auto"/>
              <w:jc w:val="center"/>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De la tabla se obtiene que el espesor de la sub</w:t>
            </w:r>
            <w:r w:rsidR="0066092F" w:rsidRPr="0084456F">
              <w:rPr>
                <w:rFonts w:ascii="Times New Roman" w:eastAsia="Times New Roman" w:hAnsi="Times New Roman" w:cs="Times New Roman"/>
                <w:sz w:val="24"/>
                <w:szCs w:val="24"/>
              </w:rPr>
              <w:t xml:space="preserve">base </w:t>
            </w:r>
            <w:r w:rsidR="00957CDD" w:rsidRPr="0084456F">
              <w:rPr>
                <w:rFonts w:ascii="Times New Roman" w:eastAsia="Times New Roman" w:hAnsi="Times New Roman" w:cs="Times New Roman"/>
                <w:sz w:val="24"/>
                <w:szCs w:val="24"/>
              </w:rPr>
              <w:t>es:</w:t>
            </w:r>
          </w:p>
        </w:tc>
        <w:tc>
          <w:tcPr>
            <w:tcW w:w="902" w:type="pct"/>
            <w:tcBorders>
              <w:top w:val="nil"/>
              <w:left w:val="nil"/>
              <w:bottom w:val="nil"/>
              <w:right w:val="nil"/>
            </w:tcBorders>
            <w:shd w:val="clear" w:color="000000" w:fill="FFCCCC"/>
            <w:noWrap/>
            <w:vAlign w:val="center"/>
            <w:hideMark/>
          </w:tcPr>
          <w:p w:rsidR="00617D71" w:rsidRPr="0084456F" w:rsidRDefault="00617D71" w:rsidP="0084456F">
            <w:pPr>
              <w:widowControl/>
              <w:autoSpaceDE/>
              <w:autoSpaceDN/>
              <w:adjustRightInd/>
              <w:spacing w:line="360" w:lineRule="auto"/>
              <w:jc w:val="center"/>
              <w:rPr>
                <w:rFonts w:ascii="Times New Roman" w:eastAsia="Times New Roman" w:hAnsi="Times New Roman" w:cs="Times New Roman"/>
                <w:b/>
                <w:bCs/>
                <w:sz w:val="24"/>
                <w:szCs w:val="24"/>
              </w:rPr>
            </w:pPr>
            <w:r w:rsidRPr="0084456F">
              <w:rPr>
                <w:rFonts w:ascii="Times New Roman" w:eastAsia="Times New Roman" w:hAnsi="Times New Roman" w:cs="Times New Roman"/>
                <w:b/>
                <w:bCs/>
                <w:sz w:val="24"/>
                <w:szCs w:val="24"/>
              </w:rPr>
              <w:t>20 cm</w:t>
            </w:r>
          </w:p>
        </w:tc>
      </w:tr>
    </w:tbl>
    <w:p w:rsidR="00AB4127" w:rsidRPr="0084456F" w:rsidRDefault="00AB4127" w:rsidP="0084456F">
      <w:pPr>
        <w:spacing w:line="360" w:lineRule="auto"/>
        <w:rPr>
          <w:rFonts w:ascii="Times New Roman" w:hAnsi="Times New Roman" w:cs="Times New Roman"/>
          <w:b/>
          <w:color w:val="000000" w:themeColor="text1"/>
          <w:sz w:val="24"/>
          <w:szCs w:val="24"/>
        </w:rPr>
      </w:pPr>
    </w:p>
    <w:p w:rsidR="00595F3E" w:rsidRPr="0084456F" w:rsidRDefault="00595F3E" w:rsidP="0084456F">
      <w:pPr>
        <w:pStyle w:val="Prrafodelista"/>
        <w:spacing w:line="360" w:lineRule="auto"/>
        <w:rPr>
          <w:rFonts w:ascii="Times New Roman" w:hAnsi="Times New Roman" w:cs="Times New Roman"/>
          <w:b/>
          <w:color w:val="000000" w:themeColor="text1"/>
          <w:sz w:val="24"/>
          <w:szCs w:val="24"/>
        </w:rPr>
      </w:pPr>
    </w:p>
    <w:p w:rsidR="00BE753B" w:rsidRPr="0084456F" w:rsidRDefault="00BE753B" w:rsidP="0084456F">
      <w:pPr>
        <w:pStyle w:val="Prrafodelista"/>
        <w:keepNext/>
        <w:numPr>
          <w:ilvl w:val="0"/>
          <w:numId w:val="11"/>
        </w:numPr>
        <w:spacing w:line="360" w:lineRule="auto"/>
        <w:ind w:hanging="720"/>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lastRenderedPageBreak/>
        <w:t>BOMBEO</w:t>
      </w:r>
    </w:p>
    <w:p w:rsidR="00534062" w:rsidRPr="0084456F" w:rsidRDefault="00534062" w:rsidP="0084456F">
      <w:pPr>
        <w:keepNext/>
        <w:spacing w:line="360" w:lineRule="auto"/>
        <w:jc w:val="both"/>
        <w:rPr>
          <w:rFonts w:ascii="Times New Roman" w:hAnsi="Times New Roman" w:cs="Times New Roman"/>
          <w:color w:val="000000" w:themeColor="text1"/>
          <w:sz w:val="24"/>
          <w:szCs w:val="24"/>
        </w:rPr>
      </w:pPr>
    </w:p>
    <w:p w:rsidR="00B66EEC" w:rsidRPr="0084456F" w:rsidRDefault="00B66EEC" w:rsidP="00590FB3">
      <w:pPr>
        <w:keepNext/>
        <w:spacing w:line="360" w:lineRule="auto"/>
        <w:rPr>
          <w:rFonts w:ascii="Times New Roman" w:hAnsi="Times New Roman" w:cs="Times New Roman"/>
          <w:color w:val="000000" w:themeColor="text1"/>
          <w:sz w:val="24"/>
          <w:szCs w:val="24"/>
        </w:rPr>
      </w:pPr>
      <w:bookmarkStart w:id="97" w:name="_Toc524284441"/>
      <w:r w:rsidRPr="0084456F">
        <w:rPr>
          <w:rFonts w:ascii="Times New Roman" w:hAnsi="Times New Roman" w:cs="Times New Roman"/>
          <w:b/>
          <w:color w:val="000000" w:themeColor="text1"/>
          <w:sz w:val="24"/>
          <w:szCs w:val="24"/>
        </w:rPr>
        <w:t>Tabla N°</w:t>
      </w:r>
      <w:r w:rsidR="00534062">
        <w:rPr>
          <w:rFonts w:ascii="Times New Roman" w:hAnsi="Times New Roman" w:cs="Times New Roman"/>
          <w:b/>
          <w:color w:val="000000" w:themeColor="text1"/>
          <w:sz w:val="24"/>
          <w:szCs w:val="24"/>
        </w:rPr>
        <w:t xml:space="preserve"> </w:t>
      </w:r>
      <w:r w:rsidR="00534062" w:rsidRPr="0084456F">
        <w:rPr>
          <w:rFonts w:ascii="Times New Roman" w:hAnsi="Times New Roman" w:cs="Times New Roman"/>
          <w:b/>
          <w:color w:val="000000" w:themeColor="text1"/>
          <w:sz w:val="24"/>
          <w:szCs w:val="24"/>
        </w:rPr>
        <w:fldChar w:fldCharType="begin"/>
      </w:r>
      <w:r w:rsidR="00534062" w:rsidRPr="0084456F">
        <w:rPr>
          <w:rFonts w:ascii="Times New Roman" w:hAnsi="Times New Roman" w:cs="Times New Roman"/>
          <w:b/>
          <w:color w:val="000000" w:themeColor="text1"/>
          <w:sz w:val="24"/>
          <w:szCs w:val="24"/>
        </w:rPr>
        <w:instrText xml:space="preserve"> SEQ Tabla_N° \* ARABIC </w:instrText>
      </w:r>
      <w:r w:rsidR="00534062" w:rsidRPr="0084456F">
        <w:rPr>
          <w:rFonts w:ascii="Times New Roman" w:hAnsi="Times New Roman" w:cs="Times New Roman"/>
          <w:b/>
          <w:color w:val="000000" w:themeColor="text1"/>
          <w:sz w:val="24"/>
          <w:szCs w:val="24"/>
        </w:rPr>
        <w:fldChar w:fldCharType="separate"/>
      </w:r>
      <w:r w:rsidR="00605626">
        <w:rPr>
          <w:rFonts w:ascii="Times New Roman" w:hAnsi="Times New Roman" w:cs="Times New Roman"/>
          <w:b/>
          <w:noProof/>
          <w:color w:val="000000" w:themeColor="text1"/>
          <w:sz w:val="24"/>
          <w:szCs w:val="24"/>
        </w:rPr>
        <w:t>23</w:t>
      </w:r>
      <w:r w:rsidR="00534062" w:rsidRPr="0084456F">
        <w:rPr>
          <w:rFonts w:ascii="Times New Roman" w:hAnsi="Times New Roman" w:cs="Times New Roman"/>
          <w:b/>
          <w:color w:val="000000" w:themeColor="text1"/>
          <w:sz w:val="24"/>
          <w:szCs w:val="24"/>
        </w:rPr>
        <w:fldChar w:fldCharType="end"/>
      </w:r>
      <w:r w:rsidR="00534062" w:rsidRPr="0084456F">
        <w:rPr>
          <w:rFonts w:ascii="Times New Roman" w:hAnsi="Times New Roman" w:cs="Times New Roman"/>
          <w:b/>
          <w:color w:val="000000" w:themeColor="text1"/>
          <w:sz w:val="24"/>
          <w:szCs w:val="24"/>
        </w:rPr>
        <w:t>:</w:t>
      </w:r>
      <w:r w:rsidR="00534062">
        <w:rPr>
          <w:rFonts w:ascii="Times New Roman" w:hAnsi="Times New Roman" w:cs="Times New Roman"/>
          <w:b/>
          <w:color w:val="000000" w:themeColor="text1"/>
          <w:sz w:val="24"/>
          <w:szCs w:val="24"/>
        </w:rPr>
        <w:t xml:space="preserve"> </w:t>
      </w:r>
      <w:r w:rsidRPr="0084456F">
        <w:rPr>
          <w:rFonts w:ascii="Times New Roman" w:hAnsi="Times New Roman" w:cs="Times New Roman"/>
          <w:color w:val="000000" w:themeColor="text1"/>
          <w:sz w:val="24"/>
          <w:szCs w:val="24"/>
        </w:rPr>
        <w:t>Valores de Bombeo</w:t>
      </w:r>
      <w:bookmarkEnd w:id="97"/>
    </w:p>
    <w:tbl>
      <w:tblPr>
        <w:tblStyle w:val="Tablanormal2"/>
        <w:tblW w:w="5720" w:type="dxa"/>
        <w:tblLook w:val="04A0" w:firstRow="1" w:lastRow="0" w:firstColumn="1" w:lastColumn="0" w:noHBand="0" w:noVBand="1"/>
      </w:tblPr>
      <w:tblGrid>
        <w:gridCol w:w="3900"/>
        <w:gridCol w:w="1820"/>
      </w:tblGrid>
      <w:tr w:rsidR="003E300E" w:rsidRPr="00534062" w:rsidTr="00AB6DCA">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00" w:type="dxa"/>
            <w:tcBorders>
              <w:top w:val="single" w:sz="4" w:space="0" w:color="7F7F7F" w:themeColor="text1" w:themeTint="80"/>
              <w:bottom w:val="nil"/>
            </w:tcBorders>
            <w:noWrap/>
            <w:hideMark/>
          </w:tcPr>
          <w:p w:rsidR="003E300E" w:rsidRPr="00534062" w:rsidRDefault="003E300E" w:rsidP="0084456F">
            <w:pPr>
              <w:keepNext/>
              <w:widowControl/>
              <w:autoSpaceDE/>
              <w:autoSpaceDN/>
              <w:adjustRightInd/>
              <w:spacing w:line="360" w:lineRule="auto"/>
              <w:jc w:val="center"/>
              <w:rPr>
                <w:rFonts w:ascii="Times New Roman" w:eastAsia="Times New Roman" w:hAnsi="Times New Roman" w:cs="Times New Roman"/>
                <w:bCs w:val="0"/>
                <w:color w:val="000000"/>
                <w:sz w:val="24"/>
                <w:szCs w:val="24"/>
              </w:rPr>
            </w:pPr>
            <w:r w:rsidRPr="00534062">
              <w:rPr>
                <w:rFonts w:ascii="Times New Roman" w:eastAsia="Times New Roman" w:hAnsi="Times New Roman" w:cs="Times New Roman"/>
                <w:bCs w:val="0"/>
                <w:color w:val="000000"/>
                <w:sz w:val="24"/>
                <w:szCs w:val="24"/>
              </w:rPr>
              <w:t>TIPO DE CALZADA</w:t>
            </w:r>
          </w:p>
        </w:tc>
        <w:tc>
          <w:tcPr>
            <w:tcW w:w="1820" w:type="dxa"/>
            <w:tcBorders>
              <w:top w:val="single" w:sz="4" w:space="0" w:color="7F7F7F" w:themeColor="text1" w:themeTint="80"/>
              <w:bottom w:val="nil"/>
            </w:tcBorders>
            <w:noWrap/>
            <w:hideMark/>
          </w:tcPr>
          <w:p w:rsidR="003E300E" w:rsidRPr="00534062" w:rsidRDefault="003E300E" w:rsidP="0084456F">
            <w:pPr>
              <w:keepNext/>
              <w:widowControl/>
              <w:autoSpaceDE/>
              <w:autoSpaceDN/>
              <w:adjustRightInd/>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sidRPr="00534062">
              <w:rPr>
                <w:rFonts w:ascii="Times New Roman" w:eastAsia="Times New Roman" w:hAnsi="Times New Roman" w:cs="Times New Roman"/>
                <w:bCs w:val="0"/>
                <w:color w:val="000000"/>
                <w:sz w:val="24"/>
                <w:szCs w:val="24"/>
              </w:rPr>
              <w:t>BOMBEO (%)</w:t>
            </w:r>
          </w:p>
        </w:tc>
      </w:tr>
      <w:tr w:rsidR="003E300E" w:rsidRPr="0084456F" w:rsidTr="00AB6D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00" w:type="dxa"/>
            <w:tcBorders>
              <w:top w:val="nil"/>
            </w:tcBorders>
            <w:noWrap/>
            <w:hideMark/>
          </w:tcPr>
          <w:p w:rsidR="003E300E" w:rsidRPr="00051BB8" w:rsidRDefault="003E300E" w:rsidP="0084456F">
            <w:pPr>
              <w:keepNext/>
              <w:widowControl/>
              <w:autoSpaceDE/>
              <w:autoSpaceDN/>
              <w:adjustRightInd/>
              <w:spacing w:line="360" w:lineRule="auto"/>
              <w:rPr>
                <w:rFonts w:ascii="Times New Roman" w:eastAsia="Times New Roman" w:hAnsi="Times New Roman" w:cs="Times New Roman"/>
                <w:color w:val="000000"/>
                <w:sz w:val="24"/>
                <w:szCs w:val="24"/>
              </w:rPr>
            </w:pPr>
            <w:r w:rsidRPr="00051BB8">
              <w:rPr>
                <w:rFonts w:ascii="Times New Roman" w:eastAsia="Times New Roman" w:hAnsi="Times New Roman" w:cs="Times New Roman"/>
                <w:color w:val="000000"/>
                <w:sz w:val="24"/>
                <w:szCs w:val="24"/>
              </w:rPr>
              <w:t xml:space="preserve">Concreto </w:t>
            </w:r>
            <w:r w:rsidR="00051BB8" w:rsidRPr="00051BB8">
              <w:rPr>
                <w:rFonts w:ascii="Times New Roman" w:eastAsia="Times New Roman" w:hAnsi="Times New Roman" w:cs="Times New Roman"/>
                <w:color w:val="000000"/>
                <w:sz w:val="24"/>
                <w:szCs w:val="24"/>
              </w:rPr>
              <w:t>Hidráulico</w:t>
            </w:r>
          </w:p>
        </w:tc>
        <w:tc>
          <w:tcPr>
            <w:tcW w:w="1820" w:type="dxa"/>
            <w:tcBorders>
              <w:top w:val="nil"/>
            </w:tcBorders>
            <w:noWrap/>
            <w:hideMark/>
          </w:tcPr>
          <w:p w:rsidR="003E300E" w:rsidRPr="00051BB8" w:rsidRDefault="003E300E" w:rsidP="0084456F">
            <w:pPr>
              <w:keepNext/>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051BB8">
              <w:rPr>
                <w:rFonts w:ascii="Times New Roman" w:eastAsia="Times New Roman" w:hAnsi="Times New Roman" w:cs="Times New Roman"/>
                <w:b/>
                <w:color w:val="000000"/>
                <w:sz w:val="24"/>
                <w:szCs w:val="24"/>
              </w:rPr>
              <w:t>1-1.5</w:t>
            </w:r>
          </w:p>
        </w:tc>
      </w:tr>
      <w:tr w:rsidR="003E300E" w:rsidRPr="0084456F" w:rsidTr="00AB6DCA">
        <w:trPr>
          <w:trHeight w:val="315"/>
        </w:trPr>
        <w:tc>
          <w:tcPr>
            <w:cnfStyle w:val="001000000000" w:firstRow="0" w:lastRow="0" w:firstColumn="1" w:lastColumn="0" w:oddVBand="0" w:evenVBand="0" w:oddHBand="0" w:evenHBand="0" w:firstRowFirstColumn="0" w:firstRowLastColumn="0" w:lastRowFirstColumn="0" w:lastRowLastColumn="0"/>
            <w:tcW w:w="3900" w:type="dxa"/>
            <w:tcBorders>
              <w:top w:val="single" w:sz="4" w:space="0" w:color="7F7F7F" w:themeColor="text1" w:themeTint="80"/>
              <w:bottom w:val="nil"/>
            </w:tcBorders>
            <w:noWrap/>
            <w:hideMark/>
          </w:tcPr>
          <w:p w:rsidR="003E300E" w:rsidRPr="00534062" w:rsidRDefault="003E300E" w:rsidP="0084456F">
            <w:pPr>
              <w:keepNext/>
              <w:widowControl/>
              <w:autoSpaceDE/>
              <w:autoSpaceDN/>
              <w:adjustRightInd/>
              <w:spacing w:line="360" w:lineRule="auto"/>
              <w:rPr>
                <w:rFonts w:ascii="Times New Roman" w:eastAsia="Times New Roman" w:hAnsi="Times New Roman" w:cs="Times New Roman"/>
                <w:b w:val="0"/>
                <w:color w:val="000000"/>
                <w:sz w:val="24"/>
                <w:szCs w:val="24"/>
              </w:rPr>
            </w:pPr>
            <w:r w:rsidRPr="00534062">
              <w:rPr>
                <w:rFonts w:ascii="Times New Roman" w:eastAsia="Times New Roman" w:hAnsi="Times New Roman" w:cs="Times New Roman"/>
                <w:b w:val="0"/>
                <w:color w:val="000000"/>
                <w:sz w:val="24"/>
                <w:szCs w:val="24"/>
              </w:rPr>
              <w:t>Mezcla Asfáltica</w:t>
            </w:r>
          </w:p>
        </w:tc>
        <w:tc>
          <w:tcPr>
            <w:tcW w:w="1820" w:type="dxa"/>
            <w:tcBorders>
              <w:top w:val="single" w:sz="4" w:space="0" w:color="7F7F7F" w:themeColor="text1" w:themeTint="80"/>
              <w:bottom w:val="nil"/>
            </w:tcBorders>
            <w:noWrap/>
            <w:hideMark/>
          </w:tcPr>
          <w:p w:rsidR="003E300E" w:rsidRPr="0084456F" w:rsidRDefault="003E300E" w:rsidP="0084456F">
            <w:pPr>
              <w:keepNext/>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2</w:t>
            </w:r>
          </w:p>
        </w:tc>
      </w:tr>
      <w:tr w:rsidR="003E300E" w:rsidRPr="0084456F" w:rsidTr="00AB6DC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00" w:type="dxa"/>
            <w:tcBorders>
              <w:top w:val="nil"/>
              <w:bottom w:val="nil"/>
            </w:tcBorders>
            <w:noWrap/>
            <w:hideMark/>
          </w:tcPr>
          <w:p w:rsidR="003E300E" w:rsidRPr="00534062" w:rsidRDefault="003E300E" w:rsidP="0084456F">
            <w:pPr>
              <w:keepNext/>
              <w:widowControl/>
              <w:autoSpaceDE/>
              <w:autoSpaceDN/>
              <w:adjustRightInd/>
              <w:spacing w:line="360" w:lineRule="auto"/>
              <w:rPr>
                <w:rFonts w:ascii="Times New Roman" w:eastAsia="Times New Roman" w:hAnsi="Times New Roman" w:cs="Times New Roman"/>
                <w:b w:val="0"/>
                <w:color w:val="000000"/>
                <w:sz w:val="24"/>
                <w:szCs w:val="24"/>
              </w:rPr>
            </w:pPr>
            <w:r w:rsidRPr="00534062">
              <w:rPr>
                <w:rFonts w:ascii="Times New Roman" w:eastAsia="Times New Roman" w:hAnsi="Times New Roman" w:cs="Times New Roman"/>
                <w:b w:val="0"/>
                <w:color w:val="000000"/>
                <w:sz w:val="24"/>
                <w:szCs w:val="24"/>
              </w:rPr>
              <w:t>Tratamiento superficial</w:t>
            </w:r>
          </w:p>
        </w:tc>
        <w:tc>
          <w:tcPr>
            <w:tcW w:w="1820" w:type="dxa"/>
            <w:tcBorders>
              <w:top w:val="nil"/>
              <w:bottom w:val="nil"/>
            </w:tcBorders>
            <w:noWrap/>
            <w:hideMark/>
          </w:tcPr>
          <w:p w:rsidR="003E300E" w:rsidRPr="0084456F" w:rsidRDefault="003E300E" w:rsidP="0084456F">
            <w:pPr>
              <w:keepNext/>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2.5</w:t>
            </w:r>
          </w:p>
        </w:tc>
      </w:tr>
      <w:tr w:rsidR="003E300E" w:rsidRPr="0084456F" w:rsidTr="00AB6DCA">
        <w:trPr>
          <w:trHeight w:val="330"/>
        </w:trPr>
        <w:tc>
          <w:tcPr>
            <w:cnfStyle w:val="001000000000" w:firstRow="0" w:lastRow="0" w:firstColumn="1" w:lastColumn="0" w:oddVBand="0" w:evenVBand="0" w:oddHBand="0" w:evenHBand="0" w:firstRowFirstColumn="0" w:firstRowLastColumn="0" w:lastRowFirstColumn="0" w:lastRowLastColumn="0"/>
            <w:tcW w:w="3900" w:type="dxa"/>
            <w:tcBorders>
              <w:top w:val="nil"/>
              <w:bottom w:val="single" w:sz="4" w:space="0" w:color="7F7F7F" w:themeColor="text1" w:themeTint="80"/>
            </w:tcBorders>
            <w:noWrap/>
            <w:hideMark/>
          </w:tcPr>
          <w:p w:rsidR="003E300E" w:rsidRPr="00534062" w:rsidRDefault="003E300E" w:rsidP="0084456F">
            <w:pPr>
              <w:keepNext/>
              <w:widowControl/>
              <w:autoSpaceDE/>
              <w:autoSpaceDN/>
              <w:adjustRightInd/>
              <w:spacing w:line="360" w:lineRule="auto"/>
              <w:rPr>
                <w:rFonts w:ascii="Times New Roman" w:eastAsia="Times New Roman" w:hAnsi="Times New Roman" w:cs="Times New Roman"/>
                <w:b w:val="0"/>
                <w:color w:val="000000"/>
                <w:sz w:val="24"/>
                <w:szCs w:val="24"/>
              </w:rPr>
            </w:pPr>
            <w:r w:rsidRPr="00534062">
              <w:rPr>
                <w:rFonts w:ascii="Times New Roman" w:eastAsia="Times New Roman" w:hAnsi="Times New Roman" w:cs="Times New Roman"/>
                <w:b w:val="0"/>
                <w:color w:val="000000"/>
                <w:sz w:val="24"/>
                <w:szCs w:val="24"/>
              </w:rPr>
              <w:t>Natural o mejorada</w:t>
            </w:r>
          </w:p>
        </w:tc>
        <w:tc>
          <w:tcPr>
            <w:tcW w:w="1820" w:type="dxa"/>
            <w:tcBorders>
              <w:top w:val="nil"/>
              <w:bottom w:val="single" w:sz="4" w:space="0" w:color="7F7F7F" w:themeColor="text1" w:themeTint="80"/>
            </w:tcBorders>
            <w:noWrap/>
            <w:hideMark/>
          </w:tcPr>
          <w:p w:rsidR="003E300E" w:rsidRPr="0084456F" w:rsidRDefault="003E300E" w:rsidP="0084456F">
            <w:pPr>
              <w:keepNext/>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4</w:t>
            </w:r>
          </w:p>
        </w:tc>
      </w:tr>
    </w:tbl>
    <w:p w:rsidR="00B66EEC" w:rsidRPr="00590FB3" w:rsidRDefault="00B66EEC" w:rsidP="00590FB3">
      <w:pPr>
        <w:spacing w:line="360" w:lineRule="auto"/>
        <w:rPr>
          <w:rFonts w:ascii="Times New Roman" w:hAnsi="Times New Roman" w:cs="Times New Roman"/>
          <w:color w:val="000000" w:themeColor="text1"/>
          <w:sz w:val="24"/>
          <w:szCs w:val="24"/>
        </w:rPr>
      </w:pPr>
      <w:r w:rsidRPr="00534062">
        <w:rPr>
          <w:rFonts w:ascii="Times New Roman" w:hAnsi="Times New Roman" w:cs="Times New Roman"/>
          <w:b/>
          <w:color w:val="000000" w:themeColor="text1"/>
          <w:sz w:val="24"/>
          <w:szCs w:val="24"/>
        </w:rPr>
        <w:t>Fuente:</w:t>
      </w:r>
      <w:r w:rsidR="0058515E" w:rsidRPr="0058515E">
        <w:rPr>
          <w:rFonts w:ascii="Times New Roman" w:hAnsi="Times New Roman" w:cs="Times New Roman"/>
          <w:color w:val="000000" w:themeColor="text1"/>
          <w:sz w:val="24"/>
          <w:szCs w:val="24"/>
        </w:rPr>
        <w:t xml:space="preserve"> </w:t>
      </w:r>
      <w:r w:rsidR="0058515E">
        <w:rPr>
          <w:rFonts w:ascii="Times New Roman" w:hAnsi="Times New Roman" w:cs="Times New Roman"/>
          <w:color w:val="000000" w:themeColor="text1"/>
          <w:sz w:val="24"/>
          <w:szCs w:val="24"/>
        </w:rPr>
        <w:t>Tomado de</w:t>
      </w:r>
      <w:r w:rsidRPr="00534062">
        <w:rPr>
          <w:rFonts w:ascii="Times New Roman" w:hAnsi="Times New Roman" w:cs="Times New Roman"/>
          <w:color w:val="000000" w:themeColor="text1"/>
          <w:sz w:val="24"/>
          <w:szCs w:val="24"/>
        </w:rPr>
        <w:t xml:space="preserve"> Los pavimentos en las vías terrestres,</w:t>
      </w:r>
      <w:r w:rsidR="00590FB3">
        <w:rPr>
          <w:rFonts w:ascii="Times New Roman" w:hAnsi="Times New Roman" w:cs="Times New Roman"/>
          <w:color w:val="000000" w:themeColor="text1"/>
          <w:sz w:val="24"/>
          <w:szCs w:val="24"/>
        </w:rPr>
        <w:t xml:space="preserve"> </w:t>
      </w:r>
      <w:r w:rsidR="00B4697E">
        <w:rPr>
          <w:rFonts w:ascii="Times New Roman" w:hAnsi="Times New Roman" w:cs="Times New Roman"/>
          <w:color w:val="000000" w:themeColor="text1"/>
          <w:sz w:val="24"/>
          <w:szCs w:val="24"/>
        </w:rPr>
        <w:t>calles, carreteras y aeropistas.</w:t>
      </w:r>
      <w:r w:rsidR="00E10287">
        <w:rPr>
          <w:rFonts w:ascii="Times New Roman" w:hAnsi="Times New Roman" w:cs="Times New Roman"/>
          <w:color w:val="000000" w:themeColor="text1"/>
          <w:sz w:val="24"/>
          <w:szCs w:val="24"/>
        </w:rPr>
        <w:t xml:space="preserve"> 2002.</w:t>
      </w:r>
    </w:p>
    <w:p w:rsidR="00616525" w:rsidRPr="0084456F" w:rsidRDefault="00616525" w:rsidP="0084456F">
      <w:pPr>
        <w:spacing w:line="360" w:lineRule="auto"/>
        <w:rPr>
          <w:rFonts w:ascii="Times New Roman" w:eastAsia="Times New Roman" w:hAnsi="Times New Roman" w:cs="Times New Roman"/>
          <w:color w:val="000000"/>
          <w:sz w:val="24"/>
          <w:szCs w:val="24"/>
        </w:rPr>
      </w:pPr>
    </w:p>
    <w:p w:rsidR="004B2E4D" w:rsidRPr="0084456F" w:rsidRDefault="000E1FFD"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De acuerdo a la tabla el bombeo es: 1.5% sin embargo para la ciudad de </w:t>
      </w:r>
      <w:r w:rsidR="00B90188" w:rsidRPr="0084456F">
        <w:rPr>
          <w:rFonts w:ascii="Times New Roman" w:hAnsi="Times New Roman" w:cs="Times New Roman"/>
          <w:color w:val="000000" w:themeColor="text1"/>
          <w:sz w:val="24"/>
          <w:szCs w:val="24"/>
        </w:rPr>
        <w:t>Cajamarca</w:t>
      </w:r>
      <w:r w:rsidRPr="0084456F">
        <w:rPr>
          <w:rFonts w:ascii="Times New Roman" w:hAnsi="Times New Roman" w:cs="Times New Roman"/>
          <w:color w:val="000000" w:themeColor="text1"/>
          <w:sz w:val="24"/>
          <w:szCs w:val="24"/>
        </w:rPr>
        <w:t xml:space="preserve"> </w:t>
      </w:r>
      <w:r w:rsidR="0066092F" w:rsidRPr="0084456F">
        <w:rPr>
          <w:rFonts w:ascii="Times New Roman" w:hAnsi="Times New Roman" w:cs="Times New Roman"/>
          <w:color w:val="000000" w:themeColor="text1"/>
          <w:sz w:val="24"/>
          <w:szCs w:val="24"/>
        </w:rPr>
        <w:t>por ser</w:t>
      </w:r>
      <w:r w:rsidR="00B90188" w:rsidRPr="0084456F">
        <w:rPr>
          <w:rFonts w:ascii="Times New Roman" w:hAnsi="Times New Roman" w:cs="Times New Roman"/>
          <w:color w:val="000000" w:themeColor="text1"/>
          <w:sz w:val="24"/>
          <w:szCs w:val="24"/>
        </w:rPr>
        <w:t xml:space="preserve"> una zona lluviosa se diseñ</w:t>
      </w:r>
      <w:r w:rsidR="008C5555">
        <w:rPr>
          <w:rFonts w:ascii="Times New Roman" w:hAnsi="Times New Roman" w:cs="Times New Roman"/>
          <w:color w:val="000000" w:themeColor="text1"/>
          <w:sz w:val="24"/>
          <w:szCs w:val="24"/>
        </w:rPr>
        <w:t>ó</w:t>
      </w:r>
      <w:r w:rsidRPr="0084456F">
        <w:rPr>
          <w:rFonts w:ascii="Times New Roman" w:hAnsi="Times New Roman" w:cs="Times New Roman"/>
          <w:color w:val="000000" w:themeColor="text1"/>
          <w:sz w:val="24"/>
          <w:szCs w:val="24"/>
        </w:rPr>
        <w:t xml:space="preserve"> la pavimentación con un bombeo de 2.0%.</w:t>
      </w:r>
    </w:p>
    <w:p w:rsidR="00231180" w:rsidRDefault="00231180" w:rsidP="0084456F">
      <w:pPr>
        <w:spacing w:line="360" w:lineRule="auto"/>
        <w:rPr>
          <w:rFonts w:ascii="Times New Roman" w:eastAsia="Times New Roman" w:hAnsi="Times New Roman" w:cs="Times New Roman"/>
          <w:color w:val="000000"/>
          <w:sz w:val="24"/>
          <w:szCs w:val="24"/>
        </w:rPr>
      </w:pPr>
    </w:p>
    <w:p w:rsidR="00595F3E" w:rsidRDefault="00D91225" w:rsidP="0084456F">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Del diseño de pavimento rígido – Método </w:t>
      </w:r>
      <w:proofErr w:type="spellStart"/>
      <w:r>
        <w:rPr>
          <w:rFonts w:ascii="Times New Roman" w:eastAsia="Times New Roman" w:hAnsi="Times New Roman" w:cs="Times New Roman"/>
          <w:color w:val="000000"/>
          <w:sz w:val="24"/>
          <w:szCs w:val="24"/>
        </w:rPr>
        <w:t>Aastho</w:t>
      </w:r>
      <w:proofErr w:type="spellEnd"/>
      <w:r>
        <w:rPr>
          <w:rFonts w:ascii="Times New Roman" w:eastAsia="Times New Roman" w:hAnsi="Times New Roman" w:cs="Times New Roman"/>
          <w:color w:val="000000"/>
          <w:sz w:val="24"/>
          <w:szCs w:val="24"/>
        </w:rPr>
        <w:t xml:space="preserve"> sin reforzamiento s</w:t>
      </w:r>
      <w:r w:rsidR="00231180">
        <w:rPr>
          <w:rFonts w:ascii="Times New Roman" w:eastAsia="Times New Roman" w:hAnsi="Times New Roman" w:cs="Times New Roman"/>
          <w:color w:val="000000"/>
          <w:sz w:val="24"/>
          <w:szCs w:val="24"/>
        </w:rPr>
        <w:t xml:space="preserve">e </w:t>
      </w:r>
      <w:r w:rsidR="008C5555">
        <w:rPr>
          <w:rFonts w:ascii="Times New Roman" w:eastAsia="Times New Roman" w:hAnsi="Times New Roman" w:cs="Times New Roman"/>
          <w:color w:val="000000"/>
          <w:sz w:val="24"/>
          <w:szCs w:val="24"/>
        </w:rPr>
        <w:t>obtuvo</w:t>
      </w:r>
      <w:r w:rsidR="00231180">
        <w:rPr>
          <w:rFonts w:ascii="Times New Roman" w:eastAsia="Times New Roman" w:hAnsi="Times New Roman" w:cs="Times New Roman"/>
          <w:color w:val="000000"/>
          <w:sz w:val="24"/>
          <w:szCs w:val="24"/>
        </w:rPr>
        <w:t xml:space="preserve"> entonces: </w:t>
      </w:r>
    </w:p>
    <w:p w:rsidR="00231180" w:rsidRDefault="00231180" w:rsidP="0084456F">
      <w:pPr>
        <w:spacing w:line="360" w:lineRule="auto"/>
        <w:rPr>
          <w:rFonts w:ascii="Times New Roman" w:eastAsia="Times New Roman" w:hAnsi="Times New Roman" w:cs="Times New Roman"/>
          <w:color w:val="000000"/>
          <w:sz w:val="24"/>
          <w:szCs w:val="24"/>
        </w:rPr>
      </w:pPr>
    </w:p>
    <w:p w:rsidR="00231180" w:rsidRDefault="00231180" w:rsidP="00231180">
      <w:pPr>
        <w:spacing w:line="360" w:lineRule="auto"/>
        <w:ind w:firstLine="709"/>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 xml:space="preserve">Espesor de la </w:t>
      </w:r>
      <w:r>
        <w:rPr>
          <w:rFonts w:ascii="Times New Roman" w:eastAsia="Times New Roman" w:hAnsi="Times New Roman" w:cs="Times New Roman"/>
          <w:sz w:val="24"/>
          <w:szCs w:val="24"/>
        </w:rPr>
        <w:t>l</w:t>
      </w:r>
      <w:r w:rsidRPr="0084456F">
        <w:rPr>
          <w:rFonts w:ascii="Times New Roman" w:eastAsia="Times New Roman" w:hAnsi="Times New Roman" w:cs="Times New Roman"/>
          <w:sz w:val="24"/>
          <w:szCs w:val="24"/>
        </w:rPr>
        <w:t xml:space="preserve">osa de </w:t>
      </w:r>
      <w:r>
        <w:rPr>
          <w:rFonts w:ascii="Times New Roman" w:eastAsia="Times New Roman" w:hAnsi="Times New Roman" w:cs="Times New Roman"/>
          <w:sz w:val="24"/>
          <w:szCs w:val="24"/>
        </w:rPr>
        <w:t>c</w:t>
      </w:r>
      <w:r w:rsidRPr="0084456F">
        <w:rPr>
          <w:rFonts w:ascii="Times New Roman" w:eastAsia="Times New Roman" w:hAnsi="Times New Roman" w:cs="Times New Roman"/>
          <w:sz w:val="24"/>
          <w:szCs w:val="24"/>
        </w:rPr>
        <w:t>oncret</w:t>
      </w:r>
      <w:r>
        <w:rPr>
          <w:rFonts w:ascii="Times New Roman" w:eastAsia="Times New Roman" w:hAnsi="Times New Roman" w:cs="Times New Roman"/>
          <w:sz w:val="24"/>
          <w:szCs w:val="24"/>
        </w:rPr>
        <w:t>o: 21 cm</w:t>
      </w:r>
    </w:p>
    <w:p w:rsidR="00231180" w:rsidRDefault="00231180" w:rsidP="00231180">
      <w:pPr>
        <w:spacing w:line="360" w:lineRule="auto"/>
        <w:ind w:firstLine="709"/>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 xml:space="preserve">Espesor de </w:t>
      </w:r>
      <w:r>
        <w:rPr>
          <w:rFonts w:ascii="Times New Roman" w:eastAsia="Times New Roman" w:hAnsi="Times New Roman" w:cs="Times New Roman"/>
          <w:sz w:val="24"/>
          <w:szCs w:val="24"/>
        </w:rPr>
        <w:t>subbase: 20 cm</w:t>
      </w:r>
    </w:p>
    <w:p w:rsidR="008C5555" w:rsidRDefault="008C5555" w:rsidP="00231180">
      <w:pPr>
        <w:spacing w:line="360" w:lineRule="auto"/>
        <w:ind w:firstLine="709"/>
        <w:rPr>
          <w:rFonts w:ascii="Times New Roman" w:eastAsia="Times New Roman" w:hAnsi="Times New Roman" w:cs="Times New Roman"/>
          <w:color w:val="000000"/>
          <w:sz w:val="24"/>
          <w:szCs w:val="24"/>
        </w:rPr>
      </w:pPr>
    </w:p>
    <w:p w:rsidR="00231180" w:rsidRDefault="00565EAA" w:rsidP="0084456F">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Ver plano de </w:t>
      </w:r>
      <w:r w:rsidR="00453D7A">
        <w:rPr>
          <w:rFonts w:ascii="Times New Roman" w:eastAsia="Times New Roman" w:hAnsi="Times New Roman" w:cs="Times New Roman"/>
          <w:color w:val="000000"/>
          <w:sz w:val="24"/>
          <w:szCs w:val="24"/>
        </w:rPr>
        <w:t>detalles de pavimento sin reforzamiento (PD-01)</w:t>
      </w:r>
    </w:p>
    <w:p w:rsidR="00577EA4" w:rsidRPr="0084456F" w:rsidRDefault="00577EA4" w:rsidP="0084456F">
      <w:pPr>
        <w:spacing w:line="360" w:lineRule="auto"/>
        <w:jc w:val="center"/>
        <w:rPr>
          <w:rFonts w:ascii="Times New Roman" w:eastAsia="Times New Roman" w:hAnsi="Times New Roman" w:cs="Times New Roman"/>
          <w:color w:val="000000"/>
          <w:sz w:val="24"/>
          <w:szCs w:val="24"/>
        </w:rPr>
      </w:pPr>
    </w:p>
    <w:p w:rsidR="0044251E" w:rsidRDefault="0044251E" w:rsidP="0084456F">
      <w:pPr>
        <w:pStyle w:val="Prrafodelista"/>
        <w:numPr>
          <w:ilvl w:val="0"/>
          <w:numId w:val="11"/>
        </w:numPr>
        <w:spacing w:line="360" w:lineRule="auto"/>
        <w:ind w:hanging="720"/>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DISEÑO DE JUNTAS</w:t>
      </w:r>
    </w:p>
    <w:p w:rsidR="00187254" w:rsidRDefault="00187254" w:rsidP="00187254">
      <w:pPr>
        <w:spacing w:line="360" w:lineRule="auto"/>
        <w:rPr>
          <w:rFonts w:ascii="Times New Roman" w:hAnsi="Times New Roman" w:cs="Times New Roman"/>
          <w:b/>
          <w:color w:val="000000" w:themeColor="text1"/>
          <w:sz w:val="24"/>
          <w:szCs w:val="24"/>
        </w:rPr>
      </w:pPr>
    </w:p>
    <w:p w:rsidR="00187254" w:rsidRPr="00187254" w:rsidRDefault="00187254" w:rsidP="00053A65">
      <w:pPr>
        <w:pStyle w:val="Descripcin"/>
        <w:rPr>
          <w:rFonts w:ascii="Times New Roman" w:hAnsi="Times New Roman" w:cs="Times New Roman"/>
          <w:i w:val="0"/>
          <w:sz w:val="24"/>
          <w:szCs w:val="24"/>
        </w:rPr>
      </w:pPr>
      <w:bookmarkStart w:id="98" w:name="_Toc524284103"/>
      <w:r w:rsidRPr="00187254">
        <w:rPr>
          <w:rFonts w:ascii="Times New Roman" w:eastAsiaTheme="majorEastAsia" w:hAnsi="Times New Roman" w:cs="Times New Roman"/>
          <w:b/>
          <w:i w:val="0"/>
          <w:iCs w:val="0"/>
          <w:color w:val="000000" w:themeColor="text1"/>
          <w:sz w:val="24"/>
          <w:szCs w:val="24"/>
        </w:rPr>
        <w:t xml:space="preserve">Figura N° </w:t>
      </w:r>
      <w:r w:rsidRPr="00187254">
        <w:rPr>
          <w:rFonts w:ascii="Times New Roman" w:eastAsiaTheme="majorEastAsia" w:hAnsi="Times New Roman" w:cs="Times New Roman"/>
          <w:b/>
          <w:i w:val="0"/>
          <w:iCs w:val="0"/>
          <w:color w:val="000000" w:themeColor="text1"/>
          <w:sz w:val="24"/>
          <w:szCs w:val="24"/>
        </w:rPr>
        <w:fldChar w:fldCharType="begin"/>
      </w:r>
      <w:r w:rsidRPr="00187254">
        <w:rPr>
          <w:rFonts w:ascii="Times New Roman" w:eastAsiaTheme="majorEastAsia" w:hAnsi="Times New Roman" w:cs="Times New Roman"/>
          <w:b/>
          <w:i w:val="0"/>
          <w:iCs w:val="0"/>
          <w:color w:val="000000" w:themeColor="text1"/>
          <w:sz w:val="24"/>
          <w:szCs w:val="24"/>
        </w:rPr>
        <w:instrText xml:space="preserve"> SEQ Figura_N° \* ARABIC </w:instrText>
      </w:r>
      <w:r w:rsidRPr="00187254">
        <w:rPr>
          <w:rFonts w:ascii="Times New Roman" w:eastAsiaTheme="majorEastAsia" w:hAnsi="Times New Roman" w:cs="Times New Roman"/>
          <w:b/>
          <w:i w:val="0"/>
          <w:iCs w:val="0"/>
          <w:color w:val="000000" w:themeColor="text1"/>
          <w:sz w:val="24"/>
          <w:szCs w:val="24"/>
        </w:rPr>
        <w:fldChar w:fldCharType="separate"/>
      </w:r>
      <w:r w:rsidR="00605626">
        <w:rPr>
          <w:rFonts w:ascii="Times New Roman" w:eastAsiaTheme="majorEastAsia" w:hAnsi="Times New Roman" w:cs="Times New Roman"/>
          <w:b/>
          <w:i w:val="0"/>
          <w:iCs w:val="0"/>
          <w:noProof/>
          <w:color w:val="000000" w:themeColor="text1"/>
          <w:sz w:val="24"/>
          <w:szCs w:val="24"/>
        </w:rPr>
        <w:t>16</w:t>
      </w:r>
      <w:r w:rsidRPr="00187254">
        <w:rPr>
          <w:rFonts w:ascii="Times New Roman" w:eastAsiaTheme="majorEastAsia" w:hAnsi="Times New Roman" w:cs="Times New Roman"/>
          <w:b/>
          <w:i w:val="0"/>
          <w:iCs w:val="0"/>
          <w:color w:val="000000" w:themeColor="text1"/>
          <w:sz w:val="24"/>
          <w:szCs w:val="24"/>
        </w:rPr>
        <w:fldChar w:fldCharType="end"/>
      </w:r>
      <w:r w:rsidRPr="00187254">
        <w:rPr>
          <w:rFonts w:ascii="Times New Roman" w:hAnsi="Times New Roman" w:cs="Times New Roman"/>
          <w:b/>
          <w:i w:val="0"/>
          <w:color w:val="000000" w:themeColor="text1"/>
          <w:sz w:val="24"/>
          <w:szCs w:val="24"/>
        </w:rPr>
        <w:t>:</w:t>
      </w:r>
      <w:r w:rsidRPr="00187254">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rPr>
        <w:t>Detalle - diseño de juntas.</w:t>
      </w:r>
      <w:bookmarkEnd w:id="98"/>
    </w:p>
    <w:p w:rsidR="0044251E" w:rsidRDefault="0044251E" w:rsidP="001E0439">
      <w:pPr>
        <w:rPr>
          <w:rFonts w:ascii="Times New Roman" w:hAnsi="Times New Roman" w:cs="Times New Roman"/>
          <w:color w:val="000000" w:themeColor="text1"/>
          <w:sz w:val="24"/>
          <w:szCs w:val="24"/>
        </w:rPr>
      </w:pPr>
      <w:r w:rsidRPr="0084456F">
        <w:rPr>
          <w:rFonts w:ascii="Times New Roman" w:hAnsi="Times New Roman" w:cs="Times New Roman"/>
          <w:noProof/>
        </w:rPr>
        <w:drawing>
          <wp:inline distT="0" distB="0" distL="0" distR="0" wp14:anchorId="286BE54A" wp14:editId="3E0F213A">
            <wp:extent cx="2788920" cy="1928864"/>
            <wp:effectExtent l="76200" t="76200" r="125730" b="12890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93308" cy="19318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87254" w:rsidRDefault="00187254" w:rsidP="00053A65">
      <w:pPr>
        <w:keepLines/>
        <w:tabs>
          <w:tab w:val="left" w:pos="1843"/>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Elaboración propia.</w:t>
      </w:r>
    </w:p>
    <w:tbl>
      <w:tblPr>
        <w:tblW w:w="5357" w:type="pct"/>
        <w:tblCellMar>
          <w:left w:w="70" w:type="dxa"/>
          <w:right w:w="70" w:type="dxa"/>
        </w:tblCellMar>
        <w:tblLook w:val="04A0" w:firstRow="1" w:lastRow="0" w:firstColumn="1" w:lastColumn="0" w:noHBand="0" w:noVBand="1"/>
      </w:tblPr>
      <w:tblGrid>
        <w:gridCol w:w="209"/>
        <w:gridCol w:w="914"/>
        <w:gridCol w:w="342"/>
        <w:gridCol w:w="342"/>
        <w:gridCol w:w="233"/>
        <w:gridCol w:w="569"/>
        <w:gridCol w:w="406"/>
        <w:gridCol w:w="416"/>
        <w:gridCol w:w="417"/>
        <w:gridCol w:w="510"/>
        <w:gridCol w:w="634"/>
        <w:gridCol w:w="366"/>
        <w:gridCol w:w="514"/>
        <w:gridCol w:w="722"/>
        <w:gridCol w:w="301"/>
        <w:gridCol w:w="589"/>
        <w:gridCol w:w="301"/>
        <w:gridCol w:w="327"/>
        <w:gridCol w:w="200"/>
        <w:gridCol w:w="200"/>
        <w:gridCol w:w="200"/>
        <w:gridCol w:w="200"/>
        <w:gridCol w:w="200"/>
      </w:tblGrid>
      <w:tr w:rsidR="0044251E" w:rsidRPr="0084456F" w:rsidTr="00B07FB8">
        <w:trPr>
          <w:gridAfter w:val="2"/>
          <w:wAfter w:w="219" w:type="pct"/>
          <w:trHeight w:val="414"/>
        </w:trPr>
        <w:tc>
          <w:tcPr>
            <w:tcW w:w="4781" w:type="pct"/>
            <w:gridSpan w:val="21"/>
            <w:vMerge w:val="restart"/>
            <w:tcBorders>
              <w:top w:val="nil"/>
              <w:left w:val="nil"/>
              <w:bottom w:val="nil"/>
              <w:right w:val="nil"/>
            </w:tcBorders>
            <w:shd w:val="clear" w:color="000000" w:fill="FFFFFF"/>
            <w:vAlign w:val="center"/>
            <w:hideMark/>
          </w:tcPr>
          <w:p w:rsidR="0044251E" w:rsidRPr="0084456F" w:rsidRDefault="0044251E" w:rsidP="0084456F">
            <w:pPr>
              <w:spacing w:line="360" w:lineRule="auto"/>
              <w:jc w:val="both"/>
              <w:rPr>
                <w:rFonts w:ascii="Times New Roman" w:eastAsia="Times New Roman" w:hAnsi="Times New Roman" w:cs="Times New Roman"/>
                <w:color w:val="000000"/>
                <w:sz w:val="24"/>
                <w:szCs w:val="24"/>
              </w:rPr>
            </w:pPr>
            <w:r w:rsidRPr="0084456F">
              <w:rPr>
                <w:rFonts w:ascii="Times New Roman" w:hAnsi="Times New Roman" w:cs="Times New Roman"/>
                <w:b/>
                <w:color w:val="000000" w:themeColor="text1"/>
                <w:sz w:val="24"/>
                <w:szCs w:val="24"/>
              </w:rPr>
              <w:lastRenderedPageBreak/>
              <w:t>Según AASHTO 93</w:t>
            </w:r>
            <w:r w:rsidRPr="0084456F">
              <w:rPr>
                <w:rFonts w:ascii="Times New Roman" w:hAnsi="Times New Roman" w:cs="Times New Roman"/>
                <w:color w:val="000000" w:themeColor="text1"/>
                <w:sz w:val="24"/>
                <w:szCs w:val="24"/>
              </w:rPr>
              <w:t>, el tamaño de las losas determina en cierta forma la disposición de las juntas transversales y las juntas longitudinales. La longitud de la losa no debe ser mayor a 1.25 veces el ancho y que no sea mayor a 4.50 m. En zonas de altura mayores a 3000 msnm se recomienda que las losas sean cuadradas o en todo caso, losas cortas conservando el espesor definido.</w:t>
            </w:r>
          </w:p>
        </w:tc>
      </w:tr>
      <w:tr w:rsidR="0044251E" w:rsidRPr="0084456F" w:rsidTr="00B07FB8">
        <w:trPr>
          <w:gridAfter w:val="2"/>
          <w:wAfter w:w="219" w:type="pct"/>
          <w:trHeight w:val="414"/>
        </w:trPr>
        <w:tc>
          <w:tcPr>
            <w:tcW w:w="4781" w:type="pct"/>
            <w:gridSpan w:val="21"/>
            <w:vMerge/>
            <w:tcBorders>
              <w:top w:val="nil"/>
              <w:left w:val="nil"/>
              <w:bottom w:val="nil"/>
              <w:right w:val="nil"/>
            </w:tcBorders>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p>
        </w:tc>
      </w:tr>
      <w:tr w:rsidR="0044251E" w:rsidRPr="0084456F" w:rsidTr="00B07FB8">
        <w:trPr>
          <w:gridAfter w:val="2"/>
          <w:wAfter w:w="219" w:type="pct"/>
          <w:trHeight w:val="414"/>
        </w:trPr>
        <w:tc>
          <w:tcPr>
            <w:tcW w:w="4781" w:type="pct"/>
            <w:gridSpan w:val="21"/>
            <w:vMerge/>
            <w:tcBorders>
              <w:top w:val="nil"/>
              <w:left w:val="nil"/>
              <w:bottom w:val="nil"/>
              <w:right w:val="nil"/>
            </w:tcBorders>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p>
        </w:tc>
      </w:tr>
      <w:tr w:rsidR="0044251E" w:rsidRPr="0084456F" w:rsidTr="00B07FB8">
        <w:trPr>
          <w:gridAfter w:val="2"/>
          <w:wAfter w:w="219" w:type="pct"/>
          <w:trHeight w:val="414"/>
        </w:trPr>
        <w:tc>
          <w:tcPr>
            <w:tcW w:w="4781" w:type="pct"/>
            <w:gridSpan w:val="21"/>
            <w:vMerge/>
            <w:tcBorders>
              <w:top w:val="nil"/>
              <w:left w:val="nil"/>
              <w:bottom w:val="nil"/>
              <w:right w:val="nil"/>
            </w:tcBorders>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p>
        </w:tc>
      </w:tr>
      <w:tr w:rsidR="0044251E" w:rsidRPr="0084456F" w:rsidTr="00B07FB8">
        <w:trPr>
          <w:gridAfter w:val="2"/>
          <w:wAfter w:w="219" w:type="pct"/>
          <w:trHeight w:val="962"/>
        </w:trPr>
        <w:tc>
          <w:tcPr>
            <w:tcW w:w="4781" w:type="pct"/>
            <w:gridSpan w:val="21"/>
            <w:vMerge/>
            <w:tcBorders>
              <w:top w:val="nil"/>
              <w:left w:val="nil"/>
              <w:bottom w:val="nil"/>
              <w:right w:val="nil"/>
            </w:tcBorders>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p>
        </w:tc>
      </w:tr>
      <w:tr w:rsidR="0044251E" w:rsidRPr="0084456F" w:rsidTr="00FF4F51">
        <w:trPr>
          <w:trHeight w:val="315"/>
        </w:trPr>
        <w:tc>
          <w:tcPr>
            <w:tcW w:w="1432" w:type="pct"/>
            <w:gridSpan w:val="6"/>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 xml:space="preserve">Formula sin </w:t>
            </w:r>
            <w:proofErr w:type="spellStart"/>
            <w:r w:rsidRPr="0084456F">
              <w:rPr>
                <w:rFonts w:ascii="Times New Roman" w:eastAsia="Times New Roman" w:hAnsi="Times New Roman" w:cs="Times New Roman"/>
                <w:b/>
                <w:bCs/>
                <w:color w:val="000000"/>
                <w:sz w:val="24"/>
                <w:szCs w:val="24"/>
              </w:rPr>
              <w:t>Dowels</w:t>
            </w:r>
            <w:proofErr w:type="spellEnd"/>
            <w:r w:rsidRPr="0084456F">
              <w:rPr>
                <w:rFonts w:ascii="Times New Roman" w:eastAsia="Times New Roman" w:hAnsi="Times New Roman" w:cs="Times New Roman"/>
                <w:b/>
                <w:bCs/>
                <w:color w:val="000000"/>
                <w:sz w:val="24"/>
                <w:szCs w:val="24"/>
              </w:rPr>
              <w:t>:</w:t>
            </w:r>
          </w:p>
        </w:tc>
        <w:tc>
          <w:tcPr>
            <w:tcW w:w="223"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 </w:t>
            </w:r>
          </w:p>
        </w:tc>
        <w:tc>
          <w:tcPr>
            <w:tcW w:w="22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 </w:t>
            </w:r>
          </w:p>
        </w:tc>
        <w:tc>
          <w:tcPr>
            <w:tcW w:w="229"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8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4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01"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8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96"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23"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79"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r>
      <w:tr w:rsidR="00321ACD" w:rsidRPr="0084456F" w:rsidTr="00FF4F51">
        <w:trPr>
          <w:trHeight w:val="315"/>
        </w:trPr>
        <w:tc>
          <w:tcPr>
            <w:tcW w:w="11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50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28" w:type="pct"/>
            <w:tcBorders>
              <w:top w:val="nil"/>
              <w:left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12" w:type="pct"/>
            <w:tcBorders>
              <w:top w:val="nil"/>
              <w:left w:val="nil"/>
              <w:bottom w:val="single" w:sz="4" w:space="0" w:color="auto"/>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23" w:type="pct"/>
            <w:tcBorders>
              <w:top w:val="nil"/>
              <w:left w:val="nil"/>
              <w:bottom w:val="single" w:sz="4" w:space="0" w:color="auto"/>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28" w:type="pct"/>
            <w:tcBorders>
              <w:top w:val="nil"/>
              <w:left w:val="nil"/>
              <w:bottom w:val="single" w:sz="4" w:space="0" w:color="auto"/>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29" w:type="pct"/>
            <w:tcBorders>
              <w:top w:val="nil"/>
              <w:left w:val="nil"/>
              <w:bottom w:val="single" w:sz="4" w:space="0" w:color="auto"/>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80" w:type="pct"/>
            <w:tcBorders>
              <w:top w:val="nil"/>
              <w:left w:val="nil"/>
              <w:bottom w:val="single" w:sz="4" w:space="0" w:color="auto"/>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48" w:type="pct"/>
            <w:tcBorders>
              <w:top w:val="nil"/>
              <w:left w:val="nil"/>
              <w:bottom w:val="single" w:sz="4" w:space="0" w:color="auto"/>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01" w:type="pct"/>
            <w:tcBorders>
              <w:top w:val="nil"/>
              <w:left w:val="nil"/>
              <w:bottom w:val="single" w:sz="4" w:space="0" w:color="auto"/>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82" w:type="pct"/>
            <w:tcBorders>
              <w:top w:val="nil"/>
              <w:left w:val="nil"/>
              <w:bottom w:val="single" w:sz="4" w:space="0" w:color="auto"/>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96"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23"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79"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r>
      <w:tr w:rsidR="00397BC4" w:rsidRPr="0084456F" w:rsidTr="00FF4F51">
        <w:trPr>
          <w:trHeight w:val="315"/>
        </w:trPr>
        <w:tc>
          <w:tcPr>
            <w:tcW w:w="115"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502"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28" w:type="pct"/>
            <w:tcBorders>
              <w:right w:val="single" w:sz="4" w:space="0" w:color="auto"/>
            </w:tcBorders>
            <w:shd w:val="clear" w:color="auto" w:fill="auto"/>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534" w:type="pct"/>
            <w:gridSpan w:val="2"/>
            <w:vMerge w:val="restart"/>
            <w:tcBorders>
              <w:top w:val="single" w:sz="4" w:space="0" w:color="auto"/>
              <w:left w:val="single" w:sz="4" w:space="0" w:color="auto"/>
              <w:right w:val="nil"/>
            </w:tcBorders>
            <w:shd w:val="clear" w:color="auto" w:fill="auto"/>
            <w:noWrap/>
            <w:vAlign w:val="center"/>
            <w:hideMark/>
          </w:tcPr>
          <w:p w:rsidR="00397BC4" w:rsidRPr="0084456F" w:rsidRDefault="00397BC4" w:rsidP="0084456F">
            <w:pPr>
              <w:widowControl/>
              <w:autoSpaceDE/>
              <w:autoSpaceDN/>
              <w:adjustRightInd/>
              <w:spacing w:line="360" w:lineRule="auto"/>
              <w:jc w:val="right"/>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0.80</w:t>
            </w:r>
          </w:p>
        </w:tc>
        <w:tc>
          <w:tcPr>
            <w:tcW w:w="228" w:type="pct"/>
            <w:vMerge w:val="restart"/>
            <w:tcBorders>
              <w:top w:val="single" w:sz="4" w:space="0" w:color="auto"/>
              <w:left w:val="nil"/>
              <w:bottom w:val="single" w:sz="4" w:space="0" w:color="000000"/>
              <w:right w:val="nil"/>
            </w:tcBorders>
            <w:shd w:val="clear" w:color="000000" w:fill="FFFFFF"/>
            <w:noWrap/>
            <w:vAlign w:val="center"/>
            <w:hideMark/>
          </w:tcPr>
          <w:p w:rsidR="00397BC4" w:rsidRPr="0084456F" w:rsidRDefault="00397BC4"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&lt;</w:t>
            </w:r>
          </w:p>
        </w:tc>
        <w:tc>
          <w:tcPr>
            <w:tcW w:w="229" w:type="pct"/>
            <w:tcBorders>
              <w:top w:val="single" w:sz="4" w:space="0" w:color="auto"/>
              <w:left w:val="nil"/>
              <w:bottom w:val="single" w:sz="4" w:space="0" w:color="auto"/>
              <w:right w:val="nil"/>
            </w:tcBorders>
            <w:shd w:val="clear" w:color="000000" w:fill="FFFFFF"/>
            <w:noWrap/>
            <w:vAlign w:val="bottom"/>
            <w:hideMark/>
          </w:tcPr>
          <w:p w:rsidR="00397BC4" w:rsidRPr="0084456F" w:rsidRDefault="00397BC4"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l</w:t>
            </w:r>
          </w:p>
        </w:tc>
        <w:tc>
          <w:tcPr>
            <w:tcW w:w="280" w:type="pct"/>
            <w:vMerge w:val="restart"/>
            <w:tcBorders>
              <w:top w:val="single" w:sz="4" w:space="0" w:color="auto"/>
              <w:left w:val="nil"/>
              <w:bottom w:val="single" w:sz="4" w:space="0" w:color="000000"/>
              <w:right w:val="nil"/>
            </w:tcBorders>
            <w:shd w:val="clear" w:color="000000" w:fill="FFFFFF"/>
            <w:noWrap/>
            <w:vAlign w:val="center"/>
            <w:hideMark/>
          </w:tcPr>
          <w:p w:rsidR="00397BC4" w:rsidRPr="0084456F" w:rsidRDefault="00397BC4"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&lt;</w:t>
            </w:r>
          </w:p>
        </w:tc>
        <w:tc>
          <w:tcPr>
            <w:tcW w:w="549" w:type="pct"/>
            <w:gridSpan w:val="2"/>
            <w:vMerge w:val="restart"/>
            <w:tcBorders>
              <w:top w:val="single" w:sz="4" w:space="0" w:color="auto"/>
              <w:left w:val="nil"/>
              <w:bottom w:val="single" w:sz="4" w:space="0" w:color="000000"/>
              <w:right w:val="nil"/>
            </w:tcBorders>
            <w:shd w:val="clear" w:color="000000" w:fill="FFFFFF"/>
            <w:noWrap/>
            <w:vAlign w:val="center"/>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1.25</w:t>
            </w:r>
          </w:p>
        </w:tc>
        <w:tc>
          <w:tcPr>
            <w:tcW w:w="282" w:type="pct"/>
            <w:tcBorders>
              <w:top w:val="single" w:sz="4" w:space="0" w:color="auto"/>
              <w:left w:val="nil"/>
              <w:bottom w:val="nil"/>
              <w:right w:val="single" w:sz="4" w:space="0" w:color="auto"/>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68" w:type="pct"/>
            <w:gridSpan w:val="9"/>
            <w:vMerge w:val="restart"/>
            <w:tcBorders>
              <w:top w:val="nil"/>
              <w:left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r w:rsidR="00957CDD" w:rsidRPr="0084456F">
              <w:rPr>
                <w:rFonts w:ascii="Times New Roman" w:eastAsia="Times New Roman" w:hAnsi="Times New Roman" w:cs="Times New Roman"/>
                <w:color w:val="000000"/>
                <w:sz w:val="24"/>
                <w:szCs w:val="24"/>
              </w:rPr>
              <w:t xml:space="preserve">; </w:t>
            </w:r>
            <w:proofErr w:type="gramStart"/>
            <w:r w:rsidR="00957CDD" w:rsidRPr="0084456F">
              <w:rPr>
                <w:rFonts w:ascii="Times New Roman" w:eastAsia="Times New Roman" w:hAnsi="Times New Roman" w:cs="Times New Roman"/>
                <w:color w:val="000000"/>
                <w:sz w:val="24"/>
                <w:szCs w:val="24"/>
              </w:rPr>
              <w:t>l</w:t>
            </w:r>
            <w:r w:rsidRPr="0084456F">
              <w:rPr>
                <w:rFonts w:ascii="Times New Roman" w:eastAsia="Times New Roman" w:hAnsi="Times New Roman" w:cs="Times New Roman"/>
                <w:color w:val="000000"/>
                <w:sz w:val="24"/>
                <w:szCs w:val="24"/>
              </w:rPr>
              <w:t xml:space="preserve">  ≤</w:t>
            </w:r>
            <w:proofErr w:type="gramEnd"/>
            <w:r w:rsidRPr="0084456F">
              <w:rPr>
                <w:rFonts w:ascii="Times New Roman" w:eastAsia="Times New Roman" w:hAnsi="Times New Roman" w:cs="Times New Roman"/>
                <w:color w:val="000000"/>
                <w:sz w:val="24"/>
                <w:szCs w:val="24"/>
              </w:rPr>
              <w:t xml:space="preserve">  4.50  (Condición)</w:t>
            </w:r>
          </w:p>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p w:rsidR="00397BC4" w:rsidRPr="0084456F" w:rsidRDefault="00397BC4" w:rsidP="0084456F">
            <w:pPr>
              <w:spacing w:line="360" w:lineRule="auto"/>
              <w:rPr>
                <w:rFonts w:ascii="Times New Roman" w:eastAsia="Times New Roman" w:hAnsi="Times New Roman" w:cs="Times New Roman"/>
                <w:color w:val="000000"/>
                <w:sz w:val="24"/>
                <w:szCs w:val="24"/>
              </w:rPr>
            </w:pPr>
          </w:p>
        </w:tc>
        <w:tc>
          <w:tcPr>
            <w:tcW w:w="110"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r>
      <w:tr w:rsidR="00397BC4" w:rsidRPr="0084456F" w:rsidTr="00FF4F51">
        <w:trPr>
          <w:trHeight w:val="315"/>
        </w:trPr>
        <w:tc>
          <w:tcPr>
            <w:tcW w:w="115"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502"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28" w:type="pct"/>
            <w:tcBorders>
              <w:top w:val="nil"/>
              <w:right w:val="single" w:sz="4" w:space="0" w:color="auto"/>
            </w:tcBorders>
            <w:shd w:val="clear" w:color="auto" w:fill="auto"/>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534" w:type="pct"/>
            <w:gridSpan w:val="2"/>
            <w:vMerge/>
            <w:tcBorders>
              <w:top w:val="nil"/>
              <w:left w:val="single" w:sz="4" w:space="0" w:color="auto"/>
              <w:bottom w:val="single" w:sz="4" w:space="0" w:color="auto"/>
              <w:right w:val="nil"/>
            </w:tcBorders>
            <w:shd w:val="clear" w:color="auto" w:fill="auto"/>
            <w:vAlign w:val="center"/>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228" w:type="pct"/>
            <w:vMerge/>
            <w:tcBorders>
              <w:top w:val="single" w:sz="4" w:space="0" w:color="auto"/>
              <w:left w:val="nil"/>
              <w:bottom w:val="single" w:sz="4" w:space="0" w:color="auto"/>
              <w:right w:val="nil"/>
            </w:tcBorders>
            <w:vAlign w:val="center"/>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229" w:type="pct"/>
            <w:tcBorders>
              <w:top w:val="nil"/>
              <w:left w:val="nil"/>
              <w:bottom w:val="single" w:sz="4" w:space="0" w:color="auto"/>
              <w:right w:val="nil"/>
            </w:tcBorders>
            <w:shd w:val="clear" w:color="000000" w:fill="FFFFFF"/>
            <w:noWrap/>
            <w:vAlign w:val="bottom"/>
            <w:hideMark/>
          </w:tcPr>
          <w:p w:rsidR="00397BC4" w:rsidRPr="0084456F" w:rsidRDefault="00397BC4"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a</w:t>
            </w:r>
          </w:p>
        </w:tc>
        <w:tc>
          <w:tcPr>
            <w:tcW w:w="280" w:type="pct"/>
            <w:vMerge/>
            <w:tcBorders>
              <w:top w:val="single" w:sz="4" w:space="0" w:color="auto"/>
              <w:left w:val="nil"/>
              <w:bottom w:val="single" w:sz="4" w:space="0" w:color="auto"/>
              <w:right w:val="nil"/>
            </w:tcBorders>
            <w:vAlign w:val="center"/>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549" w:type="pct"/>
            <w:gridSpan w:val="2"/>
            <w:vMerge/>
            <w:tcBorders>
              <w:top w:val="single" w:sz="4" w:space="0" w:color="auto"/>
              <w:left w:val="nil"/>
              <w:bottom w:val="single" w:sz="4" w:space="0" w:color="auto"/>
              <w:right w:val="nil"/>
            </w:tcBorders>
            <w:vAlign w:val="center"/>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282" w:type="pct"/>
            <w:tcBorders>
              <w:top w:val="nil"/>
              <w:left w:val="nil"/>
              <w:bottom w:val="single" w:sz="4" w:space="0" w:color="auto"/>
              <w:right w:val="single" w:sz="4" w:space="0" w:color="auto"/>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68" w:type="pct"/>
            <w:gridSpan w:val="9"/>
            <w:vMerge/>
            <w:tcBorders>
              <w:left w:val="nil"/>
              <w:right w:val="nil"/>
            </w:tcBorders>
            <w:shd w:val="clear" w:color="000000" w:fill="FFFFFF"/>
            <w:noWrap/>
            <w:vAlign w:val="bottom"/>
            <w:hideMark/>
          </w:tcPr>
          <w:p w:rsidR="00397BC4" w:rsidRPr="0084456F" w:rsidRDefault="00397BC4" w:rsidP="0084456F">
            <w:pPr>
              <w:spacing w:line="360" w:lineRule="auto"/>
              <w:rPr>
                <w:rFonts w:ascii="Times New Roman" w:eastAsia="Times New Roman" w:hAnsi="Times New Roman" w:cs="Times New Roman"/>
                <w:color w:val="000000"/>
                <w:sz w:val="24"/>
                <w:szCs w:val="24"/>
              </w:rPr>
            </w:pPr>
          </w:p>
        </w:tc>
        <w:tc>
          <w:tcPr>
            <w:tcW w:w="110"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r>
      <w:tr w:rsidR="00397BC4" w:rsidRPr="0084456F" w:rsidTr="00FF4F51">
        <w:trPr>
          <w:trHeight w:val="597"/>
        </w:trPr>
        <w:tc>
          <w:tcPr>
            <w:tcW w:w="115"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502"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28" w:type="pct"/>
            <w:tcBorders>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12" w:type="pct"/>
            <w:tcBorders>
              <w:top w:val="single" w:sz="4" w:space="0" w:color="auto"/>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23" w:type="pct"/>
            <w:tcBorders>
              <w:top w:val="single" w:sz="4" w:space="0" w:color="auto"/>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28" w:type="pct"/>
            <w:tcBorders>
              <w:top w:val="single" w:sz="4" w:space="0" w:color="auto"/>
              <w:left w:val="nil"/>
              <w:bottom w:val="nil"/>
              <w:right w:val="nil"/>
            </w:tcBorders>
            <w:shd w:val="clear" w:color="000000" w:fill="FFFFFF"/>
            <w:noWrap/>
            <w:vAlign w:val="center"/>
            <w:hideMark/>
          </w:tcPr>
          <w:p w:rsidR="00397BC4" w:rsidRPr="0084456F" w:rsidRDefault="00397BC4" w:rsidP="0084456F">
            <w:pPr>
              <w:widowControl/>
              <w:autoSpaceDE/>
              <w:autoSpaceDN/>
              <w:adjustRightInd/>
              <w:spacing w:line="360" w:lineRule="auto"/>
              <w:jc w:val="right"/>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29" w:type="pct"/>
            <w:tcBorders>
              <w:top w:val="single" w:sz="4" w:space="0" w:color="auto"/>
              <w:left w:val="nil"/>
              <w:bottom w:val="nil"/>
              <w:right w:val="nil"/>
            </w:tcBorders>
            <w:shd w:val="clear" w:color="000000" w:fill="FFFFFF"/>
            <w:noWrap/>
            <w:vAlign w:val="center"/>
            <w:hideMark/>
          </w:tcPr>
          <w:p w:rsidR="00397BC4" w:rsidRPr="0084456F" w:rsidRDefault="00397BC4" w:rsidP="0084456F">
            <w:pPr>
              <w:widowControl/>
              <w:autoSpaceDE/>
              <w:autoSpaceDN/>
              <w:adjustRightInd/>
              <w:spacing w:line="360" w:lineRule="auto"/>
              <w:jc w:val="right"/>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80" w:type="pct"/>
            <w:tcBorders>
              <w:top w:val="single" w:sz="4" w:space="0" w:color="auto"/>
              <w:left w:val="nil"/>
              <w:bottom w:val="nil"/>
              <w:right w:val="nil"/>
            </w:tcBorders>
            <w:shd w:val="clear" w:color="000000" w:fill="FFFFFF"/>
            <w:noWrap/>
            <w:vAlign w:val="center"/>
            <w:hideMark/>
          </w:tcPr>
          <w:p w:rsidR="00397BC4" w:rsidRPr="0084456F" w:rsidRDefault="00397BC4"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48" w:type="pct"/>
            <w:tcBorders>
              <w:top w:val="single" w:sz="4" w:space="0" w:color="auto"/>
              <w:left w:val="nil"/>
              <w:bottom w:val="nil"/>
              <w:right w:val="nil"/>
            </w:tcBorders>
            <w:shd w:val="clear" w:color="000000" w:fill="FFFFFF"/>
            <w:noWrap/>
            <w:vAlign w:val="center"/>
            <w:hideMark/>
          </w:tcPr>
          <w:p w:rsidR="00397BC4" w:rsidRPr="0084456F" w:rsidRDefault="00397BC4"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01" w:type="pct"/>
            <w:tcBorders>
              <w:top w:val="single" w:sz="4" w:space="0" w:color="auto"/>
              <w:left w:val="nil"/>
              <w:bottom w:val="nil"/>
              <w:right w:val="nil"/>
            </w:tcBorders>
            <w:shd w:val="clear" w:color="000000" w:fill="FFFFFF"/>
            <w:noWrap/>
            <w:vAlign w:val="center"/>
            <w:hideMark/>
          </w:tcPr>
          <w:p w:rsidR="00397BC4" w:rsidRPr="0084456F" w:rsidRDefault="00397BC4"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82" w:type="pct"/>
            <w:tcBorders>
              <w:top w:val="single" w:sz="4" w:space="0" w:color="auto"/>
              <w:left w:val="nil"/>
              <w:bottom w:val="nil"/>
              <w:right w:val="nil"/>
            </w:tcBorders>
            <w:shd w:val="clear" w:color="000000" w:fill="FFFFFF"/>
            <w:noWrap/>
            <w:vAlign w:val="center"/>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68" w:type="pct"/>
            <w:gridSpan w:val="9"/>
            <w:vMerge/>
            <w:tcBorders>
              <w:left w:val="nil"/>
              <w:bottom w:val="nil"/>
              <w:right w:val="nil"/>
            </w:tcBorders>
            <w:shd w:val="clear" w:color="000000" w:fill="FFFFFF"/>
            <w:noWrap/>
            <w:vAlign w:val="center"/>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110"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r>
      <w:tr w:rsidR="00397BC4" w:rsidRPr="0084456F" w:rsidTr="00FF4F51">
        <w:trPr>
          <w:trHeight w:val="330"/>
        </w:trPr>
        <w:tc>
          <w:tcPr>
            <w:tcW w:w="805" w:type="pct"/>
            <w:gridSpan w:val="3"/>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Condición:</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2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1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451" w:type="pct"/>
            <w:gridSpan w:val="2"/>
            <w:vMerge w:val="restar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jc w:val="right"/>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0.80</w:t>
            </w:r>
          </w:p>
        </w:tc>
        <w:tc>
          <w:tcPr>
            <w:tcW w:w="229" w:type="pct"/>
            <w:vMerge w:val="restar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&lt;</w:t>
            </w:r>
          </w:p>
        </w:tc>
        <w:tc>
          <w:tcPr>
            <w:tcW w:w="280" w:type="pct"/>
            <w:tcBorders>
              <w:top w:val="nil"/>
              <w:left w:val="nil"/>
              <w:bottom w:val="single" w:sz="8" w:space="0" w:color="auto"/>
              <w:right w:val="nil"/>
            </w:tcBorders>
            <w:shd w:val="clear" w:color="000000" w:fill="FFFFFF"/>
            <w:noWrap/>
            <w:vAlign w:val="bottom"/>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l</w:t>
            </w:r>
          </w:p>
        </w:tc>
        <w:tc>
          <w:tcPr>
            <w:tcW w:w="348" w:type="pct"/>
            <w:vMerge w:val="restar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&lt;</w:t>
            </w:r>
          </w:p>
        </w:tc>
        <w:tc>
          <w:tcPr>
            <w:tcW w:w="483" w:type="pct"/>
            <w:gridSpan w:val="2"/>
            <w:vMerge w:val="restar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1.25</w:t>
            </w:r>
          </w:p>
        </w:tc>
        <w:tc>
          <w:tcPr>
            <w:tcW w:w="396"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5" w:type="pct"/>
            <w:vMerge w:val="restar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w:t>
            </w:r>
          </w:p>
        </w:tc>
        <w:tc>
          <w:tcPr>
            <w:tcW w:w="323" w:type="pct"/>
            <w:vMerge w:val="restar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5" w:type="pct"/>
            <w:vMerge w:val="restar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89" w:type="pct"/>
            <w:gridSpan w:val="2"/>
            <w:vMerge w:val="restar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29" w:type="pct"/>
            <w:gridSpan w:val="3"/>
            <w:vMerge w:val="restar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r>
      <w:tr w:rsidR="00397BC4" w:rsidRPr="0084456F" w:rsidTr="00FF4F51">
        <w:trPr>
          <w:trHeight w:val="315"/>
        </w:trPr>
        <w:tc>
          <w:tcPr>
            <w:tcW w:w="11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50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2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1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451" w:type="pct"/>
            <w:gridSpan w:val="2"/>
            <w:vMerge/>
            <w:tcBorders>
              <w:top w:val="nil"/>
              <w:left w:val="nil"/>
              <w:bottom w:val="nil"/>
              <w:right w:val="nil"/>
            </w:tcBorders>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b/>
                <w:bCs/>
                <w:color w:val="000000"/>
                <w:sz w:val="24"/>
                <w:szCs w:val="24"/>
              </w:rPr>
            </w:pPr>
          </w:p>
        </w:tc>
        <w:tc>
          <w:tcPr>
            <w:tcW w:w="229" w:type="pct"/>
            <w:vMerge/>
            <w:tcBorders>
              <w:top w:val="nil"/>
              <w:left w:val="nil"/>
              <w:bottom w:val="nil"/>
              <w:right w:val="nil"/>
            </w:tcBorders>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b/>
                <w:bCs/>
                <w:color w:val="000000"/>
                <w:sz w:val="24"/>
                <w:szCs w:val="24"/>
              </w:rPr>
            </w:pPr>
          </w:p>
        </w:tc>
        <w:tc>
          <w:tcPr>
            <w:tcW w:w="28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a</w:t>
            </w:r>
          </w:p>
        </w:tc>
        <w:tc>
          <w:tcPr>
            <w:tcW w:w="348" w:type="pct"/>
            <w:vMerge/>
            <w:tcBorders>
              <w:top w:val="nil"/>
              <w:left w:val="nil"/>
              <w:bottom w:val="nil"/>
              <w:right w:val="nil"/>
            </w:tcBorders>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b/>
                <w:bCs/>
                <w:color w:val="000000"/>
                <w:sz w:val="24"/>
                <w:szCs w:val="24"/>
              </w:rPr>
            </w:pPr>
          </w:p>
        </w:tc>
        <w:tc>
          <w:tcPr>
            <w:tcW w:w="483" w:type="pct"/>
            <w:gridSpan w:val="2"/>
            <w:vMerge/>
            <w:tcBorders>
              <w:top w:val="nil"/>
              <w:left w:val="nil"/>
              <w:bottom w:val="nil"/>
              <w:right w:val="nil"/>
            </w:tcBorders>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b/>
                <w:bCs/>
                <w:color w:val="000000"/>
                <w:sz w:val="24"/>
                <w:szCs w:val="24"/>
              </w:rPr>
            </w:pPr>
          </w:p>
        </w:tc>
        <w:tc>
          <w:tcPr>
            <w:tcW w:w="396"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5" w:type="pct"/>
            <w:vMerge/>
            <w:tcBorders>
              <w:top w:val="nil"/>
              <w:left w:val="nil"/>
              <w:bottom w:val="nil"/>
              <w:right w:val="nil"/>
            </w:tcBorders>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323" w:type="pct"/>
            <w:vMerge/>
            <w:tcBorders>
              <w:top w:val="nil"/>
              <w:left w:val="nil"/>
              <w:bottom w:val="nil"/>
              <w:right w:val="nil"/>
            </w:tcBorders>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165" w:type="pct"/>
            <w:vMerge/>
            <w:tcBorders>
              <w:top w:val="nil"/>
              <w:left w:val="nil"/>
              <w:bottom w:val="nil"/>
              <w:right w:val="nil"/>
            </w:tcBorders>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289" w:type="pct"/>
            <w:gridSpan w:val="2"/>
            <w:vMerge/>
            <w:tcBorders>
              <w:top w:val="nil"/>
              <w:left w:val="nil"/>
              <w:bottom w:val="nil"/>
              <w:right w:val="nil"/>
            </w:tcBorders>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329" w:type="pct"/>
            <w:gridSpan w:val="3"/>
            <w:vMerge/>
            <w:tcBorders>
              <w:top w:val="nil"/>
              <w:left w:val="nil"/>
              <w:bottom w:val="nil"/>
              <w:right w:val="nil"/>
            </w:tcBorders>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r>
      <w:tr w:rsidR="00321ACD" w:rsidRPr="0084456F" w:rsidTr="00FF4F51">
        <w:trPr>
          <w:trHeight w:val="315"/>
        </w:trPr>
        <w:tc>
          <w:tcPr>
            <w:tcW w:w="11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50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2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1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451" w:type="pct"/>
            <w:gridSpan w:val="2"/>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jc w:val="right"/>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0.8x a</w:t>
            </w:r>
          </w:p>
        </w:tc>
        <w:tc>
          <w:tcPr>
            <w:tcW w:w="229"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&lt;</w:t>
            </w:r>
          </w:p>
        </w:tc>
        <w:tc>
          <w:tcPr>
            <w:tcW w:w="280"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l</w:t>
            </w:r>
          </w:p>
        </w:tc>
        <w:tc>
          <w:tcPr>
            <w:tcW w:w="348"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&lt;</w:t>
            </w:r>
          </w:p>
        </w:tc>
        <w:tc>
          <w:tcPr>
            <w:tcW w:w="483" w:type="pct"/>
            <w:gridSpan w:val="2"/>
            <w:tcBorders>
              <w:top w:val="nil"/>
              <w:left w:val="nil"/>
              <w:bottom w:val="nil"/>
              <w:right w:val="nil"/>
            </w:tcBorders>
            <w:shd w:val="clear" w:color="000000" w:fill="FFFFFF"/>
            <w:noWrap/>
            <w:vAlign w:val="center"/>
            <w:hideMark/>
          </w:tcPr>
          <w:p w:rsidR="0044251E" w:rsidRPr="0084456F" w:rsidRDefault="00397BC4" w:rsidP="0084456F">
            <w:pPr>
              <w:widowControl/>
              <w:autoSpaceDE/>
              <w:autoSpaceDN/>
              <w:adjustRightInd/>
              <w:spacing w:line="360" w:lineRule="auto"/>
              <w:jc w:val="right"/>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1.25x</w:t>
            </w:r>
            <w:r w:rsidR="0044251E" w:rsidRPr="0084456F">
              <w:rPr>
                <w:rFonts w:ascii="Times New Roman" w:eastAsia="Times New Roman" w:hAnsi="Times New Roman" w:cs="Times New Roman"/>
                <w:b/>
                <w:bCs/>
                <w:color w:val="000000"/>
                <w:sz w:val="24"/>
                <w:szCs w:val="24"/>
              </w:rPr>
              <w:t>a</w:t>
            </w:r>
          </w:p>
        </w:tc>
        <w:tc>
          <w:tcPr>
            <w:tcW w:w="396"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23"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79"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r>
      <w:tr w:rsidR="00321ACD" w:rsidRPr="0084456F" w:rsidTr="00FF4F51">
        <w:trPr>
          <w:trHeight w:val="315"/>
        </w:trPr>
        <w:tc>
          <w:tcPr>
            <w:tcW w:w="11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50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2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1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23"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2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29"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8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4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01"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8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96"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23"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79"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r>
      <w:tr w:rsidR="00397BC4" w:rsidRPr="0084456F" w:rsidTr="00FF4F51">
        <w:trPr>
          <w:trHeight w:val="315"/>
        </w:trPr>
        <w:tc>
          <w:tcPr>
            <w:tcW w:w="617" w:type="pct"/>
            <w:gridSpan w:val="2"/>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Datos:</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2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1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jc w:val="right"/>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A</w:t>
            </w:r>
          </w:p>
        </w:tc>
        <w:tc>
          <w:tcPr>
            <w:tcW w:w="223"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w:t>
            </w:r>
          </w:p>
        </w:tc>
        <w:tc>
          <w:tcPr>
            <w:tcW w:w="457" w:type="pct"/>
            <w:gridSpan w:val="2"/>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8.066</w:t>
            </w:r>
          </w:p>
        </w:tc>
        <w:tc>
          <w:tcPr>
            <w:tcW w:w="28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m</w:t>
            </w:r>
          </w:p>
        </w:tc>
        <w:tc>
          <w:tcPr>
            <w:tcW w:w="348"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w:t>
            </w:r>
          </w:p>
        </w:tc>
        <w:tc>
          <w:tcPr>
            <w:tcW w:w="201"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jc w:val="right"/>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a</w:t>
            </w:r>
          </w:p>
        </w:tc>
        <w:tc>
          <w:tcPr>
            <w:tcW w:w="28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w:t>
            </w:r>
          </w:p>
        </w:tc>
        <w:tc>
          <w:tcPr>
            <w:tcW w:w="396"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A/2</w:t>
            </w:r>
          </w:p>
        </w:tc>
        <w:tc>
          <w:tcPr>
            <w:tcW w:w="16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w:t>
            </w:r>
          </w:p>
        </w:tc>
        <w:tc>
          <w:tcPr>
            <w:tcW w:w="488" w:type="pct"/>
            <w:gridSpan w:val="2"/>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4.033</w:t>
            </w:r>
          </w:p>
        </w:tc>
        <w:tc>
          <w:tcPr>
            <w:tcW w:w="179"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m</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r>
      <w:tr w:rsidR="00321ACD" w:rsidRPr="0084456F" w:rsidTr="00FF4F51">
        <w:trPr>
          <w:trHeight w:val="315"/>
        </w:trPr>
        <w:tc>
          <w:tcPr>
            <w:tcW w:w="11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50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2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1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jc w:val="right"/>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L</w:t>
            </w:r>
          </w:p>
        </w:tc>
        <w:tc>
          <w:tcPr>
            <w:tcW w:w="223"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w:t>
            </w:r>
          </w:p>
        </w:tc>
        <w:tc>
          <w:tcPr>
            <w:tcW w:w="457" w:type="pct"/>
            <w:gridSpan w:val="2"/>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938.</w:t>
            </w:r>
            <w:r w:rsidR="00957CDD" w:rsidRPr="0084456F">
              <w:rPr>
                <w:rFonts w:ascii="Times New Roman" w:eastAsia="Times New Roman" w:hAnsi="Times New Roman" w:cs="Times New Roman"/>
                <w:color w:val="000000"/>
                <w:sz w:val="24"/>
                <w:szCs w:val="24"/>
              </w:rPr>
              <w:t>55</w:t>
            </w:r>
          </w:p>
        </w:tc>
        <w:tc>
          <w:tcPr>
            <w:tcW w:w="28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m</w:t>
            </w:r>
          </w:p>
        </w:tc>
        <w:tc>
          <w:tcPr>
            <w:tcW w:w="34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01"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82"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96"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488" w:type="pct"/>
            <w:gridSpan w:val="2"/>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jc w:val="right"/>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79"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r>
      <w:tr w:rsidR="00321ACD" w:rsidRPr="0084456F" w:rsidTr="00FF4F51">
        <w:trPr>
          <w:trHeight w:val="315"/>
        </w:trPr>
        <w:tc>
          <w:tcPr>
            <w:tcW w:w="11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50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2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1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jc w:val="right"/>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l</w:t>
            </w:r>
          </w:p>
        </w:tc>
        <w:tc>
          <w:tcPr>
            <w:tcW w:w="223"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w:t>
            </w:r>
          </w:p>
        </w:tc>
        <w:tc>
          <w:tcPr>
            <w:tcW w:w="457" w:type="pct"/>
            <w:gridSpan w:val="2"/>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w:t>
            </w:r>
          </w:p>
        </w:tc>
        <w:tc>
          <w:tcPr>
            <w:tcW w:w="28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m</w:t>
            </w:r>
          </w:p>
        </w:tc>
        <w:tc>
          <w:tcPr>
            <w:tcW w:w="34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01"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8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96"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23"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79"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r>
      <w:tr w:rsidR="00321ACD" w:rsidRPr="0084456F" w:rsidTr="00FF4F51">
        <w:trPr>
          <w:trHeight w:val="315"/>
        </w:trPr>
        <w:tc>
          <w:tcPr>
            <w:tcW w:w="11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50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2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1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23"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2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29"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8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4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01"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8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96"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23"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79"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r>
      <w:tr w:rsidR="0044251E" w:rsidRPr="0084456F" w:rsidTr="00FF4F51">
        <w:trPr>
          <w:trHeight w:val="315"/>
        </w:trPr>
        <w:tc>
          <w:tcPr>
            <w:tcW w:w="1121" w:type="pct"/>
            <w:gridSpan w:val="5"/>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xml:space="preserve">Reemplazando en </w:t>
            </w:r>
          </w:p>
        </w:tc>
        <w:tc>
          <w:tcPr>
            <w:tcW w:w="31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23"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2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29"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8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4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01"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8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96"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23"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jc w:val="right"/>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5"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jc w:val="right"/>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79"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FF0000"/>
                <w:sz w:val="24"/>
                <w:szCs w:val="24"/>
              </w:rPr>
            </w:pPr>
            <w:r w:rsidRPr="0084456F">
              <w:rPr>
                <w:rFonts w:ascii="Times New Roman" w:eastAsia="Times New Roman" w:hAnsi="Times New Roman" w:cs="Times New Roman"/>
                <w:color w:val="FF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r>
      <w:tr w:rsidR="0044251E" w:rsidRPr="0084456F" w:rsidTr="00FF4F51">
        <w:trPr>
          <w:trHeight w:val="315"/>
        </w:trPr>
        <w:tc>
          <w:tcPr>
            <w:tcW w:w="11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50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2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762" w:type="pct"/>
            <w:gridSpan w:val="3"/>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0.8 x 4.033</w:t>
            </w:r>
          </w:p>
        </w:tc>
        <w:tc>
          <w:tcPr>
            <w:tcW w:w="229"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&lt;</w:t>
            </w:r>
          </w:p>
        </w:tc>
        <w:tc>
          <w:tcPr>
            <w:tcW w:w="280"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l</w:t>
            </w:r>
          </w:p>
        </w:tc>
        <w:tc>
          <w:tcPr>
            <w:tcW w:w="348"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&lt;</w:t>
            </w:r>
          </w:p>
        </w:tc>
        <w:tc>
          <w:tcPr>
            <w:tcW w:w="879" w:type="pct"/>
            <w:gridSpan w:val="3"/>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1.25 x 4.033</w:t>
            </w:r>
          </w:p>
        </w:tc>
        <w:tc>
          <w:tcPr>
            <w:tcW w:w="16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23"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5"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79"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r>
      <w:tr w:rsidR="00321ACD" w:rsidRPr="0084456F" w:rsidTr="00FF4F51">
        <w:trPr>
          <w:trHeight w:val="315"/>
        </w:trPr>
        <w:tc>
          <w:tcPr>
            <w:tcW w:w="11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50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2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1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451" w:type="pct"/>
            <w:gridSpan w:val="2"/>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jc w:val="right"/>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3.226</w:t>
            </w:r>
          </w:p>
        </w:tc>
        <w:tc>
          <w:tcPr>
            <w:tcW w:w="229"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&lt;</w:t>
            </w:r>
          </w:p>
        </w:tc>
        <w:tc>
          <w:tcPr>
            <w:tcW w:w="280"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l</w:t>
            </w:r>
          </w:p>
        </w:tc>
        <w:tc>
          <w:tcPr>
            <w:tcW w:w="348"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&lt;</w:t>
            </w:r>
          </w:p>
        </w:tc>
        <w:tc>
          <w:tcPr>
            <w:tcW w:w="483" w:type="pct"/>
            <w:gridSpan w:val="2"/>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5.04</w:t>
            </w:r>
          </w:p>
        </w:tc>
        <w:tc>
          <w:tcPr>
            <w:tcW w:w="396"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23"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B050"/>
                <w:sz w:val="24"/>
                <w:szCs w:val="24"/>
              </w:rPr>
            </w:pPr>
            <w:r w:rsidRPr="0084456F">
              <w:rPr>
                <w:rFonts w:ascii="Times New Roman" w:eastAsia="Times New Roman" w:hAnsi="Times New Roman" w:cs="Times New Roman"/>
                <w:color w:val="00B050"/>
                <w:sz w:val="24"/>
                <w:szCs w:val="24"/>
              </w:rPr>
              <w:t> </w:t>
            </w:r>
          </w:p>
        </w:tc>
        <w:tc>
          <w:tcPr>
            <w:tcW w:w="165"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79"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r>
      <w:tr w:rsidR="00321ACD" w:rsidRPr="0084456F" w:rsidTr="00FF4F51">
        <w:trPr>
          <w:trHeight w:val="315"/>
        </w:trPr>
        <w:tc>
          <w:tcPr>
            <w:tcW w:w="11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50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2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1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23"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2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29"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8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4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01"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82"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96"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23"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B050"/>
                <w:sz w:val="24"/>
                <w:szCs w:val="24"/>
              </w:rPr>
            </w:pPr>
            <w:r w:rsidRPr="0084456F">
              <w:rPr>
                <w:rFonts w:ascii="Times New Roman" w:eastAsia="Times New Roman" w:hAnsi="Times New Roman" w:cs="Times New Roman"/>
                <w:color w:val="00B050"/>
                <w:sz w:val="24"/>
                <w:szCs w:val="24"/>
              </w:rPr>
              <w:t> </w:t>
            </w:r>
          </w:p>
        </w:tc>
        <w:tc>
          <w:tcPr>
            <w:tcW w:w="165"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79"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r>
      <w:tr w:rsidR="0044251E" w:rsidRPr="0084456F" w:rsidTr="00B07FB8">
        <w:trPr>
          <w:trHeight w:val="315"/>
        </w:trPr>
        <w:tc>
          <w:tcPr>
            <w:tcW w:w="4272" w:type="pct"/>
            <w:gridSpan w:val="17"/>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De acuerdo a las condiciones establecidas, se asign</w:t>
            </w:r>
            <w:r w:rsidR="008C5555">
              <w:rPr>
                <w:rFonts w:ascii="Times New Roman" w:eastAsia="Times New Roman" w:hAnsi="Times New Roman" w:cs="Times New Roman"/>
                <w:color w:val="000000"/>
                <w:sz w:val="24"/>
                <w:szCs w:val="24"/>
              </w:rPr>
              <w:t>ó</w:t>
            </w:r>
            <w:r w:rsidRPr="0084456F">
              <w:rPr>
                <w:rFonts w:ascii="Times New Roman" w:eastAsia="Times New Roman" w:hAnsi="Times New Roman" w:cs="Times New Roman"/>
                <w:color w:val="000000"/>
                <w:sz w:val="24"/>
                <w:szCs w:val="24"/>
              </w:rPr>
              <w:t xml:space="preserve"> una longitud para el paño:</w:t>
            </w:r>
          </w:p>
        </w:tc>
        <w:tc>
          <w:tcPr>
            <w:tcW w:w="179"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r>
      <w:tr w:rsidR="00321ACD" w:rsidRPr="0084456F" w:rsidTr="00FF4F51">
        <w:trPr>
          <w:trHeight w:val="315"/>
        </w:trPr>
        <w:tc>
          <w:tcPr>
            <w:tcW w:w="11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50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2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1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23"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2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29"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8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4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01"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82"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96"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23"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B050"/>
                <w:sz w:val="24"/>
                <w:szCs w:val="24"/>
              </w:rPr>
            </w:pPr>
            <w:r w:rsidRPr="0084456F">
              <w:rPr>
                <w:rFonts w:ascii="Times New Roman" w:eastAsia="Times New Roman" w:hAnsi="Times New Roman" w:cs="Times New Roman"/>
                <w:color w:val="00B050"/>
                <w:sz w:val="24"/>
                <w:szCs w:val="24"/>
              </w:rPr>
              <w:t> </w:t>
            </w:r>
          </w:p>
        </w:tc>
        <w:tc>
          <w:tcPr>
            <w:tcW w:w="165"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79"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r>
      <w:tr w:rsidR="00321ACD" w:rsidRPr="0084456F" w:rsidTr="00FF4F51">
        <w:trPr>
          <w:trHeight w:val="315"/>
        </w:trPr>
        <w:tc>
          <w:tcPr>
            <w:tcW w:w="11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502" w:type="pct"/>
            <w:tcBorders>
              <w:top w:val="nil"/>
              <w:left w:val="nil"/>
              <w:bottom w:val="nil"/>
              <w:right w:val="nil"/>
            </w:tcBorders>
            <w:shd w:val="clear" w:color="000000" w:fill="FFCCCC"/>
            <w:vAlign w:val="center"/>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 xml:space="preserve">l </w:t>
            </w:r>
          </w:p>
        </w:tc>
        <w:tc>
          <w:tcPr>
            <w:tcW w:w="188" w:type="pct"/>
            <w:tcBorders>
              <w:top w:val="nil"/>
              <w:left w:val="nil"/>
              <w:bottom w:val="nil"/>
              <w:right w:val="nil"/>
            </w:tcBorders>
            <w:shd w:val="clear" w:color="000000" w:fill="FFCCCC"/>
            <w:noWrap/>
            <w:vAlign w:val="bottom"/>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w:t>
            </w:r>
          </w:p>
        </w:tc>
        <w:tc>
          <w:tcPr>
            <w:tcW w:w="316" w:type="pct"/>
            <w:gridSpan w:val="2"/>
            <w:tcBorders>
              <w:top w:val="nil"/>
              <w:left w:val="nil"/>
              <w:bottom w:val="nil"/>
              <w:right w:val="nil"/>
            </w:tcBorders>
            <w:shd w:val="clear" w:color="000000" w:fill="FFCCCC"/>
            <w:noWrap/>
            <w:vAlign w:val="bottom"/>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4.00</w:t>
            </w:r>
          </w:p>
        </w:tc>
        <w:tc>
          <w:tcPr>
            <w:tcW w:w="312" w:type="pct"/>
            <w:tcBorders>
              <w:top w:val="nil"/>
              <w:left w:val="nil"/>
              <w:bottom w:val="nil"/>
              <w:right w:val="nil"/>
            </w:tcBorders>
            <w:shd w:val="clear" w:color="000000" w:fill="FFCCCC"/>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m</w:t>
            </w:r>
          </w:p>
        </w:tc>
        <w:tc>
          <w:tcPr>
            <w:tcW w:w="223"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2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29"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8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4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01"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82"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96"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23"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B050"/>
                <w:sz w:val="24"/>
                <w:szCs w:val="24"/>
              </w:rPr>
            </w:pPr>
            <w:r w:rsidRPr="0084456F">
              <w:rPr>
                <w:rFonts w:ascii="Times New Roman" w:eastAsia="Times New Roman" w:hAnsi="Times New Roman" w:cs="Times New Roman"/>
                <w:color w:val="00B050"/>
                <w:sz w:val="24"/>
                <w:szCs w:val="24"/>
              </w:rPr>
              <w:t> </w:t>
            </w:r>
          </w:p>
        </w:tc>
        <w:tc>
          <w:tcPr>
            <w:tcW w:w="165"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79"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r>
      <w:tr w:rsidR="00321ACD" w:rsidRPr="0084456F" w:rsidTr="00FF4F51">
        <w:trPr>
          <w:trHeight w:val="315"/>
        </w:trPr>
        <w:tc>
          <w:tcPr>
            <w:tcW w:w="11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50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2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1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23"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2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29"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8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4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01"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8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96"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23"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79"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r>
      <w:tr w:rsidR="00397BC4" w:rsidRPr="0084456F" w:rsidTr="00FF4F51">
        <w:trPr>
          <w:trHeight w:val="315"/>
        </w:trPr>
        <w:tc>
          <w:tcPr>
            <w:tcW w:w="11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690" w:type="pct"/>
            <w:gridSpan w:val="2"/>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paños =</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w:t>
            </w:r>
          </w:p>
        </w:tc>
        <w:tc>
          <w:tcPr>
            <w:tcW w:w="440" w:type="pct"/>
            <w:gridSpan w:val="2"/>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234.6</w:t>
            </w:r>
            <w:r w:rsidR="00957CDD" w:rsidRPr="0084456F">
              <w:rPr>
                <w:rFonts w:ascii="Times New Roman" w:eastAsia="Times New Roman" w:hAnsi="Times New Roman" w:cs="Times New Roman"/>
                <w:color w:val="000000"/>
                <w:sz w:val="24"/>
                <w:szCs w:val="24"/>
              </w:rPr>
              <w:t>4</w:t>
            </w:r>
          </w:p>
        </w:tc>
        <w:tc>
          <w:tcPr>
            <w:tcW w:w="451" w:type="pct"/>
            <w:gridSpan w:val="2"/>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paños</w:t>
            </w:r>
          </w:p>
        </w:tc>
        <w:tc>
          <w:tcPr>
            <w:tcW w:w="229"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8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4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01"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8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96"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23"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79"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r>
      <w:tr w:rsidR="00321ACD" w:rsidRPr="0084456F" w:rsidTr="00FF4F51">
        <w:trPr>
          <w:trHeight w:val="315"/>
        </w:trPr>
        <w:tc>
          <w:tcPr>
            <w:tcW w:w="11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50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44251E"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p w:rsidR="00FF4F51" w:rsidRDefault="00FF4F51" w:rsidP="0084456F">
            <w:pPr>
              <w:widowControl/>
              <w:autoSpaceDE/>
              <w:autoSpaceDN/>
              <w:adjustRightInd/>
              <w:spacing w:line="360" w:lineRule="auto"/>
              <w:rPr>
                <w:rFonts w:ascii="Times New Roman" w:eastAsia="Times New Roman" w:hAnsi="Times New Roman" w:cs="Times New Roman"/>
                <w:color w:val="000000"/>
                <w:sz w:val="24"/>
                <w:szCs w:val="24"/>
              </w:rPr>
            </w:pPr>
          </w:p>
          <w:p w:rsidR="008E63B7" w:rsidRPr="0084456F" w:rsidRDefault="008E63B7"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2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1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23"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2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29"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8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4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01"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8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96"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23"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79"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r>
      <w:tr w:rsidR="0044251E" w:rsidRPr="0084456F" w:rsidTr="00B07FB8">
        <w:trPr>
          <w:gridAfter w:val="2"/>
          <w:wAfter w:w="219" w:type="pct"/>
          <w:trHeight w:val="414"/>
        </w:trPr>
        <w:tc>
          <w:tcPr>
            <w:tcW w:w="4781" w:type="pct"/>
            <w:gridSpan w:val="21"/>
            <w:vMerge w:val="restart"/>
            <w:tcBorders>
              <w:top w:val="nil"/>
              <w:left w:val="nil"/>
              <w:bottom w:val="nil"/>
              <w:right w:val="nil"/>
            </w:tcBorders>
            <w:shd w:val="clear" w:color="auto" w:fill="auto"/>
            <w:vAlign w:val="bottom"/>
            <w:hideMark/>
          </w:tcPr>
          <w:p w:rsidR="0044251E" w:rsidRPr="0084456F" w:rsidRDefault="001C15C3" w:rsidP="0084456F">
            <w:pPr>
              <w:spacing w:line="360" w:lineRule="auto"/>
              <w:jc w:val="both"/>
              <w:rPr>
                <w:rFonts w:ascii="Times New Roman" w:eastAsia="Times New Roman" w:hAnsi="Times New Roman" w:cs="Times New Roman"/>
                <w:b/>
                <w:bCs/>
                <w:sz w:val="24"/>
                <w:szCs w:val="24"/>
              </w:rPr>
            </w:pPr>
            <w:r>
              <w:rPr>
                <w:rFonts w:ascii="Times New Roman" w:hAnsi="Times New Roman" w:cs="Times New Roman"/>
                <w:b/>
                <w:color w:val="000000" w:themeColor="text1"/>
                <w:sz w:val="24"/>
                <w:szCs w:val="24"/>
              </w:rPr>
              <w:lastRenderedPageBreak/>
              <w:t>M</w:t>
            </w:r>
            <w:r w:rsidR="009410A8" w:rsidRPr="0084456F">
              <w:rPr>
                <w:rFonts w:ascii="Times New Roman" w:hAnsi="Times New Roman" w:cs="Times New Roman"/>
                <w:b/>
                <w:color w:val="000000" w:themeColor="text1"/>
                <w:sz w:val="24"/>
                <w:szCs w:val="24"/>
              </w:rPr>
              <w:t xml:space="preserve">.1.     </w:t>
            </w:r>
            <w:r w:rsidR="0044251E" w:rsidRPr="0084456F">
              <w:rPr>
                <w:rFonts w:ascii="Times New Roman" w:hAnsi="Times New Roman" w:cs="Times New Roman"/>
                <w:b/>
                <w:color w:val="000000" w:themeColor="text1"/>
                <w:sz w:val="24"/>
                <w:szCs w:val="24"/>
              </w:rPr>
              <w:t>JUNTA TRANSVERSAL DE CONTRACCIÓN</w:t>
            </w:r>
            <w:r w:rsidR="0044251E" w:rsidRPr="0084456F">
              <w:rPr>
                <w:rFonts w:ascii="Times New Roman" w:hAnsi="Times New Roman" w:cs="Times New Roman"/>
                <w:color w:val="000000" w:themeColor="text1"/>
                <w:sz w:val="24"/>
                <w:szCs w:val="24"/>
              </w:rPr>
              <w:t>: Son las que se construyen para controlar las fisuras por liberación de tensiones debidas a temperatura, humedad y fricción.</w:t>
            </w:r>
          </w:p>
        </w:tc>
      </w:tr>
      <w:tr w:rsidR="0044251E" w:rsidRPr="0084456F" w:rsidTr="00B07FB8">
        <w:trPr>
          <w:gridAfter w:val="2"/>
          <w:wAfter w:w="219" w:type="pct"/>
          <w:trHeight w:val="414"/>
        </w:trPr>
        <w:tc>
          <w:tcPr>
            <w:tcW w:w="4781" w:type="pct"/>
            <w:gridSpan w:val="21"/>
            <w:vMerge/>
            <w:tcBorders>
              <w:top w:val="nil"/>
              <w:left w:val="nil"/>
              <w:bottom w:val="nil"/>
              <w:right w:val="nil"/>
            </w:tcBorders>
            <w:vAlign w:val="center"/>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b/>
                <w:bCs/>
                <w:sz w:val="24"/>
                <w:szCs w:val="24"/>
              </w:rPr>
            </w:pPr>
          </w:p>
        </w:tc>
      </w:tr>
      <w:tr w:rsidR="00321ACD" w:rsidRPr="0084456F" w:rsidTr="00FF4F51">
        <w:trPr>
          <w:trHeight w:val="315"/>
        </w:trPr>
        <w:tc>
          <w:tcPr>
            <w:tcW w:w="11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b/>
                <w:bCs/>
                <w:color w:val="632E62"/>
                <w:sz w:val="24"/>
                <w:szCs w:val="24"/>
              </w:rPr>
            </w:pPr>
            <w:r w:rsidRPr="0084456F">
              <w:rPr>
                <w:rFonts w:ascii="Times New Roman" w:eastAsia="Times New Roman" w:hAnsi="Times New Roman" w:cs="Times New Roman"/>
                <w:b/>
                <w:bCs/>
                <w:color w:val="632E62"/>
                <w:sz w:val="24"/>
                <w:szCs w:val="24"/>
              </w:rPr>
              <w:t> </w:t>
            </w:r>
          </w:p>
        </w:tc>
        <w:tc>
          <w:tcPr>
            <w:tcW w:w="50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b/>
                <w:bCs/>
                <w:color w:val="632E62"/>
                <w:sz w:val="24"/>
                <w:szCs w:val="24"/>
              </w:rPr>
            </w:pPr>
            <w:r w:rsidRPr="0084456F">
              <w:rPr>
                <w:rFonts w:ascii="Times New Roman" w:eastAsia="Times New Roman" w:hAnsi="Times New Roman" w:cs="Times New Roman"/>
                <w:b/>
                <w:bCs/>
                <w:color w:val="632E62"/>
                <w:sz w:val="24"/>
                <w:szCs w:val="24"/>
              </w:rPr>
              <w:t> </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2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1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23"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2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29"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8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4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01"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8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96"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23"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79"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b/>
                <w:bCs/>
                <w:color w:val="632E62"/>
                <w:sz w:val="24"/>
                <w:szCs w:val="24"/>
              </w:rPr>
            </w:pPr>
            <w:r w:rsidRPr="0084456F">
              <w:rPr>
                <w:rFonts w:ascii="Times New Roman" w:eastAsia="Times New Roman" w:hAnsi="Times New Roman" w:cs="Times New Roman"/>
                <w:b/>
                <w:bCs/>
                <w:color w:val="632E62"/>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b/>
                <w:bCs/>
                <w:color w:val="632E62"/>
                <w:sz w:val="24"/>
                <w:szCs w:val="24"/>
              </w:rPr>
            </w:pPr>
            <w:r w:rsidRPr="0084456F">
              <w:rPr>
                <w:rFonts w:ascii="Times New Roman" w:eastAsia="Times New Roman" w:hAnsi="Times New Roman" w:cs="Times New Roman"/>
                <w:b/>
                <w:bCs/>
                <w:color w:val="632E62"/>
                <w:sz w:val="24"/>
                <w:szCs w:val="24"/>
              </w:rPr>
              <w:t> </w:t>
            </w:r>
          </w:p>
        </w:tc>
      </w:tr>
      <w:tr w:rsidR="0044251E" w:rsidRPr="0084456F" w:rsidTr="00FF4F51">
        <w:trPr>
          <w:trHeight w:val="315"/>
        </w:trPr>
        <w:tc>
          <w:tcPr>
            <w:tcW w:w="11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877" w:type="pct"/>
            <w:gridSpan w:val="3"/>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Dimensiones:</w:t>
            </w:r>
          </w:p>
        </w:tc>
        <w:tc>
          <w:tcPr>
            <w:tcW w:w="12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1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307" w:type="pct"/>
            <w:gridSpan w:val="5"/>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Espesor de Losa (e)</w:t>
            </w:r>
          </w:p>
        </w:tc>
        <w:tc>
          <w:tcPr>
            <w:tcW w:w="201"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8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w:t>
            </w:r>
          </w:p>
        </w:tc>
        <w:tc>
          <w:tcPr>
            <w:tcW w:w="561" w:type="pct"/>
            <w:gridSpan w:val="2"/>
            <w:tcBorders>
              <w:top w:val="nil"/>
              <w:left w:val="nil"/>
              <w:bottom w:val="nil"/>
              <w:right w:val="nil"/>
            </w:tcBorders>
            <w:shd w:val="clear" w:color="000000" w:fill="FFFFFF"/>
            <w:noWrap/>
            <w:vAlign w:val="bottom"/>
            <w:hideMark/>
          </w:tcPr>
          <w:p w:rsidR="0044251E" w:rsidRPr="0084456F" w:rsidRDefault="00397BC4" w:rsidP="0084456F">
            <w:pPr>
              <w:widowControl/>
              <w:autoSpaceDE/>
              <w:autoSpaceDN/>
              <w:adjustRightInd/>
              <w:spacing w:line="360" w:lineRule="auto"/>
              <w:jc w:val="right"/>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2</w:t>
            </w:r>
            <w:r w:rsidR="00957CDD" w:rsidRPr="0084456F">
              <w:rPr>
                <w:rFonts w:ascii="Times New Roman" w:eastAsia="Times New Roman" w:hAnsi="Times New Roman" w:cs="Times New Roman"/>
                <w:b/>
                <w:bCs/>
                <w:color w:val="000000"/>
                <w:sz w:val="24"/>
                <w:szCs w:val="24"/>
              </w:rPr>
              <w:t>1</w:t>
            </w:r>
            <w:r w:rsidR="0044251E" w:rsidRPr="0084456F">
              <w:rPr>
                <w:rFonts w:ascii="Times New Roman" w:eastAsia="Times New Roman" w:hAnsi="Times New Roman" w:cs="Times New Roman"/>
                <w:b/>
                <w:bCs/>
                <w:color w:val="000000"/>
                <w:sz w:val="24"/>
                <w:szCs w:val="24"/>
              </w:rPr>
              <w:t>.00</w:t>
            </w:r>
          </w:p>
        </w:tc>
        <w:tc>
          <w:tcPr>
            <w:tcW w:w="323"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cm</w:t>
            </w:r>
          </w:p>
        </w:tc>
        <w:tc>
          <w:tcPr>
            <w:tcW w:w="16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79"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r>
      <w:tr w:rsidR="0044251E" w:rsidRPr="0084456F" w:rsidTr="00FF4F51">
        <w:trPr>
          <w:trHeight w:val="315"/>
        </w:trPr>
        <w:tc>
          <w:tcPr>
            <w:tcW w:w="11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50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2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1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307" w:type="pct"/>
            <w:gridSpan w:val="5"/>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Altura de sello (e/3)</w:t>
            </w:r>
          </w:p>
        </w:tc>
        <w:tc>
          <w:tcPr>
            <w:tcW w:w="201"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8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w:t>
            </w:r>
          </w:p>
        </w:tc>
        <w:tc>
          <w:tcPr>
            <w:tcW w:w="561" w:type="pct"/>
            <w:gridSpan w:val="2"/>
            <w:tcBorders>
              <w:top w:val="nil"/>
              <w:left w:val="nil"/>
              <w:bottom w:val="nil"/>
              <w:right w:val="nil"/>
            </w:tcBorders>
            <w:shd w:val="clear" w:color="000000" w:fill="FFFFFF"/>
            <w:noWrap/>
            <w:vAlign w:val="bottom"/>
            <w:hideMark/>
          </w:tcPr>
          <w:p w:rsidR="0044251E" w:rsidRPr="0084456F" w:rsidRDefault="00957CDD" w:rsidP="0084456F">
            <w:pPr>
              <w:widowControl/>
              <w:autoSpaceDE/>
              <w:autoSpaceDN/>
              <w:adjustRightInd/>
              <w:spacing w:line="360" w:lineRule="auto"/>
              <w:jc w:val="right"/>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7.00</w:t>
            </w:r>
          </w:p>
        </w:tc>
        <w:tc>
          <w:tcPr>
            <w:tcW w:w="323"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cm</w:t>
            </w:r>
          </w:p>
        </w:tc>
        <w:tc>
          <w:tcPr>
            <w:tcW w:w="16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79"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r>
      <w:tr w:rsidR="0044251E" w:rsidRPr="0084456F" w:rsidTr="00FF4F51">
        <w:trPr>
          <w:trHeight w:val="315"/>
        </w:trPr>
        <w:tc>
          <w:tcPr>
            <w:tcW w:w="11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50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28"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1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307" w:type="pct"/>
            <w:gridSpan w:val="5"/>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Anchura de sello (3/8'')</w:t>
            </w:r>
          </w:p>
        </w:tc>
        <w:tc>
          <w:tcPr>
            <w:tcW w:w="201"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82"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w:t>
            </w:r>
          </w:p>
        </w:tc>
        <w:tc>
          <w:tcPr>
            <w:tcW w:w="561" w:type="pct"/>
            <w:gridSpan w:val="2"/>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jc w:val="right"/>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0.95</w:t>
            </w:r>
          </w:p>
        </w:tc>
        <w:tc>
          <w:tcPr>
            <w:tcW w:w="323"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cm</w:t>
            </w:r>
          </w:p>
        </w:tc>
        <w:tc>
          <w:tcPr>
            <w:tcW w:w="165"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79"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10" w:type="pct"/>
            <w:tcBorders>
              <w:top w:val="nil"/>
              <w:left w:val="nil"/>
              <w:bottom w:val="nil"/>
              <w:right w:val="nil"/>
            </w:tcBorders>
            <w:shd w:val="clear" w:color="000000" w:fill="FFFFFF"/>
            <w:noWrap/>
            <w:vAlign w:val="bottom"/>
            <w:hideMark/>
          </w:tcPr>
          <w:p w:rsidR="0044251E" w:rsidRPr="0084456F" w:rsidRDefault="0044251E"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r>
    </w:tbl>
    <w:p w:rsidR="00D91225" w:rsidRDefault="00D91225" w:rsidP="0084456F">
      <w:pPr>
        <w:spacing w:line="360" w:lineRule="auto"/>
        <w:jc w:val="center"/>
        <w:rPr>
          <w:rFonts w:ascii="Times New Roman" w:eastAsiaTheme="majorEastAsia" w:hAnsi="Times New Roman" w:cs="Times New Roman"/>
          <w:b/>
          <w:color w:val="000000" w:themeColor="text1"/>
          <w:sz w:val="24"/>
          <w:szCs w:val="24"/>
        </w:rPr>
      </w:pPr>
    </w:p>
    <w:p w:rsidR="0044251E" w:rsidRPr="0084456F" w:rsidRDefault="00FC7652" w:rsidP="00053A65">
      <w:pPr>
        <w:spacing w:line="360" w:lineRule="auto"/>
        <w:rPr>
          <w:rFonts w:ascii="Times New Roman" w:hAnsi="Times New Roman" w:cs="Times New Roman"/>
          <w:color w:val="000000" w:themeColor="text1"/>
          <w:sz w:val="24"/>
          <w:szCs w:val="24"/>
        </w:rPr>
      </w:pPr>
      <w:bookmarkStart w:id="99" w:name="_Toc524284104"/>
      <w:r w:rsidRPr="0084456F">
        <w:rPr>
          <w:rFonts w:ascii="Times New Roman" w:eastAsiaTheme="majorEastAsia" w:hAnsi="Times New Roman" w:cs="Times New Roman"/>
          <w:b/>
          <w:color w:val="000000" w:themeColor="text1"/>
          <w:sz w:val="24"/>
          <w:szCs w:val="24"/>
        </w:rPr>
        <w:t xml:space="preserve">Figura N° </w:t>
      </w:r>
      <w:r w:rsidRPr="0084456F">
        <w:rPr>
          <w:rFonts w:ascii="Times New Roman" w:eastAsiaTheme="majorEastAsia" w:hAnsi="Times New Roman" w:cs="Times New Roman"/>
          <w:b/>
          <w:i/>
          <w:iCs/>
          <w:color w:val="000000" w:themeColor="text1"/>
          <w:sz w:val="24"/>
          <w:szCs w:val="24"/>
        </w:rPr>
        <w:fldChar w:fldCharType="begin"/>
      </w:r>
      <w:r w:rsidRPr="0084456F">
        <w:rPr>
          <w:rFonts w:ascii="Times New Roman" w:eastAsiaTheme="majorEastAsia" w:hAnsi="Times New Roman" w:cs="Times New Roman"/>
          <w:b/>
          <w:color w:val="000000" w:themeColor="text1"/>
          <w:sz w:val="24"/>
          <w:szCs w:val="24"/>
        </w:rPr>
        <w:instrText xml:space="preserve"> SEQ Figura_N° \* ARABIC </w:instrText>
      </w:r>
      <w:r w:rsidRPr="0084456F">
        <w:rPr>
          <w:rFonts w:ascii="Times New Roman" w:eastAsiaTheme="majorEastAsia" w:hAnsi="Times New Roman" w:cs="Times New Roman"/>
          <w:b/>
          <w:i/>
          <w:iCs/>
          <w:color w:val="000000" w:themeColor="text1"/>
          <w:sz w:val="24"/>
          <w:szCs w:val="24"/>
        </w:rPr>
        <w:fldChar w:fldCharType="separate"/>
      </w:r>
      <w:r w:rsidR="00605626">
        <w:rPr>
          <w:rFonts w:ascii="Times New Roman" w:eastAsiaTheme="majorEastAsia" w:hAnsi="Times New Roman" w:cs="Times New Roman"/>
          <w:b/>
          <w:noProof/>
          <w:color w:val="000000" w:themeColor="text1"/>
          <w:sz w:val="24"/>
          <w:szCs w:val="24"/>
        </w:rPr>
        <w:t>17</w:t>
      </w:r>
      <w:r w:rsidRPr="0084456F">
        <w:rPr>
          <w:rFonts w:ascii="Times New Roman" w:eastAsiaTheme="majorEastAsia" w:hAnsi="Times New Roman" w:cs="Times New Roman"/>
          <w:b/>
          <w:i/>
          <w:iCs/>
          <w:color w:val="000000" w:themeColor="text1"/>
          <w:sz w:val="24"/>
          <w:szCs w:val="24"/>
        </w:rPr>
        <w:fldChar w:fldCharType="end"/>
      </w:r>
      <w:r w:rsidRPr="0084456F">
        <w:rPr>
          <w:rFonts w:ascii="Times New Roman" w:hAnsi="Times New Roman" w:cs="Times New Roman"/>
          <w:b/>
          <w:color w:val="000000" w:themeColor="text1"/>
          <w:sz w:val="24"/>
          <w:szCs w:val="24"/>
        </w:rPr>
        <w:t>:</w:t>
      </w:r>
      <w:r w:rsidRPr="0084456F">
        <w:rPr>
          <w:rFonts w:ascii="Times New Roman" w:hAnsi="Times New Roman" w:cs="Times New Roman"/>
          <w:color w:val="000000" w:themeColor="text1"/>
          <w:sz w:val="24"/>
          <w:szCs w:val="24"/>
        </w:rPr>
        <w:t xml:space="preserve"> </w:t>
      </w:r>
      <w:r w:rsidR="008D633E" w:rsidRPr="0084456F">
        <w:rPr>
          <w:rFonts w:ascii="Times New Roman" w:hAnsi="Times New Roman" w:cs="Times New Roman"/>
          <w:color w:val="000000" w:themeColor="text1"/>
          <w:sz w:val="24"/>
          <w:szCs w:val="24"/>
        </w:rPr>
        <w:t>Detalle de junta transversal de contracción</w:t>
      </w:r>
      <w:r w:rsidR="00187254">
        <w:rPr>
          <w:rFonts w:ascii="Times New Roman" w:hAnsi="Times New Roman" w:cs="Times New Roman"/>
          <w:color w:val="000000" w:themeColor="text1"/>
          <w:sz w:val="24"/>
          <w:szCs w:val="24"/>
        </w:rPr>
        <w:t>.</w:t>
      </w:r>
      <w:bookmarkEnd w:id="99"/>
    </w:p>
    <w:p w:rsidR="00187254" w:rsidRDefault="00957CDD" w:rsidP="001E0439">
      <w:pPr>
        <w:spacing w:line="360" w:lineRule="auto"/>
        <w:rPr>
          <w:rFonts w:ascii="Times New Roman" w:hAnsi="Times New Roman" w:cs="Times New Roman"/>
          <w:color w:val="000000" w:themeColor="text1"/>
          <w:sz w:val="24"/>
          <w:szCs w:val="24"/>
        </w:rPr>
      </w:pPr>
      <w:r w:rsidRPr="0084456F">
        <w:rPr>
          <w:rFonts w:ascii="Times New Roman" w:hAnsi="Times New Roman" w:cs="Times New Roman"/>
          <w:noProof/>
        </w:rPr>
        <w:drawing>
          <wp:inline distT="0" distB="0" distL="0" distR="0" wp14:anchorId="0350AEA3" wp14:editId="2247DFAE">
            <wp:extent cx="4198620" cy="1127037"/>
            <wp:effectExtent l="76200" t="76200" r="125730" b="130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14095" cy="11311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87254" w:rsidRDefault="00187254" w:rsidP="00053A65">
      <w:pPr>
        <w:tabs>
          <w:tab w:val="left" w:pos="85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Elaboración propia.</w:t>
      </w:r>
    </w:p>
    <w:p w:rsidR="0044251E" w:rsidRPr="0084456F" w:rsidRDefault="0044251E" w:rsidP="0084456F">
      <w:pPr>
        <w:spacing w:line="360" w:lineRule="auto"/>
        <w:jc w:val="both"/>
        <w:rPr>
          <w:rFonts w:ascii="Times New Roman" w:hAnsi="Times New Roman" w:cs="Times New Roman"/>
          <w:color w:val="000000" w:themeColor="text1"/>
          <w:sz w:val="24"/>
          <w:szCs w:val="24"/>
        </w:rPr>
      </w:pPr>
    </w:p>
    <w:tbl>
      <w:tblPr>
        <w:tblW w:w="5000" w:type="pct"/>
        <w:tblCellMar>
          <w:left w:w="70" w:type="dxa"/>
          <w:right w:w="70" w:type="dxa"/>
        </w:tblCellMar>
        <w:tblLook w:val="04A0" w:firstRow="1" w:lastRow="0" w:firstColumn="1" w:lastColumn="0" w:noHBand="0" w:noVBand="1"/>
      </w:tblPr>
      <w:tblGrid>
        <w:gridCol w:w="224"/>
        <w:gridCol w:w="487"/>
        <w:gridCol w:w="487"/>
        <w:gridCol w:w="487"/>
        <w:gridCol w:w="224"/>
        <w:gridCol w:w="224"/>
        <w:gridCol w:w="413"/>
        <w:gridCol w:w="410"/>
        <w:gridCol w:w="410"/>
        <w:gridCol w:w="410"/>
        <w:gridCol w:w="404"/>
        <w:gridCol w:w="219"/>
        <w:gridCol w:w="578"/>
        <w:gridCol w:w="344"/>
        <w:gridCol w:w="337"/>
        <w:gridCol w:w="1318"/>
        <w:gridCol w:w="219"/>
        <w:gridCol w:w="219"/>
        <w:gridCol w:w="220"/>
        <w:gridCol w:w="220"/>
        <w:gridCol w:w="220"/>
        <w:gridCol w:w="220"/>
        <w:gridCol w:w="211"/>
      </w:tblGrid>
      <w:tr w:rsidR="00397BC4" w:rsidRPr="0084456F" w:rsidTr="00397BC4">
        <w:trPr>
          <w:trHeight w:val="414"/>
        </w:trPr>
        <w:tc>
          <w:tcPr>
            <w:tcW w:w="5000" w:type="pct"/>
            <w:gridSpan w:val="23"/>
            <w:vMerge w:val="restart"/>
            <w:tcBorders>
              <w:top w:val="nil"/>
              <w:left w:val="nil"/>
              <w:bottom w:val="nil"/>
              <w:right w:val="nil"/>
            </w:tcBorders>
            <w:shd w:val="clear" w:color="auto" w:fill="auto"/>
            <w:vAlign w:val="bottom"/>
            <w:hideMark/>
          </w:tcPr>
          <w:p w:rsidR="00397BC4" w:rsidRPr="0084456F" w:rsidRDefault="001C15C3" w:rsidP="0084456F">
            <w:pPr>
              <w:tabs>
                <w:tab w:val="left" w:pos="753"/>
              </w:tabs>
              <w:spacing w:line="360" w:lineRule="auto"/>
              <w:jc w:val="both"/>
              <w:rPr>
                <w:rFonts w:ascii="Times New Roman" w:eastAsia="Times New Roman" w:hAnsi="Times New Roman" w:cs="Times New Roman"/>
                <w:b/>
                <w:bCs/>
                <w:sz w:val="24"/>
                <w:szCs w:val="24"/>
              </w:rPr>
            </w:pPr>
            <w:r>
              <w:rPr>
                <w:rFonts w:ascii="Times New Roman" w:hAnsi="Times New Roman" w:cs="Times New Roman"/>
                <w:b/>
                <w:color w:val="000000" w:themeColor="text1"/>
                <w:sz w:val="24"/>
                <w:szCs w:val="24"/>
              </w:rPr>
              <w:t>M</w:t>
            </w:r>
            <w:r w:rsidR="009410A8" w:rsidRPr="0084456F">
              <w:rPr>
                <w:rFonts w:ascii="Times New Roman" w:hAnsi="Times New Roman" w:cs="Times New Roman"/>
                <w:b/>
                <w:color w:val="000000" w:themeColor="text1"/>
                <w:sz w:val="24"/>
                <w:szCs w:val="24"/>
              </w:rPr>
              <w:t xml:space="preserve">.2.   </w:t>
            </w:r>
            <w:r w:rsidR="00397BC4" w:rsidRPr="0084456F">
              <w:rPr>
                <w:rFonts w:ascii="Times New Roman" w:hAnsi="Times New Roman" w:cs="Times New Roman"/>
                <w:b/>
                <w:color w:val="000000" w:themeColor="text1"/>
                <w:sz w:val="24"/>
                <w:szCs w:val="24"/>
              </w:rPr>
              <w:t xml:space="preserve">JUNTA TRANSVERSAL DE DILATACIÓN: </w:t>
            </w:r>
            <w:r w:rsidR="00397BC4" w:rsidRPr="0084456F">
              <w:rPr>
                <w:rFonts w:ascii="Times New Roman" w:hAnsi="Times New Roman" w:cs="Times New Roman"/>
                <w:color w:val="000000" w:themeColor="text1"/>
                <w:sz w:val="24"/>
                <w:szCs w:val="24"/>
              </w:rPr>
              <w:t>Son las que permiten el movimiento del pavimento sin dañar las estructuras adyacentes (puentes, alcantarillas u otro pavimento)</w:t>
            </w:r>
          </w:p>
        </w:tc>
      </w:tr>
      <w:tr w:rsidR="00397BC4" w:rsidRPr="0084456F" w:rsidTr="00397BC4">
        <w:trPr>
          <w:trHeight w:val="414"/>
        </w:trPr>
        <w:tc>
          <w:tcPr>
            <w:tcW w:w="5000" w:type="pct"/>
            <w:gridSpan w:val="23"/>
            <w:vMerge/>
            <w:tcBorders>
              <w:top w:val="nil"/>
              <w:left w:val="nil"/>
              <w:bottom w:val="nil"/>
              <w:right w:val="nil"/>
            </w:tcBorders>
            <w:vAlign w:val="center"/>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b/>
                <w:bCs/>
                <w:sz w:val="24"/>
                <w:szCs w:val="24"/>
              </w:rPr>
            </w:pPr>
          </w:p>
        </w:tc>
      </w:tr>
      <w:tr w:rsidR="00397BC4" w:rsidRPr="0084456F" w:rsidTr="00397BC4">
        <w:trPr>
          <w:trHeight w:val="315"/>
        </w:trPr>
        <w:tc>
          <w:tcPr>
            <w:tcW w:w="167"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39"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39"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39"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7"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7"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91"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90"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90"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90"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7"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4"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75"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73"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9"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810"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4"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4"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4"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4"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4"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4"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4"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r>
      <w:tr w:rsidR="00397BC4" w:rsidRPr="0084456F" w:rsidTr="00397BC4">
        <w:trPr>
          <w:trHeight w:val="315"/>
        </w:trPr>
        <w:tc>
          <w:tcPr>
            <w:tcW w:w="167"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716" w:type="pct"/>
            <w:gridSpan w:val="3"/>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Dimensiones:</w:t>
            </w:r>
          </w:p>
        </w:tc>
        <w:tc>
          <w:tcPr>
            <w:tcW w:w="167"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7"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946" w:type="pct"/>
            <w:gridSpan w:val="5"/>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xml:space="preserve">Espesor de </w:t>
            </w:r>
            <w:r w:rsidR="008C5555">
              <w:rPr>
                <w:rFonts w:ascii="Times New Roman" w:eastAsia="Times New Roman" w:hAnsi="Times New Roman" w:cs="Times New Roman"/>
                <w:color w:val="000000"/>
                <w:sz w:val="24"/>
                <w:szCs w:val="24"/>
              </w:rPr>
              <w:t>l</w:t>
            </w:r>
            <w:r w:rsidRPr="0084456F">
              <w:rPr>
                <w:rFonts w:ascii="Times New Roman" w:eastAsia="Times New Roman" w:hAnsi="Times New Roman" w:cs="Times New Roman"/>
                <w:color w:val="000000"/>
                <w:sz w:val="24"/>
                <w:szCs w:val="24"/>
              </w:rPr>
              <w:t>osa (e)</w:t>
            </w:r>
          </w:p>
        </w:tc>
        <w:tc>
          <w:tcPr>
            <w:tcW w:w="164"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75"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w:t>
            </w:r>
          </w:p>
        </w:tc>
        <w:tc>
          <w:tcPr>
            <w:tcW w:w="342" w:type="pct"/>
            <w:gridSpan w:val="2"/>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jc w:val="right"/>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2</w:t>
            </w:r>
            <w:r w:rsidR="00957CDD" w:rsidRPr="0084456F">
              <w:rPr>
                <w:rFonts w:ascii="Times New Roman" w:eastAsia="Times New Roman" w:hAnsi="Times New Roman" w:cs="Times New Roman"/>
                <w:b/>
                <w:bCs/>
                <w:color w:val="000000"/>
                <w:sz w:val="24"/>
                <w:szCs w:val="24"/>
              </w:rPr>
              <w:t>1</w:t>
            </w:r>
            <w:r w:rsidRPr="0084456F">
              <w:rPr>
                <w:rFonts w:ascii="Times New Roman" w:eastAsia="Times New Roman" w:hAnsi="Times New Roman" w:cs="Times New Roman"/>
                <w:b/>
                <w:bCs/>
                <w:color w:val="000000"/>
                <w:sz w:val="24"/>
                <w:szCs w:val="24"/>
              </w:rPr>
              <w:t>.00</w:t>
            </w:r>
          </w:p>
        </w:tc>
        <w:tc>
          <w:tcPr>
            <w:tcW w:w="810"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cm</w:t>
            </w:r>
          </w:p>
        </w:tc>
        <w:tc>
          <w:tcPr>
            <w:tcW w:w="164"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4"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4"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4"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4"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4"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4"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r>
      <w:tr w:rsidR="00397BC4" w:rsidRPr="0084456F" w:rsidTr="00397BC4">
        <w:trPr>
          <w:trHeight w:val="315"/>
        </w:trPr>
        <w:tc>
          <w:tcPr>
            <w:tcW w:w="167"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39"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39"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39"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7"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7"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946" w:type="pct"/>
            <w:gridSpan w:val="5"/>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xml:space="preserve">Ancho de </w:t>
            </w:r>
            <w:r w:rsidR="008C5555">
              <w:rPr>
                <w:rFonts w:ascii="Times New Roman" w:eastAsia="Times New Roman" w:hAnsi="Times New Roman" w:cs="Times New Roman"/>
                <w:color w:val="000000"/>
                <w:sz w:val="24"/>
                <w:szCs w:val="24"/>
              </w:rPr>
              <w:t>j</w:t>
            </w:r>
            <w:r w:rsidRPr="0084456F">
              <w:rPr>
                <w:rFonts w:ascii="Times New Roman" w:eastAsia="Times New Roman" w:hAnsi="Times New Roman" w:cs="Times New Roman"/>
                <w:color w:val="000000"/>
                <w:sz w:val="24"/>
                <w:szCs w:val="24"/>
              </w:rPr>
              <w:t>unta (1")</w:t>
            </w:r>
          </w:p>
        </w:tc>
        <w:tc>
          <w:tcPr>
            <w:tcW w:w="164"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75"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w:t>
            </w:r>
          </w:p>
        </w:tc>
        <w:tc>
          <w:tcPr>
            <w:tcW w:w="342" w:type="pct"/>
            <w:gridSpan w:val="2"/>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jc w:val="right"/>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2.54</w:t>
            </w:r>
          </w:p>
        </w:tc>
        <w:tc>
          <w:tcPr>
            <w:tcW w:w="810"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cm</w:t>
            </w:r>
          </w:p>
        </w:tc>
        <w:tc>
          <w:tcPr>
            <w:tcW w:w="164"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4"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4"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4"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4"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4"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4"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r>
      <w:tr w:rsidR="00397BC4" w:rsidRPr="0084456F" w:rsidTr="00397BC4">
        <w:trPr>
          <w:trHeight w:val="315"/>
        </w:trPr>
        <w:tc>
          <w:tcPr>
            <w:tcW w:w="167"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39"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39"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239"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7"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7"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91"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90"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90"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90"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87"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4"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375"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73"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9"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810"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4"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4"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4"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4"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4"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4"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c>
          <w:tcPr>
            <w:tcW w:w="164" w:type="pct"/>
            <w:tcBorders>
              <w:top w:val="nil"/>
              <w:left w:val="nil"/>
              <w:bottom w:val="nil"/>
              <w:right w:val="nil"/>
            </w:tcBorders>
            <w:shd w:val="clear" w:color="000000" w:fill="FFFFFF"/>
            <w:noWrap/>
            <w:vAlign w:val="bottom"/>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w:t>
            </w:r>
          </w:p>
        </w:tc>
      </w:tr>
    </w:tbl>
    <w:p w:rsidR="008D633E" w:rsidRPr="0084456F" w:rsidRDefault="00FC7652" w:rsidP="00053A65">
      <w:pPr>
        <w:spacing w:line="360" w:lineRule="auto"/>
        <w:rPr>
          <w:rFonts w:ascii="Times New Roman" w:hAnsi="Times New Roman" w:cs="Times New Roman"/>
          <w:color w:val="000000" w:themeColor="text1"/>
          <w:sz w:val="24"/>
          <w:szCs w:val="24"/>
        </w:rPr>
      </w:pPr>
      <w:bookmarkStart w:id="100" w:name="_Toc524284105"/>
      <w:r w:rsidRPr="0084456F">
        <w:rPr>
          <w:rFonts w:ascii="Times New Roman" w:eastAsiaTheme="majorEastAsia" w:hAnsi="Times New Roman" w:cs="Times New Roman"/>
          <w:b/>
          <w:color w:val="000000" w:themeColor="text1"/>
          <w:sz w:val="24"/>
          <w:szCs w:val="24"/>
        </w:rPr>
        <w:t xml:space="preserve">Figura N° </w:t>
      </w:r>
      <w:r w:rsidRPr="0084456F">
        <w:rPr>
          <w:rFonts w:ascii="Times New Roman" w:eastAsiaTheme="majorEastAsia" w:hAnsi="Times New Roman" w:cs="Times New Roman"/>
          <w:b/>
          <w:i/>
          <w:iCs/>
          <w:color w:val="000000" w:themeColor="text1"/>
          <w:sz w:val="24"/>
          <w:szCs w:val="24"/>
        </w:rPr>
        <w:fldChar w:fldCharType="begin"/>
      </w:r>
      <w:r w:rsidRPr="0084456F">
        <w:rPr>
          <w:rFonts w:ascii="Times New Roman" w:eastAsiaTheme="majorEastAsia" w:hAnsi="Times New Roman" w:cs="Times New Roman"/>
          <w:b/>
          <w:color w:val="000000" w:themeColor="text1"/>
          <w:sz w:val="24"/>
          <w:szCs w:val="24"/>
        </w:rPr>
        <w:instrText xml:space="preserve"> SEQ Figura_N° \* ARABIC </w:instrText>
      </w:r>
      <w:r w:rsidRPr="0084456F">
        <w:rPr>
          <w:rFonts w:ascii="Times New Roman" w:eastAsiaTheme="majorEastAsia" w:hAnsi="Times New Roman" w:cs="Times New Roman"/>
          <w:b/>
          <w:i/>
          <w:iCs/>
          <w:color w:val="000000" w:themeColor="text1"/>
          <w:sz w:val="24"/>
          <w:szCs w:val="24"/>
        </w:rPr>
        <w:fldChar w:fldCharType="separate"/>
      </w:r>
      <w:r w:rsidR="00605626">
        <w:rPr>
          <w:rFonts w:ascii="Times New Roman" w:eastAsiaTheme="majorEastAsia" w:hAnsi="Times New Roman" w:cs="Times New Roman"/>
          <w:b/>
          <w:noProof/>
          <w:color w:val="000000" w:themeColor="text1"/>
          <w:sz w:val="24"/>
          <w:szCs w:val="24"/>
        </w:rPr>
        <w:t>18</w:t>
      </w:r>
      <w:r w:rsidRPr="0084456F">
        <w:rPr>
          <w:rFonts w:ascii="Times New Roman" w:eastAsiaTheme="majorEastAsia" w:hAnsi="Times New Roman" w:cs="Times New Roman"/>
          <w:b/>
          <w:i/>
          <w:iCs/>
          <w:color w:val="000000" w:themeColor="text1"/>
          <w:sz w:val="24"/>
          <w:szCs w:val="24"/>
        </w:rPr>
        <w:fldChar w:fldCharType="end"/>
      </w:r>
      <w:r w:rsidRPr="0084456F">
        <w:rPr>
          <w:rFonts w:ascii="Times New Roman" w:hAnsi="Times New Roman" w:cs="Times New Roman"/>
          <w:b/>
          <w:color w:val="000000" w:themeColor="text1"/>
          <w:sz w:val="24"/>
          <w:szCs w:val="24"/>
        </w:rPr>
        <w:t>:</w:t>
      </w:r>
      <w:r w:rsidRPr="0084456F">
        <w:rPr>
          <w:rFonts w:ascii="Times New Roman" w:hAnsi="Times New Roman" w:cs="Times New Roman"/>
          <w:color w:val="000000" w:themeColor="text1"/>
          <w:sz w:val="24"/>
          <w:szCs w:val="24"/>
        </w:rPr>
        <w:t xml:space="preserve"> </w:t>
      </w:r>
      <w:r w:rsidR="008D633E" w:rsidRPr="0084456F">
        <w:rPr>
          <w:rFonts w:ascii="Times New Roman" w:hAnsi="Times New Roman" w:cs="Times New Roman"/>
          <w:color w:val="000000" w:themeColor="text1"/>
          <w:sz w:val="24"/>
          <w:szCs w:val="24"/>
        </w:rPr>
        <w:t>Detalle de junta transversal de dilatación</w:t>
      </w:r>
      <w:bookmarkEnd w:id="100"/>
    </w:p>
    <w:p w:rsidR="00397BC4" w:rsidRDefault="00957CDD" w:rsidP="001E0439">
      <w:pPr>
        <w:spacing w:line="360" w:lineRule="auto"/>
        <w:rPr>
          <w:rFonts w:ascii="Times New Roman" w:hAnsi="Times New Roman" w:cs="Times New Roman"/>
          <w:color w:val="000000" w:themeColor="text1"/>
          <w:sz w:val="24"/>
          <w:szCs w:val="24"/>
        </w:rPr>
      </w:pPr>
      <w:r w:rsidRPr="0084456F">
        <w:rPr>
          <w:rFonts w:ascii="Times New Roman" w:hAnsi="Times New Roman" w:cs="Times New Roman"/>
          <w:noProof/>
        </w:rPr>
        <w:drawing>
          <wp:inline distT="0" distB="0" distL="0" distR="0" wp14:anchorId="25342C53" wp14:editId="363FF6ED">
            <wp:extent cx="4137660" cy="1070294"/>
            <wp:effectExtent l="76200" t="76200" r="129540" b="130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53832" cy="10744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87254" w:rsidRDefault="00187254" w:rsidP="00053A65">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Elaboración propia.</w:t>
      </w:r>
    </w:p>
    <w:p w:rsidR="00187254" w:rsidRDefault="00187254" w:rsidP="0084456F">
      <w:pPr>
        <w:spacing w:line="360" w:lineRule="auto"/>
        <w:jc w:val="center"/>
        <w:rPr>
          <w:rFonts w:ascii="Times New Roman" w:hAnsi="Times New Roman" w:cs="Times New Roman"/>
          <w:color w:val="000000" w:themeColor="text1"/>
          <w:sz w:val="24"/>
          <w:szCs w:val="24"/>
        </w:rPr>
      </w:pPr>
    </w:p>
    <w:p w:rsidR="008E63B7" w:rsidRPr="0084456F" w:rsidRDefault="008E63B7" w:rsidP="0084456F">
      <w:pPr>
        <w:spacing w:line="360" w:lineRule="auto"/>
        <w:jc w:val="center"/>
        <w:rPr>
          <w:rFonts w:ascii="Times New Roman" w:hAnsi="Times New Roman" w:cs="Times New Roman"/>
          <w:color w:val="000000" w:themeColor="text1"/>
          <w:sz w:val="24"/>
          <w:szCs w:val="24"/>
        </w:rPr>
      </w:pPr>
    </w:p>
    <w:tbl>
      <w:tblPr>
        <w:tblW w:w="5000" w:type="pct"/>
        <w:tblCellMar>
          <w:left w:w="70" w:type="dxa"/>
          <w:right w:w="70" w:type="dxa"/>
        </w:tblCellMar>
        <w:tblLook w:val="04A0" w:firstRow="1" w:lastRow="0" w:firstColumn="1" w:lastColumn="0" w:noHBand="0" w:noVBand="1"/>
      </w:tblPr>
      <w:tblGrid>
        <w:gridCol w:w="8505"/>
      </w:tblGrid>
      <w:tr w:rsidR="00397BC4" w:rsidRPr="0084456F" w:rsidTr="00397BC4">
        <w:trPr>
          <w:trHeight w:val="414"/>
        </w:trPr>
        <w:tc>
          <w:tcPr>
            <w:tcW w:w="5000" w:type="pct"/>
            <w:vMerge w:val="restart"/>
            <w:tcBorders>
              <w:top w:val="nil"/>
              <w:left w:val="nil"/>
              <w:bottom w:val="nil"/>
              <w:right w:val="nil"/>
            </w:tcBorders>
            <w:shd w:val="clear" w:color="auto" w:fill="auto"/>
            <w:vAlign w:val="center"/>
            <w:hideMark/>
          </w:tcPr>
          <w:p w:rsidR="00397BC4" w:rsidRPr="0084456F" w:rsidRDefault="001C15C3" w:rsidP="0084456F">
            <w:pPr>
              <w:spacing w:line="360" w:lineRule="auto"/>
              <w:jc w:val="both"/>
              <w:rPr>
                <w:rFonts w:ascii="Times New Roman" w:eastAsia="Times New Roman" w:hAnsi="Times New Roman" w:cs="Times New Roman"/>
                <w:b/>
                <w:bCs/>
                <w:sz w:val="24"/>
                <w:szCs w:val="24"/>
              </w:rPr>
            </w:pPr>
            <w:r>
              <w:rPr>
                <w:rFonts w:ascii="Times New Roman" w:hAnsi="Times New Roman" w:cs="Times New Roman"/>
                <w:b/>
                <w:color w:val="000000" w:themeColor="text1"/>
                <w:sz w:val="24"/>
                <w:szCs w:val="24"/>
              </w:rPr>
              <w:lastRenderedPageBreak/>
              <w:t>M</w:t>
            </w:r>
            <w:r w:rsidR="009410A8" w:rsidRPr="0084456F">
              <w:rPr>
                <w:rFonts w:ascii="Times New Roman" w:hAnsi="Times New Roman" w:cs="Times New Roman"/>
                <w:b/>
                <w:color w:val="000000" w:themeColor="text1"/>
                <w:sz w:val="24"/>
                <w:szCs w:val="24"/>
              </w:rPr>
              <w:t xml:space="preserve">.3.     </w:t>
            </w:r>
            <w:r w:rsidR="00397BC4" w:rsidRPr="0084456F">
              <w:rPr>
                <w:rFonts w:ascii="Times New Roman" w:hAnsi="Times New Roman" w:cs="Times New Roman"/>
                <w:b/>
                <w:color w:val="000000" w:themeColor="text1"/>
                <w:sz w:val="24"/>
                <w:szCs w:val="24"/>
              </w:rPr>
              <w:t>JUNTA LONGITUDINAL:</w:t>
            </w:r>
            <w:r w:rsidR="00397BC4" w:rsidRPr="0084456F">
              <w:rPr>
                <w:rFonts w:ascii="Times New Roman" w:hAnsi="Times New Roman" w:cs="Times New Roman"/>
                <w:color w:val="000000" w:themeColor="text1"/>
                <w:sz w:val="24"/>
                <w:szCs w:val="24"/>
              </w:rPr>
              <w:t xml:space="preserve"> Es aquella que ocurre en forma </w:t>
            </w:r>
            <w:r w:rsidR="00957CDD" w:rsidRPr="0084456F">
              <w:rPr>
                <w:rFonts w:ascii="Times New Roman" w:hAnsi="Times New Roman" w:cs="Times New Roman"/>
                <w:color w:val="000000" w:themeColor="text1"/>
                <w:sz w:val="24"/>
                <w:szCs w:val="24"/>
              </w:rPr>
              <w:t>continua</w:t>
            </w:r>
            <w:r w:rsidR="00397BC4" w:rsidRPr="0084456F">
              <w:rPr>
                <w:rFonts w:ascii="Times New Roman" w:hAnsi="Times New Roman" w:cs="Times New Roman"/>
                <w:color w:val="000000" w:themeColor="text1"/>
                <w:sz w:val="24"/>
                <w:szCs w:val="24"/>
              </w:rPr>
              <w:t xml:space="preserve"> a lo largo del pavimento. Se ubican coincidiendo con el eje de la calzada y/o paralelas al mismo, espaciadas a no más de 4m. El </w:t>
            </w:r>
            <w:r w:rsidR="00957CDD" w:rsidRPr="0084456F">
              <w:rPr>
                <w:rFonts w:ascii="Times New Roman" w:hAnsi="Times New Roman" w:cs="Times New Roman"/>
                <w:color w:val="000000" w:themeColor="text1"/>
                <w:sz w:val="24"/>
                <w:szCs w:val="24"/>
              </w:rPr>
              <w:t>propósito</w:t>
            </w:r>
            <w:r w:rsidR="00397BC4" w:rsidRPr="0084456F">
              <w:rPr>
                <w:rFonts w:ascii="Times New Roman" w:hAnsi="Times New Roman" w:cs="Times New Roman"/>
                <w:color w:val="000000" w:themeColor="text1"/>
                <w:sz w:val="24"/>
                <w:szCs w:val="24"/>
              </w:rPr>
              <w:t xml:space="preserve"> de las juntas longitudinales es simplemente el de controlar los esfuerzos de alabeo por temperatura </w:t>
            </w:r>
            <w:r w:rsidR="00957CDD" w:rsidRPr="0084456F">
              <w:rPr>
                <w:rFonts w:ascii="Times New Roman" w:hAnsi="Times New Roman" w:cs="Times New Roman"/>
                <w:color w:val="000000" w:themeColor="text1"/>
                <w:sz w:val="24"/>
                <w:szCs w:val="24"/>
              </w:rPr>
              <w:t>en forma</w:t>
            </w:r>
            <w:r w:rsidR="00397BC4" w:rsidRPr="0084456F">
              <w:rPr>
                <w:rFonts w:ascii="Times New Roman" w:hAnsi="Times New Roman" w:cs="Times New Roman"/>
                <w:color w:val="000000" w:themeColor="text1"/>
                <w:sz w:val="24"/>
                <w:szCs w:val="24"/>
              </w:rPr>
              <w:t xml:space="preserve"> tal, que no se presente un agrietamiento longitudinal en el pavimento. Por lo </w:t>
            </w:r>
            <w:r w:rsidR="00957CDD" w:rsidRPr="0084456F">
              <w:rPr>
                <w:rFonts w:ascii="Times New Roman" w:hAnsi="Times New Roman" w:cs="Times New Roman"/>
                <w:color w:val="000000" w:themeColor="text1"/>
                <w:sz w:val="24"/>
                <w:szCs w:val="24"/>
              </w:rPr>
              <w:t>tanto,</w:t>
            </w:r>
            <w:r w:rsidR="00397BC4" w:rsidRPr="0084456F">
              <w:rPr>
                <w:rFonts w:ascii="Times New Roman" w:hAnsi="Times New Roman" w:cs="Times New Roman"/>
                <w:color w:val="000000" w:themeColor="text1"/>
                <w:sz w:val="24"/>
                <w:szCs w:val="24"/>
              </w:rPr>
              <w:t xml:space="preserve"> se diseñará la junta longitudinal en el eje de la calzada.</w:t>
            </w:r>
          </w:p>
        </w:tc>
      </w:tr>
      <w:tr w:rsidR="00397BC4" w:rsidRPr="0084456F" w:rsidTr="00397BC4">
        <w:trPr>
          <w:trHeight w:val="414"/>
        </w:trPr>
        <w:tc>
          <w:tcPr>
            <w:tcW w:w="5000" w:type="pct"/>
            <w:vMerge/>
            <w:tcBorders>
              <w:top w:val="nil"/>
              <w:left w:val="nil"/>
              <w:bottom w:val="nil"/>
              <w:right w:val="nil"/>
            </w:tcBorders>
            <w:vAlign w:val="center"/>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b/>
                <w:bCs/>
                <w:sz w:val="24"/>
                <w:szCs w:val="24"/>
              </w:rPr>
            </w:pPr>
          </w:p>
        </w:tc>
      </w:tr>
      <w:tr w:rsidR="00397BC4" w:rsidRPr="0084456F" w:rsidTr="00397BC4">
        <w:trPr>
          <w:trHeight w:val="414"/>
        </w:trPr>
        <w:tc>
          <w:tcPr>
            <w:tcW w:w="5000" w:type="pct"/>
            <w:vMerge/>
            <w:tcBorders>
              <w:top w:val="nil"/>
              <w:left w:val="nil"/>
              <w:bottom w:val="nil"/>
              <w:right w:val="nil"/>
            </w:tcBorders>
            <w:vAlign w:val="center"/>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b/>
                <w:bCs/>
                <w:sz w:val="24"/>
                <w:szCs w:val="24"/>
              </w:rPr>
            </w:pPr>
          </w:p>
        </w:tc>
      </w:tr>
      <w:tr w:rsidR="00397BC4" w:rsidRPr="0084456F" w:rsidTr="00397BC4">
        <w:trPr>
          <w:trHeight w:val="414"/>
        </w:trPr>
        <w:tc>
          <w:tcPr>
            <w:tcW w:w="5000" w:type="pct"/>
            <w:vMerge/>
            <w:tcBorders>
              <w:top w:val="nil"/>
              <w:left w:val="nil"/>
              <w:bottom w:val="nil"/>
              <w:right w:val="nil"/>
            </w:tcBorders>
            <w:vAlign w:val="center"/>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b/>
                <w:bCs/>
                <w:sz w:val="24"/>
                <w:szCs w:val="24"/>
              </w:rPr>
            </w:pPr>
          </w:p>
        </w:tc>
      </w:tr>
      <w:tr w:rsidR="00397BC4" w:rsidRPr="0084456F" w:rsidTr="00397BC4">
        <w:trPr>
          <w:trHeight w:val="414"/>
        </w:trPr>
        <w:tc>
          <w:tcPr>
            <w:tcW w:w="5000" w:type="pct"/>
            <w:vMerge/>
            <w:tcBorders>
              <w:top w:val="nil"/>
              <w:left w:val="nil"/>
              <w:bottom w:val="nil"/>
              <w:right w:val="nil"/>
            </w:tcBorders>
            <w:vAlign w:val="center"/>
            <w:hideMark/>
          </w:tcPr>
          <w:p w:rsidR="00397BC4" w:rsidRPr="0084456F" w:rsidRDefault="00397BC4" w:rsidP="0084456F">
            <w:pPr>
              <w:widowControl/>
              <w:autoSpaceDE/>
              <w:autoSpaceDN/>
              <w:adjustRightInd/>
              <w:spacing w:line="360" w:lineRule="auto"/>
              <w:rPr>
                <w:rFonts w:ascii="Times New Roman" w:eastAsia="Times New Roman" w:hAnsi="Times New Roman" w:cs="Times New Roman"/>
                <w:b/>
                <w:bCs/>
                <w:sz w:val="24"/>
                <w:szCs w:val="24"/>
              </w:rPr>
            </w:pPr>
          </w:p>
        </w:tc>
      </w:tr>
    </w:tbl>
    <w:p w:rsidR="00397BC4" w:rsidRPr="0084456F" w:rsidRDefault="00397BC4" w:rsidP="0084456F">
      <w:pPr>
        <w:spacing w:line="360" w:lineRule="auto"/>
        <w:jc w:val="both"/>
        <w:rPr>
          <w:rFonts w:ascii="Times New Roman" w:hAnsi="Times New Roman" w:cs="Times New Roman"/>
          <w:color w:val="000000" w:themeColor="text1"/>
          <w:sz w:val="24"/>
          <w:szCs w:val="24"/>
        </w:rPr>
      </w:pPr>
    </w:p>
    <w:p w:rsidR="004B2E4D" w:rsidRPr="0084456F" w:rsidRDefault="00BD4007"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En el Anexo </w:t>
      </w:r>
      <w:r w:rsidR="00957CDD" w:rsidRPr="0084456F">
        <w:rPr>
          <w:rFonts w:ascii="Times New Roman" w:hAnsi="Times New Roman" w:cs="Times New Roman"/>
          <w:color w:val="000000" w:themeColor="text1"/>
          <w:sz w:val="24"/>
          <w:szCs w:val="24"/>
        </w:rPr>
        <w:t>I</w:t>
      </w:r>
      <w:r w:rsidRPr="0084456F">
        <w:rPr>
          <w:rFonts w:ascii="Times New Roman" w:hAnsi="Times New Roman" w:cs="Times New Roman"/>
          <w:color w:val="000000" w:themeColor="text1"/>
          <w:sz w:val="24"/>
          <w:szCs w:val="24"/>
        </w:rPr>
        <w:t xml:space="preserve"> se presenta las secciones transversales de ambos ejes de la Vía de Evitamiento Norte </w:t>
      </w:r>
      <w:r w:rsidR="00957CDD" w:rsidRPr="0084456F">
        <w:rPr>
          <w:rFonts w:ascii="Times New Roman" w:hAnsi="Times New Roman" w:cs="Times New Roman"/>
          <w:color w:val="000000" w:themeColor="text1"/>
          <w:sz w:val="24"/>
          <w:szCs w:val="24"/>
        </w:rPr>
        <w:t>y</w:t>
      </w:r>
      <w:r w:rsidR="00F66397" w:rsidRPr="0084456F">
        <w:rPr>
          <w:rFonts w:ascii="Times New Roman" w:hAnsi="Times New Roman" w:cs="Times New Roman"/>
          <w:color w:val="000000" w:themeColor="text1"/>
          <w:sz w:val="24"/>
          <w:szCs w:val="24"/>
        </w:rPr>
        <w:t xml:space="preserve"> el detalle de </w:t>
      </w:r>
      <w:r w:rsidR="007673B3" w:rsidRPr="0084456F">
        <w:rPr>
          <w:rFonts w:ascii="Times New Roman" w:hAnsi="Times New Roman" w:cs="Times New Roman"/>
          <w:color w:val="000000" w:themeColor="text1"/>
          <w:sz w:val="24"/>
          <w:szCs w:val="24"/>
        </w:rPr>
        <w:t xml:space="preserve">las secciones típicas </w:t>
      </w:r>
      <w:r w:rsidR="00265746" w:rsidRPr="0084456F">
        <w:rPr>
          <w:rFonts w:ascii="Times New Roman" w:hAnsi="Times New Roman" w:cs="Times New Roman"/>
          <w:color w:val="000000" w:themeColor="text1"/>
          <w:sz w:val="24"/>
          <w:szCs w:val="24"/>
        </w:rPr>
        <w:t>teniendo en cuenta el</w:t>
      </w:r>
      <w:r w:rsidR="007C3D67" w:rsidRPr="0084456F">
        <w:rPr>
          <w:rFonts w:ascii="Times New Roman" w:hAnsi="Times New Roman" w:cs="Times New Roman"/>
          <w:color w:val="000000" w:themeColor="text1"/>
          <w:sz w:val="24"/>
          <w:szCs w:val="24"/>
        </w:rPr>
        <w:t xml:space="preserve"> </w:t>
      </w:r>
      <w:r w:rsidRPr="0084456F">
        <w:rPr>
          <w:rFonts w:ascii="Times New Roman" w:hAnsi="Times New Roman" w:cs="Times New Roman"/>
          <w:color w:val="000000" w:themeColor="text1"/>
          <w:sz w:val="24"/>
          <w:szCs w:val="24"/>
        </w:rPr>
        <w:t>espes</w:t>
      </w:r>
      <w:r w:rsidR="000A098B" w:rsidRPr="0084456F">
        <w:rPr>
          <w:rFonts w:ascii="Times New Roman" w:hAnsi="Times New Roman" w:cs="Times New Roman"/>
          <w:color w:val="000000" w:themeColor="text1"/>
          <w:sz w:val="24"/>
          <w:szCs w:val="24"/>
        </w:rPr>
        <w:t>or de pavimento rígido obtenido.</w:t>
      </w:r>
    </w:p>
    <w:p w:rsidR="000A098B" w:rsidRPr="0084456F" w:rsidRDefault="000A098B" w:rsidP="0084456F">
      <w:pPr>
        <w:spacing w:line="360" w:lineRule="auto"/>
        <w:jc w:val="both"/>
        <w:rPr>
          <w:rFonts w:ascii="Times New Roman" w:hAnsi="Times New Roman" w:cs="Times New Roman"/>
          <w:color w:val="000000" w:themeColor="text1"/>
          <w:sz w:val="24"/>
          <w:szCs w:val="24"/>
        </w:rPr>
      </w:pPr>
    </w:p>
    <w:p w:rsidR="000A098B" w:rsidRDefault="00634FE1" w:rsidP="0084456F">
      <w:pPr>
        <w:pStyle w:val="Prrafodelista"/>
        <w:numPr>
          <w:ilvl w:val="0"/>
          <w:numId w:val="11"/>
        </w:numPr>
        <w:spacing w:line="360" w:lineRule="auto"/>
        <w:ind w:hanging="720"/>
        <w:rPr>
          <w:rFonts w:ascii="Times New Roman" w:hAnsi="Times New Roman" w:cs="Times New Roman"/>
          <w:b/>
          <w:color w:val="000000" w:themeColor="text1"/>
          <w:sz w:val="24"/>
          <w:szCs w:val="24"/>
        </w:rPr>
      </w:pPr>
      <w:r w:rsidRPr="0084456F">
        <w:rPr>
          <w:rFonts w:ascii="Times New Roman" w:hAnsi="Times New Roman" w:cs="Times New Roman"/>
          <w:b/>
          <w:color w:val="000000" w:themeColor="text1"/>
          <w:sz w:val="24"/>
          <w:szCs w:val="24"/>
        </w:rPr>
        <w:t>DISEÑO CON USO DE GEOMALLA</w:t>
      </w:r>
      <w:r w:rsidR="009410A8" w:rsidRPr="0084456F">
        <w:rPr>
          <w:rFonts w:ascii="Times New Roman" w:hAnsi="Times New Roman" w:cs="Times New Roman"/>
          <w:b/>
          <w:color w:val="000000" w:themeColor="text1"/>
          <w:sz w:val="24"/>
          <w:szCs w:val="24"/>
        </w:rPr>
        <w:t xml:space="preserve"> </w:t>
      </w:r>
    </w:p>
    <w:p w:rsidR="007C208A" w:rsidRDefault="007C208A" w:rsidP="007C208A">
      <w:pPr>
        <w:spacing w:line="360" w:lineRule="auto"/>
        <w:rPr>
          <w:rFonts w:ascii="Times New Roman" w:hAnsi="Times New Roman" w:cs="Times New Roman"/>
          <w:b/>
          <w:color w:val="000000" w:themeColor="text1"/>
          <w:sz w:val="24"/>
          <w:szCs w:val="24"/>
        </w:rPr>
      </w:pPr>
    </w:p>
    <w:p w:rsidR="007C208A" w:rsidRDefault="00DF3172" w:rsidP="007C208A">
      <w:pPr>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Periodo de diseño</w:t>
      </w:r>
      <w:r w:rsidR="00785D05">
        <w:rPr>
          <w:rFonts w:ascii="Times New Roman" w:eastAsia="Times New Roman" w:hAnsi="Times New Roman" w:cs="Times New Roman"/>
          <w:color w:val="000000"/>
          <w:sz w:val="24"/>
          <w:szCs w:val="24"/>
        </w:rPr>
        <w:t>: 20 años</w:t>
      </w:r>
    </w:p>
    <w:p w:rsidR="00D26575" w:rsidRDefault="00D26575" w:rsidP="007C208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Tráfico tipo: Tp</w:t>
      </w:r>
      <w:r w:rsidRPr="00D26575">
        <w:rPr>
          <w:rFonts w:ascii="Times New Roman" w:eastAsia="Times New Roman" w:hAnsi="Times New Roman" w:cs="Times New Roman"/>
          <w:color w:val="000000"/>
          <w:sz w:val="24"/>
          <w:szCs w:val="24"/>
          <w:vertAlign w:val="subscript"/>
        </w:rPr>
        <w:t>7</w:t>
      </w:r>
    </w:p>
    <w:p w:rsidR="00D26575" w:rsidRDefault="00D26575" w:rsidP="007C208A">
      <w:pPr>
        <w:spacing w:line="360" w:lineRule="auto"/>
        <w:rPr>
          <w:rFonts w:ascii="Times New Roman" w:hAnsi="Times New Roman" w:cs="Times New Roman"/>
          <w:b/>
          <w:color w:val="000000" w:themeColor="text1"/>
          <w:sz w:val="24"/>
          <w:szCs w:val="24"/>
        </w:rPr>
      </w:pPr>
      <w:bookmarkStart w:id="101" w:name="_Hlk522915959"/>
      <w:r w:rsidRPr="0084456F">
        <w:rPr>
          <w:rFonts w:ascii="Times New Roman" w:eastAsia="Times New Roman" w:hAnsi="Times New Roman" w:cs="Times New Roman"/>
          <w:color w:val="000000"/>
          <w:sz w:val="24"/>
          <w:szCs w:val="24"/>
        </w:rPr>
        <w:t>Serviciabilidad inicial</w:t>
      </w:r>
      <w:r w:rsidR="00F14397">
        <w:rPr>
          <w:rFonts w:ascii="Times New Roman" w:eastAsia="Times New Roman" w:hAnsi="Times New Roman" w:cs="Times New Roman"/>
          <w:color w:val="000000"/>
          <w:sz w:val="24"/>
          <w:szCs w:val="24"/>
        </w:rPr>
        <w:t xml:space="preserve"> (P</w:t>
      </w:r>
      <w:r w:rsidR="00F14397">
        <w:rPr>
          <w:rFonts w:ascii="Times New Roman" w:eastAsia="Times New Roman" w:hAnsi="Times New Roman" w:cs="Times New Roman"/>
          <w:color w:val="000000"/>
          <w:sz w:val="24"/>
          <w:szCs w:val="24"/>
          <w:vertAlign w:val="subscript"/>
        </w:rPr>
        <w:t>o</w:t>
      </w:r>
      <w:r w:rsidR="00F1439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4.30</w:t>
      </w:r>
    </w:p>
    <w:bookmarkEnd w:id="101"/>
    <w:p w:rsidR="00D26575" w:rsidRDefault="00D26575" w:rsidP="00F14397">
      <w:pPr>
        <w:spacing w:line="360" w:lineRule="auto"/>
        <w:ind w:left="709" w:hanging="709"/>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xml:space="preserve">Serviciabilidad </w:t>
      </w:r>
      <w:r>
        <w:rPr>
          <w:rFonts w:ascii="Times New Roman" w:eastAsia="Times New Roman" w:hAnsi="Times New Roman" w:cs="Times New Roman"/>
          <w:color w:val="000000"/>
          <w:sz w:val="24"/>
          <w:szCs w:val="24"/>
        </w:rPr>
        <w:t>fina</w:t>
      </w:r>
      <w:r w:rsidRPr="0084456F">
        <w:rPr>
          <w:rFonts w:ascii="Times New Roman" w:eastAsia="Times New Roman" w:hAnsi="Times New Roman" w:cs="Times New Roman"/>
          <w:color w:val="000000"/>
          <w:sz w:val="24"/>
          <w:szCs w:val="24"/>
        </w:rPr>
        <w:t>l</w:t>
      </w:r>
      <w:r w:rsidR="00F14397">
        <w:rPr>
          <w:rFonts w:ascii="Times New Roman" w:eastAsia="Times New Roman" w:hAnsi="Times New Roman" w:cs="Times New Roman"/>
          <w:color w:val="000000"/>
          <w:sz w:val="24"/>
          <w:szCs w:val="24"/>
        </w:rPr>
        <w:t xml:space="preserve"> (</w:t>
      </w:r>
      <w:proofErr w:type="spellStart"/>
      <w:r w:rsidR="00F14397">
        <w:rPr>
          <w:rFonts w:ascii="Times New Roman" w:eastAsia="Times New Roman" w:hAnsi="Times New Roman" w:cs="Times New Roman"/>
          <w:color w:val="000000"/>
          <w:sz w:val="24"/>
          <w:szCs w:val="24"/>
        </w:rPr>
        <w:t>P</w:t>
      </w:r>
      <w:r w:rsidR="00F14397">
        <w:rPr>
          <w:rFonts w:ascii="Times New Roman" w:eastAsia="Times New Roman" w:hAnsi="Times New Roman" w:cs="Times New Roman"/>
          <w:color w:val="000000"/>
          <w:sz w:val="24"/>
          <w:szCs w:val="24"/>
          <w:vertAlign w:val="subscript"/>
        </w:rPr>
        <w:t>f</w:t>
      </w:r>
      <w:proofErr w:type="spellEnd"/>
      <w:r w:rsidR="00F1439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2.50</w:t>
      </w:r>
    </w:p>
    <w:p w:rsidR="00D26575" w:rsidRDefault="00D26575" w:rsidP="00D26575">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Diferencia de </w:t>
      </w:r>
      <w:r w:rsidR="00F14397">
        <w:rPr>
          <w:rFonts w:ascii="Times New Roman" w:eastAsia="Times New Roman" w:hAnsi="Times New Roman" w:cs="Times New Roman"/>
          <w:color w:val="000000"/>
          <w:sz w:val="24"/>
          <w:szCs w:val="24"/>
        </w:rPr>
        <w:t>Serviciabilidad (</w:t>
      </w:r>
      <w:r w:rsidR="00F14397" w:rsidRPr="00F14397">
        <w:rPr>
          <w:rFonts w:ascii="Times New Roman" w:eastAsia="Times New Roman" w:hAnsi="Times New Roman" w:cs="Times New Roman"/>
          <w:color w:val="000000"/>
          <w:sz w:val="24"/>
          <w:szCs w:val="24"/>
        </w:rPr>
        <w:t>∆PSI</w:t>
      </w:r>
      <w:r w:rsidR="00F1439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1.80</w:t>
      </w:r>
    </w:p>
    <w:p w:rsidR="00950635" w:rsidRPr="00950635" w:rsidRDefault="00950635" w:rsidP="00D26575">
      <w:pPr>
        <w:spacing w:line="360" w:lineRule="auto"/>
        <w:rPr>
          <w:rFonts w:ascii="Times New Roman" w:eastAsia="Times New Roman" w:hAnsi="Times New Roman" w:cs="Times New Roman"/>
          <w:color w:val="000000"/>
          <w:sz w:val="24"/>
          <w:szCs w:val="24"/>
        </w:rPr>
      </w:pPr>
      <w:r w:rsidRPr="00950635">
        <w:rPr>
          <w:rFonts w:ascii="Times New Roman" w:eastAsia="Times New Roman" w:hAnsi="Times New Roman" w:cs="Times New Roman"/>
          <w:color w:val="000000"/>
          <w:sz w:val="24"/>
          <w:szCs w:val="24"/>
        </w:rPr>
        <w:t>Desviación estándar</w:t>
      </w:r>
      <w:r w:rsidR="00F14397">
        <w:rPr>
          <w:rFonts w:ascii="Times New Roman" w:eastAsia="Times New Roman" w:hAnsi="Times New Roman" w:cs="Times New Roman"/>
          <w:color w:val="000000"/>
          <w:sz w:val="24"/>
          <w:szCs w:val="24"/>
        </w:rPr>
        <w:t xml:space="preserve"> (S</w:t>
      </w:r>
      <w:r w:rsidR="00F14397" w:rsidRPr="00F14397">
        <w:rPr>
          <w:rFonts w:ascii="Times New Roman" w:eastAsia="Times New Roman" w:hAnsi="Times New Roman" w:cs="Times New Roman"/>
          <w:color w:val="000000"/>
          <w:sz w:val="24"/>
          <w:szCs w:val="24"/>
          <w:vertAlign w:val="subscript"/>
        </w:rPr>
        <w:t>o</w:t>
      </w:r>
      <w:r w:rsidR="00F14397">
        <w:rPr>
          <w:rFonts w:ascii="Times New Roman" w:eastAsia="Times New Roman" w:hAnsi="Times New Roman" w:cs="Times New Roman"/>
          <w:color w:val="000000"/>
          <w:sz w:val="24"/>
          <w:szCs w:val="24"/>
        </w:rPr>
        <w:t>)</w:t>
      </w:r>
      <w:r w:rsidRPr="00950635">
        <w:rPr>
          <w:rFonts w:ascii="Times New Roman" w:eastAsia="Times New Roman" w:hAnsi="Times New Roman" w:cs="Times New Roman"/>
          <w:color w:val="000000"/>
          <w:sz w:val="24"/>
          <w:szCs w:val="24"/>
        </w:rPr>
        <w:t>: 0.35</w:t>
      </w:r>
    </w:p>
    <w:p w:rsidR="00950635" w:rsidRDefault="00950635" w:rsidP="00D26575">
      <w:pPr>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Nivel de confiabilidad</w:t>
      </w:r>
      <w:r w:rsidR="00F14397">
        <w:rPr>
          <w:rFonts w:ascii="Times New Roman" w:eastAsia="Times New Roman" w:hAnsi="Times New Roman" w:cs="Times New Roman"/>
          <w:color w:val="000000"/>
          <w:sz w:val="24"/>
          <w:szCs w:val="24"/>
        </w:rPr>
        <w:t xml:space="preserve"> (R)</w:t>
      </w:r>
      <w:r>
        <w:rPr>
          <w:rFonts w:ascii="Times New Roman" w:eastAsia="Times New Roman" w:hAnsi="Times New Roman" w:cs="Times New Roman"/>
          <w:color w:val="000000"/>
          <w:sz w:val="24"/>
          <w:szCs w:val="24"/>
        </w:rPr>
        <w:t>: 90%</w:t>
      </w:r>
    </w:p>
    <w:p w:rsidR="00950635" w:rsidRPr="00950635" w:rsidRDefault="00950635" w:rsidP="00950635">
      <w:pPr>
        <w:spacing w:line="360" w:lineRule="auto"/>
        <w:rPr>
          <w:rFonts w:ascii="Times New Roman" w:eastAsia="Times New Roman" w:hAnsi="Times New Roman" w:cs="Times New Roman"/>
          <w:color w:val="000000"/>
          <w:sz w:val="24"/>
          <w:szCs w:val="24"/>
        </w:rPr>
      </w:pPr>
      <w:r w:rsidRPr="00950635">
        <w:rPr>
          <w:rFonts w:ascii="Times New Roman" w:eastAsia="Times New Roman" w:hAnsi="Times New Roman" w:cs="Times New Roman"/>
          <w:color w:val="000000"/>
          <w:sz w:val="24"/>
          <w:szCs w:val="24"/>
        </w:rPr>
        <w:t>Desviación estándar normal</w:t>
      </w:r>
      <w:r w:rsidR="00F14397">
        <w:rPr>
          <w:rFonts w:ascii="Times New Roman" w:eastAsia="Times New Roman" w:hAnsi="Times New Roman" w:cs="Times New Roman"/>
          <w:color w:val="000000"/>
          <w:sz w:val="24"/>
          <w:szCs w:val="24"/>
        </w:rPr>
        <w:t xml:space="preserve"> (Zr)</w:t>
      </w:r>
      <w:r w:rsidRPr="00950635">
        <w:rPr>
          <w:rFonts w:ascii="Times New Roman" w:eastAsia="Times New Roman" w:hAnsi="Times New Roman" w:cs="Times New Roman"/>
          <w:color w:val="000000"/>
          <w:sz w:val="24"/>
          <w:szCs w:val="24"/>
        </w:rPr>
        <w:t>: -1.282</w:t>
      </w:r>
    </w:p>
    <w:p w:rsidR="00950635" w:rsidRDefault="00F14397" w:rsidP="00D26575">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r w:rsidRPr="00F14397">
        <w:rPr>
          <w:rFonts w:ascii="Times New Roman" w:eastAsia="Times New Roman" w:hAnsi="Times New Roman" w:cs="Times New Roman"/>
          <w:color w:val="000000"/>
          <w:sz w:val="24"/>
          <w:szCs w:val="24"/>
        </w:rPr>
        <w:t>ódulo de elasticidad del concreto</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Ec</w:t>
      </w:r>
      <w:proofErr w:type="spellEnd"/>
      <w:r>
        <w:rPr>
          <w:rFonts w:ascii="Times New Roman" w:eastAsia="Times New Roman" w:hAnsi="Times New Roman" w:cs="Times New Roman"/>
          <w:color w:val="000000"/>
          <w:sz w:val="24"/>
          <w:szCs w:val="24"/>
        </w:rPr>
        <w:t>): 3114755.88 Psi</w:t>
      </w:r>
    </w:p>
    <w:p w:rsidR="00F14397" w:rsidRDefault="00F14397" w:rsidP="00D26575">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r w:rsidRPr="00F14397">
        <w:rPr>
          <w:rFonts w:ascii="Times New Roman" w:eastAsia="Times New Roman" w:hAnsi="Times New Roman" w:cs="Times New Roman"/>
          <w:color w:val="000000"/>
          <w:sz w:val="24"/>
          <w:szCs w:val="24"/>
        </w:rPr>
        <w:t>ódulo de</w:t>
      </w:r>
      <w:r>
        <w:rPr>
          <w:rFonts w:ascii="Times New Roman" w:eastAsia="Times New Roman" w:hAnsi="Times New Roman" w:cs="Times New Roman"/>
          <w:color w:val="000000"/>
          <w:sz w:val="24"/>
          <w:szCs w:val="24"/>
        </w:rPr>
        <w:t xml:space="preserve"> rotura (</w:t>
      </w:r>
      <w:proofErr w:type="spellStart"/>
      <w:r>
        <w:rPr>
          <w:rFonts w:ascii="Times New Roman" w:eastAsia="Times New Roman" w:hAnsi="Times New Roman" w:cs="Times New Roman"/>
          <w:color w:val="000000"/>
          <w:sz w:val="24"/>
          <w:szCs w:val="24"/>
        </w:rPr>
        <w:t>S´c</w:t>
      </w:r>
      <w:proofErr w:type="spellEnd"/>
      <w:r>
        <w:rPr>
          <w:rFonts w:ascii="Times New Roman" w:eastAsia="Times New Roman" w:hAnsi="Times New Roman" w:cs="Times New Roman"/>
          <w:color w:val="000000"/>
          <w:sz w:val="24"/>
          <w:szCs w:val="24"/>
        </w:rPr>
        <w:t>): 623.99 Psi</w:t>
      </w:r>
    </w:p>
    <w:p w:rsidR="00F14397" w:rsidRDefault="002A7359" w:rsidP="00D26575">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Transferencia de cargas (J): 2.8</w:t>
      </w:r>
    </w:p>
    <w:p w:rsidR="002A7359" w:rsidRDefault="002A7359" w:rsidP="00D26575">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Coeficiente de drenaje (Cd): 0.90</w:t>
      </w:r>
    </w:p>
    <w:p w:rsidR="00F74761" w:rsidRPr="0084456F" w:rsidRDefault="002A7359"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Módulo de reacción compuesto de la subrasante con uso de geomalla (k):</w:t>
      </w:r>
    </w:p>
    <w:p w:rsidR="0017028B" w:rsidRDefault="0017028B" w:rsidP="0084456F">
      <w:pPr>
        <w:spacing w:line="360" w:lineRule="auto"/>
        <w:ind w:firstLine="709"/>
        <w:rPr>
          <w:rFonts w:ascii="Times New Roman" w:hAnsi="Times New Roman" w:cs="Times New Roman"/>
          <w:color w:val="000000" w:themeColor="text1"/>
          <w:sz w:val="24"/>
          <w:szCs w:val="24"/>
          <w:u w:val="single"/>
        </w:rPr>
      </w:pPr>
    </w:p>
    <w:p w:rsidR="00F74761" w:rsidRPr="00CE2174" w:rsidRDefault="00F74761" w:rsidP="0084456F">
      <w:pPr>
        <w:spacing w:line="360" w:lineRule="auto"/>
        <w:ind w:firstLine="709"/>
        <w:rPr>
          <w:rFonts w:ascii="Times New Roman" w:hAnsi="Times New Roman" w:cs="Times New Roman"/>
          <w:color w:val="000000" w:themeColor="text1"/>
          <w:sz w:val="24"/>
          <w:szCs w:val="24"/>
          <w:u w:val="single"/>
        </w:rPr>
      </w:pPr>
      <w:r w:rsidRPr="00CE2174">
        <w:rPr>
          <w:rFonts w:ascii="Times New Roman" w:hAnsi="Times New Roman" w:cs="Times New Roman"/>
          <w:color w:val="000000" w:themeColor="text1"/>
          <w:sz w:val="24"/>
          <w:szCs w:val="24"/>
          <w:u w:val="single"/>
        </w:rPr>
        <w:t>D</w:t>
      </w:r>
      <w:r w:rsidR="00CE2174" w:rsidRPr="00CE2174">
        <w:rPr>
          <w:rFonts w:ascii="Times New Roman" w:hAnsi="Times New Roman" w:cs="Times New Roman"/>
          <w:color w:val="000000" w:themeColor="text1"/>
          <w:sz w:val="24"/>
          <w:szCs w:val="24"/>
          <w:u w:val="single"/>
        </w:rPr>
        <w:t>atos de la sub base:</w:t>
      </w:r>
    </w:p>
    <w:tbl>
      <w:tblPr>
        <w:tblW w:w="4288" w:type="dxa"/>
        <w:tblInd w:w="1641" w:type="dxa"/>
        <w:tblCellMar>
          <w:left w:w="70" w:type="dxa"/>
          <w:right w:w="70" w:type="dxa"/>
        </w:tblCellMar>
        <w:tblLook w:val="04A0" w:firstRow="1" w:lastRow="0" w:firstColumn="1" w:lastColumn="0" w:noHBand="0" w:noVBand="1"/>
      </w:tblPr>
      <w:tblGrid>
        <w:gridCol w:w="967"/>
        <w:gridCol w:w="380"/>
        <w:gridCol w:w="340"/>
        <w:gridCol w:w="1820"/>
        <w:gridCol w:w="625"/>
        <w:gridCol w:w="434"/>
      </w:tblGrid>
      <w:tr w:rsidR="00F74761" w:rsidRPr="0084456F" w:rsidTr="00A173A2">
        <w:trPr>
          <w:trHeight w:val="273"/>
        </w:trPr>
        <w:tc>
          <w:tcPr>
            <w:tcW w:w="967" w:type="dxa"/>
            <w:tcBorders>
              <w:top w:val="nil"/>
              <w:left w:val="nil"/>
              <w:bottom w:val="nil"/>
              <w:right w:val="nil"/>
            </w:tcBorders>
            <w:shd w:val="clear" w:color="auto" w:fill="auto"/>
            <w:noWrap/>
            <w:vAlign w:val="bottom"/>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CBR =</w:t>
            </w:r>
          </w:p>
        </w:tc>
        <w:tc>
          <w:tcPr>
            <w:tcW w:w="284" w:type="dxa"/>
            <w:tcBorders>
              <w:top w:val="nil"/>
              <w:left w:val="nil"/>
              <w:bottom w:val="nil"/>
              <w:right w:val="nil"/>
            </w:tcBorders>
            <w:shd w:val="clear" w:color="auto" w:fill="auto"/>
            <w:noWrap/>
            <w:vAlign w:val="bottom"/>
            <w:hideMark/>
          </w:tcPr>
          <w:p w:rsidR="00F74761" w:rsidRPr="0084456F" w:rsidRDefault="00F74761" w:rsidP="0084456F">
            <w:pPr>
              <w:widowControl/>
              <w:autoSpaceDE/>
              <w:autoSpaceDN/>
              <w:adjustRightInd/>
              <w:spacing w:line="360" w:lineRule="auto"/>
              <w:jc w:val="right"/>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34</w:t>
            </w:r>
          </w:p>
        </w:tc>
        <w:tc>
          <w:tcPr>
            <w:tcW w:w="284" w:type="dxa"/>
            <w:tcBorders>
              <w:top w:val="nil"/>
              <w:left w:val="nil"/>
              <w:bottom w:val="nil"/>
              <w:right w:val="nil"/>
            </w:tcBorders>
            <w:shd w:val="clear" w:color="auto" w:fill="auto"/>
            <w:noWrap/>
            <w:vAlign w:val="bottom"/>
            <w:hideMark/>
          </w:tcPr>
          <w:p w:rsidR="00F74761" w:rsidRPr="0084456F" w:rsidRDefault="00F74761"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w:t>
            </w:r>
          </w:p>
        </w:tc>
        <w:tc>
          <w:tcPr>
            <w:tcW w:w="1820" w:type="dxa"/>
            <w:tcBorders>
              <w:top w:val="nil"/>
              <w:left w:val="nil"/>
              <w:bottom w:val="nil"/>
              <w:right w:val="nil"/>
            </w:tcBorders>
            <w:shd w:val="clear" w:color="auto" w:fill="auto"/>
            <w:noWrap/>
            <w:vAlign w:val="bottom"/>
            <w:hideMark/>
          </w:tcPr>
          <w:p w:rsidR="00F74761" w:rsidRPr="0084456F" w:rsidRDefault="00F74761" w:rsidP="0084456F">
            <w:pPr>
              <w:widowControl/>
              <w:autoSpaceDE/>
              <w:autoSpaceDN/>
              <w:adjustRightInd/>
              <w:spacing w:line="360" w:lineRule="auto"/>
              <w:jc w:val="right"/>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Espesor:</w:t>
            </w:r>
          </w:p>
        </w:tc>
        <w:tc>
          <w:tcPr>
            <w:tcW w:w="625" w:type="dxa"/>
            <w:tcBorders>
              <w:top w:val="nil"/>
              <w:left w:val="nil"/>
              <w:bottom w:val="nil"/>
              <w:right w:val="nil"/>
            </w:tcBorders>
            <w:shd w:val="clear" w:color="auto" w:fill="auto"/>
            <w:noWrap/>
            <w:vAlign w:val="bottom"/>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20</w:t>
            </w:r>
          </w:p>
        </w:tc>
        <w:tc>
          <w:tcPr>
            <w:tcW w:w="308" w:type="dxa"/>
            <w:tcBorders>
              <w:top w:val="nil"/>
              <w:left w:val="nil"/>
              <w:bottom w:val="nil"/>
              <w:right w:val="nil"/>
            </w:tcBorders>
            <w:shd w:val="clear" w:color="auto" w:fill="auto"/>
            <w:noWrap/>
            <w:vAlign w:val="bottom"/>
            <w:hideMark/>
          </w:tcPr>
          <w:p w:rsidR="00F74761" w:rsidRPr="0084456F" w:rsidRDefault="00F74761"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cm</w:t>
            </w:r>
          </w:p>
        </w:tc>
      </w:tr>
    </w:tbl>
    <w:p w:rsidR="00F74761" w:rsidRPr="0084456F" w:rsidRDefault="00F74761" w:rsidP="0084456F">
      <w:pPr>
        <w:spacing w:line="360" w:lineRule="auto"/>
        <w:rPr>
          <w:rFonts w:ascii="Times New Roman" w:hAnsi="Times New Roman" w:cs="Times New Roman"/>
          <w:color w:val="000000" w:themeColor="text1"/>
          <w:sz w:val="24"/>
          <w:szCs w:val="24"/>
        </w:rPr>
      </w:pPr>
    </w:p>
    <w:tbl>
      <w:tblPr>
        <w:tblW w:w="4220" w:type="dxa"/>
        <w:tblInd w:w="921" w:type="dxa"/>
        <w:tblCellMar>
          <w:left w:w="70" w:type="dxa"/>
          <w:right w:w="70" w:type="dxa"/>
        </w:tblCellMar>
        <w:tblLook w:val="04A0" w:firstRow="1" w:lastRow="0" w:firstColumn="1" w:lastColumn="0" w:noHBand="0" w:noVBand="1"/>
      </w:tblPr>
      <w:tblGrid>
        <w:gridCol w:w="1740"/>
        <w:gridCol w:w="800"/>
        <w:gridCol w:w="480"/>
        <w:gridCol w:w="400"/>
        <w:gridCol w:w="400"/>
        <w:gridCol w:w="400"/>
      </w:tblGrid>
      <w:tr w:rsidR="00F74761" w:rsidRPr="0084456F" w:rsidTr="00A173A2">
        <w:trPr>
          <w:trHeight w:val="312"/>
        </w:trPr>
        <w:tc>
          <w:tcPr>
            <w:tcW w:w="2540" w:type="dxa"/>
            <w:gridSpan w:val="2"/>
            <w:tcBorders>
              <w:top w:val="nil"/>
              <w:left w:val="nil"/>
              <w:bottom w:val="nil"/>
              <w:right w:val="nil"/>
            </w:tcBorders>
            <w:shd w:val="clear" w:color="auto" w:fill="auto"/>
            <w:noWrap/>
            <w:vAlign w:val="bottom"/>
            <w:hideMark/>
          </w:tcPr>
          <w:p w:rsidR="00F74761" w:rsidRPr="0084456F" w:rsidRDefault="00F74761" w:rsidP="00674632">
            <w:pPr>
              <w:keepNext/>
              <w:keepLines/>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lastRenderedPageBreak/>
              <w:t>Si CBR &lt;= 10%</w:t>
            </w:r>
          </w:p>
        </w:tc>
        <w:tc>
          <w:tcPr>
            <w:tcW w:w="480" w:type="dxa"/>
            <w:tcBorders>
              <w:top w:val="nil"/>
              <w:left w:val="nil"/>
              <w:bottom w:val="nil"/>
              <w:right w:val="nil"/>
            </w:tcBorders>
            <w:shd w:val="clear" w:color="auto" w:fill="auto"/>
            <w:noWrap/>
            <w:vAlign w:val="bottom"/>
            <w:hideMark/>
          </w:tcPr>
          <w:p w:rsidR="00F74761" w:rsidRPr="0084456F" w:rsidRDefault="00F74761" w:rsidP="00674632">
            <w:pPr>
              <w:keepNext/>
              <w:keepLines/>
              <w:widowControl/>
              <w:autoSpaceDE/>
              <w:autoSpaceDN/>
              <w:adjustRightInd/>
              <w:spacing w:line="360" w:lineRule="auto"/>
              <w:rPr>
                <w:rFonts w:ascii="Times New Roman" w:eastAsia="Times New Roman" w:hAnsi="Times New Roman" w:cs="Times New Roman"/>
                <w:color w:val="000000"/>
                <w:sz w:val="24"/>
                <w:szCs w:val="24"/>
              </w:rPr>
            </w:pPr>
          </w:p>
        </w:tc>
        <w:tc>
          <w:tcPr>
            <w:tcW w:w="400" w:type="dxa"/>
            <w:tcBorders>
              <w:top w:val="nil"/>
              <w:left w:val="nil"/>
              <w:bottom w:val="nil"/>
              <w:right w:val="nil"/>
            </w:tcBorders>
            <w:shd w:val="clear" w:color="auto" w:fill="auto"/>
            <w:noWrap/>
            <w:vAlign w:val="bottom"/>
            <w:hideMark/>
          </w:tcPr>
          <w:p w:rsidR="00F74761" w:rsidRPr="0084456F" w:rsidRDefault="00F74761" w:rsidP="00674632">
            <w:pPr>
              <w:keepNext/>
              <w:keepLines/>
              <w:widowControl/>
              <w:autoSpaceDE/>
              <w:autoSpaceDN/>
              <w:adjustRightInd/>
              <w:spacing w:line="360" w:lineRule="auto"/>
              <w:rPr>
                <w:rFonts w:ascii="Times New Roman" w:eastAsia="Times New Roman" w:hAnsi="Times New Roman" w:cs="Times New Roman"/>
              </w:rPr>
            </w:pPr>
          </w:p>
        </w:tc>
        <w:tc>
          <w:tcPr>
            <w:tcW w:w="400" w:type="dxa"/>
            <w:tcBorders>
              <w:top w:val="nil"/>
              <w:left w:val="nil"/>
              <w:bottom w:val="nil"/>
              <w:right w:val="nil"/>
            </w:tcBorders>
            <w:shd w:val="clear" w:color="auto" w:fill="auto"/>
            <w:noWrap/>
            <w:vAlign w:val="bottom"/>
            <w:hideMark/>
          </w:tcPr>
          <w:p w:rsidR="00F74761" w:rsidRPr="0084456F" w:rsidRDefault="00F74761" w:rsidP="00674632">
            <w:pPr>
              <w:keepNext/>
              <w:keepLines/>
              <w:widowControl/>
              <w:autoSpaceDE/>
              <w:autoSpaceDN/>
              <w:adjustRightInd/>
              <w:spacing w:line="360" w:lineRule="auto"/>
              <w:rPr>
                <w:rFonts w:ascii="Times New Roman" w:eastAsia="Times New Roman" w:hAnsi="Times New Roman" w:cs="Times New Roman"/>
              </w:rPr>
            </w:pPr>
          </w:p>
        </w:tc>
        <w:tc>
          <w:tcPr>
            <w:tcW w:w="400" w:type="dxa"/>
            <w:tcBorders>
              <w:top w:val="nil"/>
              <w:left w:val="nil"/>
              <w:bottom w:val="nil"/>
              <w:right w:val="nil"/>
            </w:tcBorders>
            <w:shd w:val="clear" w:color="auto" w:fill="auto"/>
            <w:noWrap/>
            <w:vAlign w:val="bottom"/>
            <w:hideMark/>
          </w:tcPr>
          <w:p w:rsidR="00F74761" w:rsidRPr="0084456F" w:rsidRDefault="00F74761" w:rsidP="00674632">
            <w:pPr>
              <w:keepNext/>
              <w:keepLines/>
              <w:widowControl/>
              <w:autoSpaceDE/>
              <w:autoSpaceDN/>
              <w:adjustRightInd/>
              <w:spacing w:line="360" w:lineRule="auto"/>
              <w:rPr>
                <w:rFonts w:ascii="Times New Roman" w:eastAsia="Times New Roman" w:hAnsi="Times New Roman" w:cs="Times New Roman"/>
              </w:rPr>
            </w:pPr>
          </w:p>
        </w:tc>
      </w:tr>
      <w:tr w:rsidR="00F74761" w:rsidRPr="0084456F" w:rsidTr="00A173A2">
        <w:trPr>
          <w:trHeight w:val="312"/>
        </w:trPr>
        <w:tc>
          <w:tcPr>
            <w:tcW w:w="3820" w:type="dxa"/>
            <w:gridSpan w:val="5"/>
            <w:tcBorders>
              <w:top w:val="nil"/>
              <w:left w:val="nil"/>
              <w:bottom w:val="nil"/>
              <w:right w:val="nil"/>
            </w:tcBorders>
            <w:shd w:val="clear" w:color="auto" w:fill="auto"/>
            <w:noWrap/>
            <w:vAlign w:val="bottom"/>
            <w:hideMark/>
          </w:tcPr>
          <w:p w:rsidR="00F74761" w:rsidRPr="0084456F" w:rsidRDefault="00F74761" w:rsidP="00674632">
            <w:pPr>
              <w:keepNext/>
              <w:keepLines/>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K = 2.55+52.5 LOG (CBR)</w:t>
            </w:r>
          </w:p>
        </w:tc>
        <w:tc>
          <w:tcPr>
            <w:tcW w:w="400" w:type="dxa"/>
            <w:tcBorders>
              <w:top w:val="nil"/>
              <w:left w:val="nil"/>
              <w:bottom w:val="nil"/>
              <w:right w:val="nil"/>
            </w:tcBorders>
            <w:shd w:val="clear" w:color="auto" w:fill="auto"/>
            <w:noWrap/>
            <w:vAlign w:val="bottom"/>
            <w:hideMark/>
          </w:tcPr>
          <w:p w:rsidR="00F74761" w:rsidRPr="0084456F" w:rsidRDefault="00F74761" w:rsidP="00674632">
            <w:pPr>
              <w:keepNext/>
              <w:keepLines/>
              <w:widowControl/>
              <w:autoSpaceDE/>
              <w:autoSpaceDN/>
              <w:adjustRightInd/>
              <w:spacing w:line="360" w:lineRule="auto"/>
              <w:rPr>
                <w:rFonts w:ascii="Times New Roman" w:eastAsia="Times New Roman" w:hAnsi="Times New Roman" w:cs="Times New Roman"/>
                <w:color w:val="000000"/>
                <w:sz w:val="24"/>
                <w:szCs w:val="24"/>
              </w:rPr>
            </w:pPr>
          </w:p>
        </w:tc>
      </w:tr>
      <w:tr w:rsidR="00F74761" w:rsidRPr="0084456F" w:rsidTr="00A173A2">
        <w:trPr>
          <w:trHeight w:val="312"/>
        </w:trPr>
        <w:tc>
          <w:tcPr>
            <w:tcW w:w="2540" w:type="dxa"/>
            <w:gridSpan w:val="2"/>
            <w:tcBorders>
              <w:top w:val="nil"/>
              <w:left w:val="nil"/>
              <w:bottom w:val="nil"/>
              <w:right w:val="nil"/>
            </w:tcBorders>
            <w:shd w:val="clear" w:color="auto" w:fill="auto"/>
            <w:noWrap/>
            <w:vAlign w:val="bottom"/>
            <w:hideMark/>
          </w:tcPr>
          <w:p w:rsidR="00F74761" w:rsidRPr="0084456F" w:rsidRDefault="00F74761" w:rsidP="00674632">
            <w:pPr>
              <w:keepNext/>
              <w:keepLines/>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Si CBR &gt; 10</w:t>
            </w:r>
          </w:p>
        </w:tc>
        <w:tc>
          <w:tcPr>
            <w:tcW w:w="480" w:type="dxa"/>
            <w:tcBorders>
              <w:top w:val="nil"/>
              <w:left w:val="nil"/>
              <w:bottom w:val="nil"/>
              <w:right w:val="nil"/>
            </w:tcBorders>
            <w:shd w:val="clear" w:color="auto" w:fill="auto"/>
            <w:noWrap/>
            <w:vAlign w:val="bottom"/>
            <w:hideMark/>
          </w:tcPr>
          <w:p w:rsidR="00F74761" w:rsidRPr="0084456F" w:rsidRDefault="00F74761" w:rsidP="00674632">
            <w:pPr>
              <w:keepNext/>
              <w:keepLines/>
              <w:widowControl/>
              <w:autoSpaceDE/>
              <w:autoSpaceDN/>
              <w:adjustRightInd/>
              <w:spacing w:line="360" w:lineRule="auto"/>
              <w:rPr>
                <w:rFonts w:ascii="Times New Roman" w:eastAsia="Times New Roman" w:hAnsi="Times New Roman" w:cs="Times New Roman"/>
                <w:color w:val="000000"/>
                <w:sz w:val="24"/>
                <w:szCs w:val="24"/>
              </w:rPr>
            </w:pPr>
          </w:p>
        </w:tc>
        <w:tc>
          <w:tcPr>
            <w:tcW w:w="400" w:type="dxa"/>
            <w:tcBorders>
              <w:top w:val="nil"/>
              <w:left w:val="nil"/>
              <w:bottom w:val="nil"/>
              <w:right w:val="nil"/>
            </w:tcBorders>
            <w:shd w:val="clear" w:color="auto" w:fill="auto"/>
            <w:noWrap/>
            <w:vAlign w:val="bottom"/>
            <w:hideMark/>
          </w:tcPr>
          <w:p w:rsidR="00F74761" w:rsidRPr="0084456F" w:rsidRDefault="00F74761" w:rsidP="00674632">
            <w:pPr>
              <w:keepNext/>
              <w:keepLines/>
              <w:widowControl/>
              <w:autoSpaceDE/>
              <w:autoSpaceDN/>
              <w:adjustRightInd/>
              <w:spacing w:line="360" w:lineRule="auto"/>
              <w:rPr>
                <w:rFonts w:ascii="Times New Roman" w:eastAsia="Times New Roman" w:hAnsi="Times New Roman" w:cs="Times New Roman"/>
              </w:rPr>
            </w:pPr>
          </w:p>
        </w:tc>
        <w:tc>
          <w:tcPr>
            <w:tcW w:w="400" w:type="dxa"/>
            <w:tcBorders>
              <w:top w:val="nil"/>
              <w:left w:val="nil"/>
              <w:bottom w:val="nil"/>
              <w:right w:val="nil"/>
            </w:tcBorders>
            <w:shd w:val="clear" w:color="auto" w:fill="auto"/>
            <w:noWrap/>
            <w:vAlign w:val="bottom"/>
            <w:hideMark/>
          </w:tcPr>
          <w:p w:rsidR="00F74761" w:rsidRPr="0084456F" w:rsidRDefault="00F74761" w:rsidP="00674632">
            <w:pPr>
              <w:keepNext/>
              <w:keepLines/>
              <w:widowControl/>
              <w:autoSpaceDE/>
              <w:autoSpaceDN/>
              <w:adjustRightInd/>
              <w:spacing w:line="360" w:lineRule="auto"/>
              <w:rPr>
                <w:rFonts w:ascii="Times New Roman" w:eastAsia="Times New Roman" w:hAnsi="Times New Roman" w:cs="Times New Roman"/>
              </w:rPr>
            </w:pPr>
          </w:p>
        </w:tc>
        <w:tc>
          <w:tcPr>
            <w:tcW w:w="400" w:type="dxa"/>
            <w:tcBorders>
              <w:top w:val="nil"/>
              <w:left w:val="nil"/>
              <w:bottom w:val="nil"/>
              <w:right w:val="nil"/>
            </w:tcBorders>
            <w:shd w:val="clear" w:color="auto" w:fill="auto"/>
            <w:noWrap/>
            <w:vAlign w:val="bottom"/>
            <w:hideMark/>
          </w:tcPr>
          <w:p w:rsidR="00F74761" w:rsidRPr="0084456F" w:rsidRDefault="00F74761" w:rsidP="00674632">
            <w:pPr>
              <w:keepNext/>
              <w:keepLines/>
              <w:widowControl/>
              <w:autoSpaceDE/>
              <w:autoSpaceDN/>
              <w:adjustRightInd/>
              <w:spacing w:line="360" w:lineRule="auto"/>
              <w:rPr>
                <w:rFonts w:ascii="Times New Roman" w:eastAsia="Times New Roman" w:hAnsi="Times New Roman" w:cs="Times New Roman"/>
              </w:rPr>
            </w:pPr>
          </w:p>
        </w:tc>
      </w:tr>
      <w:tr w:rsidR="00F74761" w:rsidRPr="0084456F" w:rsidTr="00A173A2">
        <w:trPr>
          <w:trHeight w:val="312"/>
        </w:trPr>
        <w:tc>
          <w:tcPr>
            <w:tcW w:w="4220" w:type="dxa"/>
            <w:gridSpan w:val="6"/>
            <w:tcBorders>
              <w:top w:val="nil"/>
              <w:left w:val="nil"/>
              <w:bottom w:val="nil"/>
              <w:right w:val="nil"/>
            </w:tcBorders>
            <w:shd w:val="clear" w:color="auto" w:fill="auto"/>
            <w:noWrap/>
            <w:vAlign w:val="bottom"/>
            <w:hideMark/>
          </w:tcPr>
          <w:p w:rsidR="00F74761" w:rsidRPr="0084456F" w:rsidRDefault="00F74761" w:rsidP="00674632">
            <w:pPr>
              <w:keepNext/>
              <w:keepLines/>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K = 46+9.08 (LOG (CBR</w:t>
            </w:r>
            <w:proofErr w:type="gramStart"/>
            <w:r w:rsidRPr="0084456F">
              <w:rPr>
                <w:rFonts w:ascii="Times New Roman" w:eastAsia="Times New Roman" w:hAnsi="Times New Roman" w:cs="Times New Roman"/>
                <w:color w:val="000000"/>
                <w:sz w:val="24"/>
                <w:szCs w:val="24"/>
              </w:rPr>
              <w:t>))^</w:t>
            </w:r>
            <w:proofErr w:type="gramEnd"/>
            <w:r w:rsidRPr="0084456F">
              <w:rPr>
                <w:rFonts w:ascii="Times New Roman" w:eastAsia="Times New Roman" w:hAnsi="Times New Roman" w:cs="Times New Roman"/>
                <w:color w:val="000000"/>
                <w:sz w:val="24"/>
                <w:szCs w:val="24"/>
              </w:rPr>
              <w:t>4.34</w:t>
            </w:r>
          </w:p>
        </w:tc>
      </w:tr>
      <w:tr w:rsidR="00F74761" w:rsidRPr="0084456F" w:rsidTr="00A173A2">
        <w:trPr>
          <w:trHeight w:val="312"/>
        </w:trPr>
        <w:tc>
          <w:tcPr>
            <w:tcW w:w="1740" w:type="dxa"/>
            <w:tcBorders>
              <w:top w:val="nil"/>
              <w:left w:val="nil"/>
              <w:bottom w:val="nil"/>
              <w:right w:val="nil"/>
            </w:tcBorders>
            <w:shd w:val="clear" w:color="auto" w:fill="auto"/>
            <w:noWrap/>
            <w:vAlign w:val="bottom"/>
            <w:hideMark/>
          </w:tcPr>
          <w:p w:rsidR="00F74761" w:rsidRPr="0084456F" w:rsidRDefault="00F74761" w:rsidP="00674632">
            <w:pPr>
              <w:keepNext/>
              <w:keepLines/>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K =</w:t>
            </w:r>
          </w:p>
        </w:tc>
        <w:tc>
          <w:tcPr>
            <w:tcW w:w="800" w:type="dxa"/>
            <w:tcBorders>
              <w:top w:val="nil"/>
              <w:left w:val="nil"/>
              <w:bottom w:val="nil"/>
              <w:right w:val="nil"/>
            </w:tcBorders>
            <w:shd w:val="clear" w:color="auto" w:fill="auto"/>
            <w:noWrap/>
            <w:vAlign w:val="bottom"/>
            <w:hideMark/>
          </w:tcPr>
          <w:p w:rsidR="00F74761" w:rsidRPr="0084456F" w:rsidRDefault="00F74761" w:rsidP="00674632">
            <w:pPr>
              <w:keepNext/>
              <w:keepLines/>
              <w:widowControl/>
              <w:autoSpaceDE/>
              <w:autoSpaceDN/>
              <w:adjustRightInd/>
              <w:spacing w:line="360" w:lineRule="auto"/>
              <w:ind w:hanging="679"/>
              <w:jc w:val="right"/>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103.74</w:t>
            </w:r>
          </w:p>
        </w:tc>
        <w:tc>
          <w:tcPr>
            <w:tcW w:w="880" w:type="dxa"/>
            <w:gridSpan w:val="2"/>
            <w:tcBorders>
              <w:top w:val="nil"/>
              <w:left w:val="nil"/>
              <w:bottom w:val="nil"/>
              <w:right w:val="nil"/>
            </w:tcBorders>
            <w:shd w:val="clear" w:color="auto" w:fill="auto"/>
            <w:noWrap/>
            <w:vAlign w:val="bottom"/>
            <w:hideMark/>
          </w:tcPr>
          <w:p w:rsidR="00F74761" w:rsidRPr="0084456F" w:rsidRDefault="00F74761" w:rsidP="00674632">
            <w:pPr>
              <w:keepNext/>
              <w:keepLines/>
              <w:widowControl/>
              <w:autoSpaceDE/>
              <w:autoSpaceDN/>
              <w:adjustRightInd/>
              <w:spacing w:line="360" w:lineRule="auto"/>
              <w:rPr>
                <w:rFonts w:ascii="Times New Roman" w:eastAsia="Times New Roman" w:hAnsi="Times New Roman" w:cs="Times New Roman"/>
                <w:color w:val="000000"/>
                <w:sz w:val="24"/>
                <w:szCs w:val="24"/>
              </w:rPr>
            </w:pPr>
            <w:proofErr w:type="spellStart"/>
            <w:r w:rsidRPr="0084456F">
              <w:rPr>
                <w:rFonts w:ascii="Times New Roman" w:eastAsia="Times New Roman" w:hAnsi="Times New Roman" w:cs="Times New Roman"/>
                <w:color w:val="000000"/>
                <w:sz w:val="24"/>
                <w:szCs w:val="24"/>
              </w:rPr>
              <w:t>Mpa</w:t>
            </w:r>
            <w:proofErr w:type="spellEnd"/>
            <w:r w:rsidRPr="0084456F">
              <w:rPr>
                <w:rFonts w:ascii="Times New Roman" w:eastAsia="Times New Roman" w:hAnsi="Times New Roman" w:cs="Times New Roman"/>
                <w:color w:val="000000"/>
                <w:sz w:val="24"/>
                <w:szCs w:val="24"/>
              </w:rPr>
              <w:t>/m</w:t>
            </w:r>
          </w:p>
        </w:tc>
        <w:tc>
          <w:tcPr>
            <w:tcW w:w="400" w:type="dxa"/>
            <w:tcBorders>
              <w:top w:val="nil"/>
              <w:left w:val="nil"/>
              <w:bottom w:val="nil"/>
              <w:right w:val="nil"/>
            </w:tcBorders>
            <w:shd w:val="clear" w:color="auto" w:fill="auto"/>
            <w:noWrap/>
            <w:vAlign w:val="bottom"/>
            <w:hideMark/>
          </w:tcPr>
          <w:p w:rsidR="00F74761" w:rsidRPr="0084456F" w:rsidRDefault="00F74761" w:rsidP="00674632">
            <w:pPr>
              <w:keepNext/>
              <w:keepLines/>
              <w:widowControl/>
              <w:autoSpaceDE/>
              <w:autoSpaceDN/>
              <w:adjustRightInd/>
              <w:spacing w:line="360" w:lineRule="auto"/>
              <w:rPr>
                <w:rFonts w:ascii="Times New Roman" w:eastAsia="Times New Roman" w:hAnsi="Times New Roman" w:cs="Times New Roman"/>
                <w:color w:val="000000"/>
                <w:sz w:val="24"/>
                <w:szCs w:val="24"/>
              </w:rPr>
            </w:pPr>
          </w:p>
        </w:tc>
        <w:tc>
          <w:tcPr>
            <w:tcW w:w="400" w:type="dxa"/>
            <w:tcBorders>
              <w:top w:val="nil"/>
              <w:left w:val="nil"/>
              <w:bottom w:val="nil"/>
              <w:right w:val="nil"/>
            </w:tcBorders>
            <w:shd w:val="clear" w:color="auto" w:fill="auto"/>
            <w:noWrap/>
            <w:vAlign w:val="bottom"/>
            <w:hideMark/>
          </w:tcPr>
          <w:p w:rsidR="00F74761" w:rsidRPr="0084456F" w:rsidRDefault="00F74761" w:rsidP="00674632">
            <w:pPr>
              <w:keepNext/>
              <w:keepLines/>
              <w:widowControl/>
              <w:autoSpaceDE/>
              <w:autoSpaceDN/>
              <w:adjustRightInd/>
              <w:spacing w:line="360" w:lineRule="auto"/>
              <w:rPr>
                <w:rFonts w:ascii="Times New Roman" w:eastAsia="Times New Roman" w:hAnsi="Times New Roman" w:cs="Times New Roman"/>
              </w:rPr>
            </w:pPr>
          </w:p>
        </w:tc>
      </w:tr>
    </w:tbl>
    <w:p w:rsidR="00F74761" w:rsidRPr="0084456F" w:rsidRDefault="00F74761" w:rsidP="0084456F">
      <w:pPr>
        <w:spacing w:line="360" w:lineRule="auto"/>
        <w:jc w:val="center"/>
        <w:rPr>
          <w:rFonts w:ascii="Times New Roman" w:hAnsi="Times New Roman" w:cs="Times New Roman"/>
          <w:color w:val="000000" w:themeColor="text1"/>
          <w:sz w:val="24"/>
          <w:szCs w:val="24"/>
        </w:rPr>
      </w:pPr>
    </w:p>
    <w:p w:rsidR="00F74761" w:rsidRPr="00CE2174" w:rsidRDefault="00CE2174" w:rsidP="0084456F">
      <w:pPr>
        <w:spacing w:line="360" w:lineRule="auto"/>
        <w:ind w:left="709"/>
        <w:rPr>
          <w:rFonts w:ascii="Times New Roman" w:hAnsi="Times New Roman" w:cs="Times New Roman"/>
          <w:color w:val="000000" w:themeColor="text1"/>
          <w:sz w:val="24"/>
          <w:szCs w:val="24"/>
          <w:u w:val="single"/>
        </w:rPr>
      </w:pPr>
      <w:r w:rsidRPr="00CE2174">
        <w:rPr>
          <w:rFonts w:ascii="Times New Roman" w:hAnsi="Times New Roman" w:cs="Times New Roman"/>
          <w:color w:val="000000" w:themeColor="text1"/>
          <w:sz w:val="24"/>
          <w:szCs w:val="24"/>
          <w:u w:val="single"/>
        </w:rPr>
        <w:t>Datos del suelo de fundación:</w:t>
      </w:r>
    </w:p>
    <w:tbl>
      <w:tblPr>
        <w:tblW w:w="2472" w:type="dxa"/>
        <w:tblInd w:w="1797" w:type="dxa"/>
        <w:tblCellMar>
          <w:left w:w="70" w:type="dxa"/>
          <w:right w:w="70" w:type="dxa"/>
        </w:tblCellMar>
        <w:tblLook w:val="04A0" w:firstRow="1" w:lastRow="0" w:firstColumn="1" w:lastColumn="0" w:noHBand="0" w:noVBand="1"/>
      </w:tblPr>
      <w:tblGrid>
        <w:gridCol w:w="923"/>
        <w:gridCol w:w="869"/>
        <w:gridCol w:w="340"/>
        <w:gridCol w:w="340"/>
      </w:tblGrid>
      <w:tr w:rsidR="00152442" w:rsidRPr="0084456F" w:rsidTr="00152442">
        <w:trPr>
          <w:trHeight w:val="334"/>
        </w:trPr>
        <w:tc>
          <w:tcPr>
            <w:tcW w:w="923" w:type="dxa"/>
            <w:tcBorders>
              <w:top w:val="nil"/>
              <w:left w:val="nil"/>
              <w:bottom w:val="nil"/>
              <w:right w:val="nil"/>
            </w:tcBorders>
            <w:shd w:val="clear" w:color="auto" w:fill="auto"/>
            <w:noWrap/>
            <w:vAlign w:val="bottom"/>
            <w:hideMark/>
          </w:tcPr>
          <w:p w:rsidR="00152442" w:rsidRPr="0084456F" w:rsidRDefault="00152442"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CBR =</w:t>
            </w:r>
          </w:p>
        </w:tc>
        <w:tc>
          <w:tcPr>
            <w:tcW w:w="869" w:type="dxa"/>
            <w:tcBorders>
              <w:top w:val="nil"/>
              <w:left w:val="nil"/>
              <w:bottom w:val="nil"/>
              <w:right w:val="nil"/>
            </w:tcBorders>
            <w:shd w:val="clear" w:color="auto" w:fill="auto"/>
            <w:noWrap/>
            <w:vAlign w:val="bottom"/>
            <w:hideMark/>
          </w:tcPr>
          <w:p w:rsidR="00152442" w:rsidRPr="0084456F" w:rsidRDefault="00152442"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9.50</w:t>
            </w:r>
          </w:p>
        </w:tc>
        <w:tc>
          <w:tcPr>
            <w:tcW w:w="340" w:type="dxa"/>
            <w:tcBorders>
              <w:top w:val="nil"/>
              <w:left w:val="nil"/>
              <w:bottom w:val="nil"/>
              <w:right w:val="nil"/>
            </w:tcBorders>
          </w:tcPr>
          <w:p w:rsidR="00152442" w:rsidRPr="0084456F" w:rsidRDefault="00152442"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340" w:type="dxa"/>
            <w:tcBorders>
              <w:top w:val="nil"/>
              <w:left w:val="nil"/>
              <w:bottom w:val="nil"/>
              <w:right w:val="nil"/>
            </w:tcBorders>
            <w:shd w:val="clear" w:color="auto" w:fill="auto"/>
            <w:noWrap/>
            <w:vAlign w:val="bottom"/>
            <w:hideMark/>
          </w:tcPr>
          <w:p w:rsidR="00152442" w:rsidRPr="0084456F" w:rsidRDefault="00152442"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w:t>
            </w:r>
          </w:p>
        </w:tc>
      </w:tr>
    </w:tbl>
    <w:p w:rsidR="00F74761" w:rsidRPr="0084456F" w:rsidRDefault="00F74761" w:rsidP="0084456F">
      <w:pPr>
        <w:spacing w:line="360" w:lineRule="auto"/>
        <w:rPr>
          <w:rFonts w:ascii="Times New Roman" w:hAnsi="Times New Roman" w:cs="Times New Roman"/>
          <w:color w:val="000000" w:themeColor="text1"/>
          <w:sz w:val="24"/>
          <w:szCs w:val="24"/>
        </w:rPr>
      </w:pPr>
    </w:p>
    <w:tbl>
      <w:tblPr>
        <w:tblW w:w="4100" w:type="dxa"/>
        <w:tblInd w:w="1077" w:type="dxa"/>
        <w:tblCellMar>
          <w:left w:w="70" w:type="dxa"/>
          <w:right w:w="70" w:type="dxa"/>
        </w:tblCellMar>
        <w:tblLook w:val="04A0" w:firstRow="1" w:lastRow="0" w:firstColumn="1" w:lastColumn="0" w:noHBand="0" w:noVBand="1"/>
      </w:tblPr>
      <w:tblGrid>
        <w:gridCol w:w="1740"/>
        <w:gridCol w:w="680"/>
        <w:gridCol w:w="480"/>
        <w:gridCol w:w="400"/>
        <w:gridCol w:w="400"/>
        <w:gridCol w:w="400"/>
      </w:tblGrid>
      <w:tr w:rsidR="00F74761" w:rsidRPr="0084456F" w:rsidTr="00A173A2">
        <w:trPr>
          <w:trHeight w:val="312"/>
        </w:trPr>
        <w:tc>
          <w:tcPr>
            <w:tcW w:w="2420" w:type="dxa"/>
            <w:gridSpan w:val="2"/>
            <w:tcBorders>
              <w:top w:val="nil"/>
              <w:left w:val="nil"/>
              <w:bottom w:val="nil"/>
              <w:right w:val="nil"/>
            </w:tcBorders>
            <w:shd w:val="clear" w:color="auto" w:fill="auto"/>
            <w:noWrap/>
            <w:vAlign w:val="bottom"/>
            <w:hideMark/>
          </w:tcPr>
          <w:p w:rsidR="00F74761" w:rsidRPr="0084456F" w:rsidRDefault="00F74761"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Si CBR &lt;= 10</w:t>
            </w:r>
          </w:p>
        </w:tc>
        <w:tc>
          <w:tcPr>
            <w:tcW w:w="480" w:type="dxa"/>
            <w:tcBorders>
              <w:top w:val="nil"/>
              <w:left w:val="nil"/>
              <w:bottom w:val="nil"/>
              <w:right w:val="nil"/>
            </w:tcBorders>
            <w:shd w:val="clear" w:color="auto" w:fill="auto"/>
            <w:noWrap/>
            <w:vAlign w:val="bottom"/>
            <w:hideMark/>
          </w:tcPr>
          <w:p w:rsidR="00F74761" w:rsidRPr="0084456F" w:rsidRDefault="00F74761"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400" w:type="dxa"/>
            <w:tcBorders>
              <w:top w:val="nil"/>
              <w:left w:val="nil"/>
              <w:bottom w:val="nil"/>
              <w:right w:val="nil"/>
            </w:tcBorders>
            <w:shd w:val="clear" w:color="auto" w:fill="auto"/>
            <w:noWrap/>
            <w:vAlign w:val="bottom"/>
            <w:hideMark/>
          </w:tcPr>
          <w:p w:rsidR="00F74761" w:rsidRPr="0084456F" w:rsidRDefault="00F74761" w:rsidP="0084456F">
            <w:pPr>
              <w:widowControl/>
              <w:autoSpaceDE/>
              <w:autoSpaceDN/>
              <w:adjustRightInd/>
              <w:spacing w:line="360" w:lineRule="auto"/>
              <w:rPr>
                <w:rFonts w:ascii="Times New Roman" w:eastAsia="Times New Roman" w:hAnsi="Times New Roman" w:cs="Times New Roman"/>
              </w:rPr>
            </w:pPr>
          </w:p>
        </w:tc>
        <w:tc>
          <w:tcPr>
            <w:tcW w:w="400" w:type="dxa"/>
            <w:tcBorders>
              <w:top w:val="nil"/>
              <w:left w:val="nil"/>
              <w:bottom w:val="nil"/>
              <w:right w:val="nil"/>
            </w:tcBorders>
            <w:shd w:val="clear" w:color="auto" w:fill="auto"/>
            <w:noWrap/>
            <w:vAlign w:val="bottom"/>
            <w:hideMark/>
          </w:tcPr>
          <w:p w:rsidR="00F74761" w:rsidRPr="0084456F" w:rsidRDefault="00F74761" w:rsidP="0084456F">
            <w:pPr>
              <w:widowControl/>
              <w:autoSpaceDE/>
              <w:autoSpaceDN/>
              <w:adjustRightInd/>
              <w:spacing w:line="360" w:lineRule="auto"/>
              <w:rPr>
                <w:rFonts w:ascii="Times New Roman" w:eastAsia="Times New Roman" w:hAnsi="Times New Roman" w:cs="Times New Roman"/>
              </w:rPr>
            </w:pPr>
          </w:p>
        </w:tc>
        <w:tc>
          <w:tcPr>
            <w:tcW w:w="400" w:type="dxa"/>
            <w:tcBorders>
              <w:top w:val="nil"/>
              <w:left w:val="nil"/>
              <w:bottom w:val="nil"/>
              <w:right w:val="nil"/>
            </w:tcBorders>
            <w:shd w:val="clear" w:color="auto" w:fill="auto"/>
            <w:noWrap/>
            <w:vAlign w:val="bottom"/>
            <w:hideMark/>
          </w:tcPr>
          <w:p w:rsidR="00F74761" w:rsidRPr="0084456F" w:rsidRDefault="00F74761" w:rsidP="0084456F">
            <w:pPr>
              <w:widowControl/>
              <w:autoSpaceDE/>
              <w:autoSpaceDN/>
              <w:adjustRightInd/>
              <w:spacing w:line="360" w:lineRule="auto"/>
              <w:rPr>
                <w:rFonts w:ascii="Times New Roman" w:eastAsia="Times New Roman" w:hAnsi="Times New Roman" w:cs="Times New Roman"/>
              </w:rPr>
            </w:pPr>
          </w:p>
        </w:tc>
      </w:tr>
      <w:tr w:rsidR="00F74761" w:rsidRPr="0084456F" w:rsidTr="00A173A2">
        <w:trPr>
          <w:trHeight w:val="312"/>
        </w:trPr>
        <w:tc>
          <w:tcPr>
            <w:tcW w:w="3700" w:type="dxa"/>
            <w:gridSpan w:val="5"/>
            <w:tcBorders>
              <w:top w:val="nil"/>
              <w:left w:val="nil"/>
              <w:bottom w:val="nil"/>
              <w:right w:val="nil"/>
            </w:tcBorders>
            <w:shd w:val="clear" w:color="auto" w:fill="auto"/>
            <w:noWrap/>
            <w:vAlign w:val="bottom"/>
            <w:hideMark/>
          </w:tcPr>
          <w:p w:rsidR="00F74761" w:rsidRPr="0084456F" w:rsidRDefault="00F74761"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K = 2.55+52.5 LOG (CBR)</w:t>
            </w:r>
          </w:p>
        </w:tc>
        <w:tc>
          <w:tcPr>
            <w:tcW w:w="400" w:type="dxa"/>
            <w:tcBorders>
              <w:top w:val="nil"/>
              <w:left w:val="nil"/>
              <w:bottom w:val="nil"/>
              <w:right w:val="nil"/>
            </w:tcBorders>
            <w:shd w:val="clear" w:color="auto" w:fill="auto"/>
            <w:noWrap/>
            <w:vAlign w:val="bottom"/>
            <w:hideMark/>
          </w:tcPr>
          <w:p w:rsidR="00F74761" w:rsidRPr="0084456F" w:rsidRDefault="00F74761" w:rsidP="0084456F">
            <w:pPr>
              <w:widowControl/>
              <w:autoSpaceDE/>
              <w:autoSpaceDN/>
              <w:adjustRightInd/>
              <w:spacing w:line="360" w:lineRule="auto"/>
              <w:rPr>
                <w:rFonts w:ascii="Times New Roman" w:eastAsia="Times New Roman" w:hAnsi="Times New Roman" w:cs="Times New Roman"/>
                <w:color w:val="000000"/>
                <w:sz w:val="24"/>
                <w:szCs w:val="24"/>
              </w:rPr>
            </w:pPr>
          </w:p>
        </w:tc>
      </w:tr>
      <w:tr w:rsidR="00F74761" w:rsidRPr="0084456F" w:rsidTr="00A173A2">
        <w:trPr>
          <w:trHeight w:val="312"/>
        </w:trPr>
        <w:tc>
          <w:tcPr>
            <w:tcW w:w="2420" w:type="dxa"/>
            <w:gridSpan w:val="2"/>
            <w:tcBorders>
              <w:top w:val="nil"/>
              <w:left w:val="nil"/>
              <w:bottom w:val="nil"/>
              <w:right w:val="nil"/>
            </w:tcBorders>
            <w:shd w:val="clear" w:color="auto" w:fill="auto"/>
            <w:noWrap/>
            <w:vAlign w:val="bottom"/>
            <w:hideMark/>
          </w:tcPr>
          <w:p w:rsidR="00F74761" w:rsidRPr="0084456F" w:rsidRDefault="00F74761"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Si CBR &gt; 10</w:t>
            </w:r>
          </w:p>
        </w:tc>
        <w:tc>
          <w:tcPr>
            <w:tcW w:w="480" w:type="dxa"/>
            <w:tcBorders>
              <w:top w:val="nil"/>
              <w:left w:val="nil"/>
              <w:bottom w:val="nil"/>
              <w:right w:val="nil"/>
            </w:tcBorders>
            <w:shd w:val="clear" w:color="auto" w:fill="auto"/>
            <w:noWrap/>
            <w:vAlign w:val="bottom"/>
            <w:hideMark/>
          </w:tcPr>
          <w:p w:rsidR="00F74761" w:rsidRPr="0084456F" w:rsidRDefault="00F74761"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400" w:type="dxa"/>
            <w:tcBorders>
              <w:top w:val="nil"/>
              <w:left w:val="nil"/>
              <w:bottom w:val="nil"/>
              <w:right w:val="nil"/>
            </w:tcBorders>
            <w:shd w:val="clear" w:color="auto" w:fill="auto"/>
            <w:noWrap/>
            <w:vAlign w:val="bottom"/>
            <w:hideMark/>
          </w:tcPr>
          <w:p w:rsidR="00F74761" w:rsidRPr="0084456F" w:rsidRDefault="00F74761" w:rsidP="0084456F">
            <w:pPr>
              <w:widowControl/>
              <w:autoSpaceDE/>
              <w:autoSpaceDN/>
              <w:adjustRightInd/>
              <w:spacing w:line="360" w:lineRule="auto"/>
              <w:rPr>
                <w:rFonts w:ascii="Times New Roman" w:eastAsia="Times New Roman" w:hAnsi="Times New Roman" w:cs="Times New Roman"/>
              </w:rPr>
            </w:pPr>
          </w:p>
        </w:tc>
        <w:tc>
          <w:tcPr>
            <w:tcW w:w="400" w:type="dxa"/>
            <w:tcBorders>
              <w:top w:val="nil"/>
              <w:left w:val="nil"/>
              <w:bottom w:val="nil"/>
              <w:right w:val="nil"/>
            </w:tcBorders>
            <w:shd w:val="clear" w:color="auto" w:fill="auto"/>
            <w:noWrap/>
            <w:vAlign w:val="bottom"/>
            <w:hideMark/>
          </w:tcPr>
          <w:p w:rsidR="00F74761" w:rsidRPr="0084456F" w:rsidRDefault="00F74761" w:rsidP="0084456F">
            <w:pPr>
              <w:widowControl/>
              <w:autoSpaceDE/>
              <w:autoSpaceDN/>
              <w:adjustRightInd/>
              <w:spacing w:line="360" w:lineRule="auto"/>
              <w:rPr>
                <w:rFonts w:ascii="Times New Roman" w:eastAsia="Times New Roman" w:hAnsi="Times New Roman" w:cs="Times New Roman"/>
              </w:rPr>
            </w:pPr>
          </w:p>
        </w:tc>
        <w:tc>
          <w:tcPr>
            <w:tcW w:w="400" w:type="dxa"/>
            <w:tcBorders>
              <w:top w:val="nil"/>
              <w:left w:val="nil"/>
              <w:bottom w:val="nil"/>
              <w:right w:val="nil"/>
            </w:tcBorders>
            <w:shd w:val="clear" w:color="auto" w:fill="auto"/>
            <w:noWrap/>
            <w:vAlign w:val="bottom"/>
            <w:hideMark/>
          </w:tcPr>
          <w:p w:rsidR="00F74761" w:rsidRPr="0084456F" w:rsidRDefault="00F74761" w:rsidP="0084456F">
            <w:pPr>
              <w:widowControl/>
              <w:autoSpaceDE/>
              <w:autoSpaceDN/>
              <w:adjustRightInd/>
              <w:spacing w:line="360" w:lineRule="auto"/>
              <w:rPr>
                <w:rFonts w:ascii="Times New Roman" w:eastAsia="Times New Roman" w:hAnsi="Times New Roman" w:cs="Times New Roman"/>
              </w:rPr>
            </w:pPr>
          </w:p>
        </w:tc>
      </w:tr>
      <w:tr w:rsidR="00F74761" w:rsidRPr="0084456F" w:rsidTr="00A173A2">
        <w:trPr>
          <w:trHeight w:val="312"/>
        </w:trPr>
        <w:tc>
          <w:tcPr>
            <w:tcW w:w="4100" w:type="dxa"/>
            <w:gridSpan w:val="6"/>
            <w:tcBorders>
              <w:top w:val="nil"/>
              <w:left w:val="nil"/>
              <w:bottom w:val="nil"/>
              <w:right w:val="nil"/>
            </w:tcBorders>
            <w:shd w:val="clear" w:color="auto" w:fill="auto"/>
            <w:noWrap/>
            <w:vAlign w:val="bottom"/>
            <w:hideMark/>
          </w:tcPr>
          <w:p w:rsidR="00F74761" w:rsidRPr="0084456F" w:rsidRDefault="00F74761"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K = 46+9.08 (LOG (CBR</w:t>
            </w:r>
            <w:proofErr w:type="gramStart"/>
            <w:r w:rsidRPr="0084456F">
              <w:rPr>
                <w:rFonts w:ascii="Times New Roman" w:eastAsia="Times New Roman" w:hAnsi="Times New Roman" w:cs="Times New Roman"/>
                <w:color w:val="000000"/>
                <w:sz w:val="24"/>
                <w:szCs w:val="24"/>
              </w:rPr>
              <w:t>))^</w:t>
            </w:r>
            <w:proofErr w:type="gramEnd"/>
            <w:r w:rsidRPr="0084456F">
              <w:rPr>
                <w:rFonts w:ascii="Times New Roman" w:eastAsia="Times New Roman" w:hAnsi="Times New Roman" w:cs="Times New Roman"/>
                <w:color w:val="000000"/>
                <w:sz w:val="24"/>
                <w:szCs w:val="24"/>
              </w:rPr>
              <w:t>4.34</w:t>
            </w:r>
          </w:p>
        </w:tc>
      </w:tr>
      <w:tr w:rsidR="00F74761" w:rsidRPr="0084456F" w:rsidTr="00A173A2">
        <w:trPr>
          <w:trHeight w:val="312"/>
        </w:trPr>
        <w:tc>
          <w:tcPr>
            <w:tcW w:w="1740" w:type="dxa"/>
            <w:tcBorders>
              <w:top w:val="nil"/>
              <w:left w:val="nil"/>
              <w:bottom w:val="nil"/>
              <w:right w:val="nil"/>
            </w:tcBorders>
            <w:shd w:val="clear" w:color="auto" w:fill="auto"/>
            <w:noWrap/>
            <w:vAlign w:val="bottom"/>
            <w:hideMark/>
          </w:tcPr>
          <w:p w:rsidR="00F74761" w:rsidRPr="0084456F" w:rsidRDefault="00F74761"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K =</w:t>
            </w:r>
          </w:p>
        </w:tc>
        <w:tc>
          <w:tcPr>
            <w:tcW w:w="680" w:type="dxa"/>
            <w:tcBorders>
              <w:top w:val="nil"/>
              <w:left w:val="nil"/>
              <w:bottom w:val="nil"/>
              <w:right w:val="nil"/>
            </w:tcBorders>
            <w:shd w:val="clear" w:color="auto" w:fill="auto"/>
            <w:noWrap/>
            <w:vAlign w:val="bottom"/>
            <w:hideMark/>
          </w:tcPr>
          <w:p w:rsidR="00F74761" w:rsidRPr="0084456F" w:rsidRDefault="00F74761" w:rsidP="0084456F">
            <w:pPr>
              <w:widowControl/>
              <w:autoSpaceDE/>
              <w:autoSpaceDN/>
              <w:adjustRightInd/>
              <w:spacing w:line="360" w:lineRule="auto"/>
              <w:jc w:val="right"/>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53.88</w:t>
            </w:r>
          </w:p>
        </w:tc>
        <w:tc>
          <w:tcPr>
            <w:tcW w:w="880" w:type="dxa"/>
            <w:gridSpan w:val="2"/>
            <w:tcBorders>
              <w:top w:val="nil"/>
              <w:left w:val="nil"/>
              <w:bottom w:val="nil"/>
              <w:right w:val="nil"/>
            </w:tcBorders>
            <w:shd w:val="clear" w:color="auto" w:fill="auto"/>
            <w:noWrap/>
            <w:vAlign w:val="bottom"/>
            <w:hideMark/>
          </w:tcPr>
          <w:p w:rsidR="00F74761" w:rsidRPr="0084456F" w:rsidRDefault="00F74761" w:rsidP="0084456F">
            <w:pPr>
              <w:widowControl/>
              <w:autoSpaceDE/>
              <w:autoSpaceDN/>
              <w:adjustRightInd/>
              <w:spacing w:line="360" w:lineRule="auto"/>
              <w:rPr>
                <w:rFonts w:ascii="Times New Roman" w:eastAsia="Times New Roman" w:hAnsi="Times New Roman" w:cs="Times New Roman"/>
                <w:color w:val="000000"/>
                <w:sz w:val="24"/>
                <w:szCs w:val="24"/>
              </w:rPr>
            </w:pPr>
            <w:proofErr w:type="spellStart"/>
            <w:r w:rsidRPr="0084456F">
              <w:rPr>
                <w:rFonts w:ascii="Times New Roman" w:eastAsia="Times New Roman" w:hAnsi="Times New Roman" w:cs="Times New Roman"/>
                <w:color w:val="000000"/>
                <w:sz w:val="24"/>
                <w:szCs w:val="24"/>
              </w:rPr>
              <w:t>Mpa</w:t>
            </w:r>
            <w:proofErr w:type="spellEnd"/>
            <w:r w:rsidRPr="0084456F">
              <w:rPr>
                <w:rFonts w:ascii="Times New Roman" w:eastAsia="Times New Roman" w:hAnsi="Times New Roman" w:cs="Times New Roman"/>
                <w:color w:val="000000"/>
                <w:sz w:val="24"/>
                <w:szCs w:val="24"/>
              </w:rPr>
              <w:t>/m</w:t>
            </w:r>
          </w:p>
        </w:tc>
        <w:tc>
          <w:tcPr>
            <w:tcW w:w="400" w:type="dxa"/>
            <w:tcBorders>
              <w:top w:val="nil"/>
              <w:left w:val="nil"/>
              <w:bottom w:val="nil"/>
              <w:right w:val="nil"/>
            </w:tcBorders>
            <w:shd w:val="clear" w:color="auto" w:fill="auto"/>
            <w:noWrap/>
            <w:vAlign w:val="bottom"/>
            <w:hideMark/>
          </w:tcPr>
          <w:p w:rsidR="00F74761" w:rsidRPr="0084456F" w:rsidRDefault="00F74761" w:rsidP="0084456F">
            <w:pPr>
              <w:widowControl/>
              <w:autoSpaceDE/>
              <w:autoSpaceDN/>
              <w:adjustRightInd/>
              <w:spacing w:line="360" w:lineRule="auto"/>
              <w:rPr>
                <w:rFonts w:ascii="Times New Roman" w:eastAsia="Times New Roman" w:hAnsi="Times New Roman" w:cs="Times New Roman"/>
                <w:color w:val="000000"/>
                <w:sz w:val="24"/>
                <w:szCs w:val="24"/>
              </w:rPr>
            </w:pPr>
          </w:p>
        </w:tc>
        <w:tc>
          <w:tcPr>
            <w:tcW w:w="400" w:type="dxa"/>
            <w:tcBorders>
              <w:top w:val="nil"/>
              <w:left w:val="nil"/>
              <w:bottom w:val="nil"/>
              <w:right w:val="nil"/>
            </w:tcBorders>
            <w:shd w:val="clear" w:color="auto" w:fill="auto"/>
            <w:noWrap/>
            <w:vAlign w:val="bottom"/>
            <w:hideMark/>
          </w:tcPr>
          <w:p w:rsidR="00F74761" w:rsidRPr="0084456F" w:rsidRDefault="00F74761" w:rsidP="0084456F">
            <w:pPr>
              <w:widowControl/>
              <w:autoSpaceDE/>
              <w:autoSpaceDN/>
              <w:adjustRightInd/>
              <w:spacing w:line="360" w:lineRule="auto"/>
              <w:rPr>
                <w:rFonts w:ascii="Times New Roman" w:eastAsia="Times New Roman" w:hAnsi="Times New Roman" w:cs="Times New Roman"/>
              </w:rPr>
            </w:pPr>
          </w:p>
        </w:tc>
      </w:tr>
    </w:tbl>
    <w:p w:rsidR="002A7359" w:rsidRDefault="002A7359" w:rsidP="0084456F">
      <w:pPr>
        <w:spacing w:line="360" w:lineRule="auto"/>
        <w:jc w:val="both"/>
        <w:rPr>
          <w:rFonts w:ascii="Times New Roman" w:hAnsi="Times New Roman" w:cs="Times New Roman"/>
          <w:color w:val="000000" w:themeColor="text1"/>
          <w:sz w:val="24"/>
          <w:szCs w:val="24"/>
        </w:rPr>
      </w:pPr>
    </w:p>
    <w:p w:rsidR="000B5DD4" w:rsidRPr="0084456F" w:rsidRDefault="00C233AB" w:rsidP="008163A9">
      <w:pPr>
        <w:spacing w:line="360" w:lineRule="auto"/>
        <w:ind w:left="1418"/>
        <w:jc w:val="center"/>
        <w:rPr>
          <w:rFonts w:ascii="Times New Roman"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K</m:t>
            </m:r>
          </m:e>
          <m:sub>
            <m:r>
              <m:rPr>
                <m:sty m:val="p"/>
              </m:rPr>
              <w:rPr>
                <w:rFonts w:ascii="Cambria Math" w:hAnsi="Cambria Math" w:cs="Times New Roman"/>
                <w:color w:val="000000" w:themeColor="text1"/>
                <w:sz w:val="24"/>
                <w:szCs w:val="24"/>
              </w:rPr>
              <m:t>c</m:t>
            </m:r>
          </m:sub>
        </m:sSub>
        <m:r>
          <m:rPr>
            <m:sty m:val="p"/>
          </m:rP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d>
              <m:dPr>
                <m:begChr m:val="["/>
                <m:endChr m:val="]"/>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1+</m:t>
                </m:r>
                <m:sSup>
                  <m:sSupPr>
                    <m:ctrlPr>
                      <w:rPr>
                        <w:rFonts w:ascii="Cambria Math" w:hAnsi="Cambria Math" w:cs="Times New Roman"/>
                        <w:color w:val="000000" w:themeColor="text1"/>
                        <w:sz w:val="24"/>
                        <w:szCs w:val="24"/>
                      </w:rPr>
                    </m:ctrlPr>
                  </m:sSupPr>
                  <m:e>
                    <m:d>
                      <m:dPr>
                        <m:ctrlPr>
                          <w:rPr>
                            <w:rFonts w:ascii="Cambria Math" w:hAnsi="Cambria Math" w:cs="Times New Roman"/>
                            <w:color w:val="000000" w:themeColor="text1"/>
                            <w:sz w:val="24"/>
                            <w:szCs w:val="24"/>
                          </w:rPr>
                        </m:ctrlPr>
                      </m:dPr>
                      <m:e>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h</m:t>
                            </m:r>
                          </m:num>
                          <m:den>
                            <m:r>
                              <m:rPr>
                                <m:sty m:val="p"/>
                              </m:rPr>
                              <w:rPr>
                                <w:rFonts w:ascii="Cambria Math" w:hAnsi="Cambria Math" w:cs="Times New Roman"/>
                                <w:color w:val="000000" w:themeColor="text1"/>
                                <w:sz w:val="24"/>
                                <w:szCs w:val="24"/>
                              </w:rPr>
                              <m:t>38</m:t>
                            </m:r>
                          </m:den>
                        </m:f>
                      </m:e>
                    </m:d>
                  </m:e>
                  <m:sup>
                    <m:r>
                      <m:rPr>
                        <m:sty m:val="p"/>
                      </m:rPr>
                      <w:rPr>
                        <w:rFonts w:ascii="Cambria Math" w:hAnsi="Cambria Math" w:cs="Times New Roman"/>
                        <w:color w:val="000000" w:themeColor="text1"/>
                        <w:sz w:val="24"/>
                        <w:szCs w:val="24"/>
                      </w:rPr>
                      <m:t>2</m:t>
                    </m:r>
                  </m:sup>
                </m:sSup>
                <m:r>
                  <m:rPr>
                    <m:sty m:val="p"/>
                  </m:rPr>
                  <w:rPr>
                    <w:rFonts w:ascii="Cambria Math" w:hAnsi="Cambria Math" w:cs="Times New Roman"/>
                    <w:color w:val="000000" w:themeColor="text1"/>
                    <w:sz w:val="24"/>
                    <w:szCs w:val="24"/>
                  </w:rPr>
                  <m:t>x</m:t>
                </m:r>
                <m:sSup>
                  <m:sSupPr>
                    <m:ctrlPr>
                      <w:rPr>
                        <w:rFonts w:ascii="Cambria Math" w:hAnsi="Cambria Math" w:cs="Times New Roman"/>
                        <w:color w:val="000000" w:themeColor="text1"/>
                        <w:sz w:val="24"/>
                        <w:szCs w:val="24"/>
                      </w:rPr>
                    </m:ctrlPr>
                  </m:sSupPr>
                  <m:e>
                    <m:d>
                      <m:dPr>
                        <m:ctrlPr>
                          <w:rPr>
                            <w:rFonts w:ascii="Cambria Math" w:hAnsi="Cambria Math" w:cs="Times New Roman"/>
                            <w:color w:val="000000" w:themeColor="text1"/>
                            <w:sz w:val="24"/>
                            <w:szCs w:val="24"/>
                          </w:rPr>
                        </m:ctrlPr>
                      </m:dPr>
                      <m:e>
                        <m:f>
                          <m:fPr>
                            <m:ctrlPr>
                              <w:rPr>
                                <w:rFonts w:ascii="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K</m:t>
                                </m:r>
                              </m:e>
                              <m:sub>
                                <m:r>
                                  <m:rPr>
                                    <m:sty m:val="p"/>
                                  </m:rPr>
                                  <w:rPr>
                                    <w:rFonts w:ascii="Cambria Math" w:hAnsi="Cambria Math" w:cs="Times New Roman"/>
                                    <w:color w:val="000000" w:themeColor="text1"/>
                                    <w:sz w:val="24"/>
                                    <w:szCs w:val="24"/>
                                  </w:rPr>
                                  <m:t>1</m:t>
                                </m:r>
                              </m:sub>
                            </m:sSub>
                          </m:num>
                          <m:den>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K</m:t>
                                </m:r>
                              </m:e>
                              <m:sub>
                                <m:r>
                                  <m:rPr>
                                    <m:sty m:val="p"/>
                                  </m:rPr>
                                  <w:rPr>
                                    <w:rFonts w:ascii="Cambria Math" w:hAnsi="Cambria Math" w:cs="Times New Roman"/>
                                    <w:color w:val="000000" w:themeColor="text1"/>
                                    <w:sz w:val="24"/>
                                    <w:szCs w:val="24"/>
                                  </w:rPr>
                                  <m:t>0</m:t>
                                </m:r>
                              </m:sub>
                            </m:sSub>
                          </m:den>
                        </m:f>
                      </m:e>
                    </m:d>
                  </m:e>
                  <m:sup>
                    <m:f>
                      <m:fPr>
                        <m:type m:val="lin"/>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2</m:t>
                        </m:r>
                      </m:num>
                      <m:den>
                        <m:r>
                          <m:rPr>
                            <m:sty m:val="p"/>
                          </m:rPr>
                          <w:rPr>
                            <w:rFonts w:ascii="Cambria Math" w:hAnsi="Cambria Math" w:cs="Times New Roman"/>
                            <w:color w:val="000000" w:themeColor="text1"/>
                            <w:sz w:val="24"/>
                            <w:szCs w:val="24"/>
                          </w:rPr>
                          <m:t>3</m:t>
                        </m:r>
                      </m:den>
                    </m:f>
                  </m:sup>
                </m:sSup>
              </m:e>
            </m:d>
          </m:e>
          <m:sup>
            <m:r>
              <m:rPr>
                <m:sty m:val="p"/>
              </m:rPr>
              <w:rPr>
                <w:rFonts w:ascii="Cambria Math" w:hAnsi="Cambria Math" w:cs="Times New Roman"/>
                <w:color w:val="000000" w:themeColor="text1"/>
                <w:sz w:val="24"/>
                <w:szCs w:val="24"/>
              </w:rPr>
              <m:t>0.5</m:t>
            </m:r>
          </m:sup>
        </m:sSup>
        <m:r>
          <m:rPr>
            <m:sty m:val="p"/>
          </m:rPr>
          <w:rPr>
            <w:rFonts w:ascii="Cambria Math" w:hAnsi="Cambria Math" w:cs="Times New Roman"/>
            <w:color w:val="000000" w:themeColor="text1"/>
            <w:sz w:val="24"/>
            <w:szCs w:val="24"/>
          </w:rPr>
          <m:t>x</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 xml:space="preserve"> K</m:t>
            </m:r>
          </m:e>
          <m:sub>
            <m:r>
              <m:rPr>
                <m:sty m:val="p"/>
              </m:rP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 xml:space="preserve"> x fm</m:t>
        </m:r>
      </m:oMath>
      <w:r w:rsidR="008163A9">
        <w:rPr>
          <w:rFonts w:ascii="Times New Roman" w:hAnsi="Times New Roman" w:cs="Times New Roman"/>
          <w:color w:val="000000" w:themeColor="text1"/>
          <w:sz w:val="24"/>
          <w:szCs w:val="24"/>
        </w:rPr>
        <w:tab/>
        <w:t xml:space="preserve">    </w:t>
      </w:r>
      <w:r w:rsidR="008163A9">
        <w:rPr>
          <w:rFonts w:ascii="Times New Roman" w:hAnsi="Times New Roman" w:cs="Times New Roman"/>
          <w:color w:val="000000" w:themeColor="text1"/>
          <w:sz w:val="24"/>
          <w:szCs w:val="24"/>
        </w:rPr>
        <w:tab/>
      </w:r>
      <w:r w:rsidR="008163A9">
        <w:rPr>
          <w:rFonts w:ascii="Times New Roman" w:hAnsi="Times New Roman" w:cs="Times New Roman"/>
          <w:color w:val="000000" w:themeColor="text1"/>
          <w:sz w:val="24"/>
          <w:szCs w:val="24"/>
        </w:rPr>
        <w:tab/>
      </w:r>
      <w:r w:rsidR="008163A9">
        <w:rPr>
          <w:rFonts w:ascii="Times New Roman" w:hAnsi="Times New Roman" w:cs="Times New Roman"/>
          <w:color w:val="000000" w:themeColor="text1"/>
          <w:sz w:val="24"/>
          <w:szCs w:val="24"/>
        </w:rPr>
        <w:tab/>
      </w:r>
      <w:r w:rsidR="008A0040">
        <w:rPr>
          <w:rFonts w:ascii="Times New Roman" w:eastAsia="Times New Roman" w:hAnsi="Times New Roman" w:cs="Times New Roman"/>
          <w:color w:val="000000"/>
          <w:sz w:val="24"/>
          <w:szCs w:val="24"/>
        </w:rPr>
        <w:t>(</w:t>
      </w:r>
      <w:r w:rsidR="008A0040">
        <w:rPr>
          <w:rFonts w:ascii="Times New Roman" w:hAnsi="Times New Roman" w:cs="Times New Roman"/>
          <w:sz w:val="24"/>
        </w:rPr>
        <w:t>3.</w:t>
      </w:r>
      <w:r w:rsidR="008163A9">
        <w:rPr>
          <w:rFonts w:ascii="Times New Roman" w:hAnsi="Times New Roman" w:cs="Times New Roman"/>
          <w:sz w:val="24"/>
        </w:rPr>
        <w:t>2</w:t>
      </w:r>
      <w:r w:rsidR="008A0040">
        <w:rPr>
          <w:rFonts w:ascii="Times New Roman" w:hAnsi="Times New Roman" w:cs="Times New Roman"/>
          <w:sz w:val="24"/>
        </w:rPr>
        <w:t>)</w:t>
      </w:r>
    </w:p>
    <w:p w:rsidR="000B5DD4" w:rsidRPr="008163A9" w:rsidRDefault="00C233AB" w:rsidP="000B5DD4">
      <w:pPr>
        <w:spacing w:line="360" w:lineRule="auto"/>
        <w:rPr>
          <w:rFonts w:ascii="Times New Roman" w:hAnsi="Times New Roman" w:cs="Times New Roman"/>
          <w:color w:val="000000" w:themeColor="text1"/>
          <w:sz w:val="24"/>
          <w:szCs w:val="24"/>
        </w:rPr>
      </w:pPr>
      <m:oMathPara>
        <m:oMathParaPr>
          <m:jc m:val="center"/>
        </m:oMathPara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K</m:t>
              </m:r>
            </m:e>
            <m:sub>
              <m:r>
                <m:rPr>
                  <m:sty m:val="p"/>
                </m:rPr>
                <w:rPr>
                  <w:rFonts w:ascii="Cambria Math" w:hAnsi="Cambria Math" w:cs="Times New Roman"/>
                  <w:color w:val="000000" w:themeColor="text1"/>
                  <w:sz w:val="24"/>
                  <w:szCs w:val="24"/>
                </w:rPr>
                <m:t>c</m:t>
              </m:r>
            </m:sub>
          </m:sSub>
          <m:r>
            <m:rPr>
              <m:sty m:val="p"/>
            </m:rP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d>
                <m:dPr>
                  <m:begChr m:val="["/>
                  <m:endChr m:val="]"/>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1+</m:t>
                  </m:r>
                  <m:sSup>
                    <m:sSupPr>
                      <m:ctrlPr>
                        <w:rPr>
                          <w:rFonts w:ascii="Cambria Math" w:hAnsi="Cambria Math" w:cs="Times New Roman"/>
                          <w:color w:val="000000" w:themeColor="text1"/>
                          <w:sz w:val="24"/>
                          <w:szCs w:val="24"/>
                        </w:rPr>
                      </m:ctrlPr>
                    </m:sSupPr>
                    <m:e>
                      <m:d>
                        <m:dPr>
                          <m:ctrlPr>
                            <w:rPr>
                              <w:rFonts w:ascii="Cambria Math" w:hAnsi="Cambria Math" w:cs="Times New Roman"/>
                              <w:color w:val="000000" w:themeColor="text1"/>
                              <w:sz w:val="24"/>
                              <w:szCs w:val="24"/>
                            </w:rPr>
                          </m:ctrlPr>
                        </m:dPr>
                        <m:e>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20</m:t>
                              </m:r>
                            </m:num>
                            <m:den>
                              <m:r>
                                <m:rPr>
                                  <m:sty m:val="p"/>
                                </m:rPr>
                                <w:rPr>
                                  <w:rFonts w:ascii="Cambria Math" w:hAnsi="Cambria Math" w:cs="Times New Roman"/>
                                  <w:color w:val="000000" w:themeColor="text1"/>
                                  <w:sz w:val="24"/>
                                  <w:szCs w:val="24"/>
                                </w:rPr>
                                <m:t>38</m:t>
                              </m:r>
                            </m:den>
                          </m:f>
                        </m:e>
                      </m:d>
                    </m:e>
                    <m:sup>
                      <m:r>
                        <m:rPr>
                          <m:sty m:val="p"/>
                        </m:rPr>
                        <w:rPr>
                          <w:rFonts w:ascii="Cambria Math" w:hAnsi="Cambria Math" w:cs="Times New Roman"/>
                          <w:color w:val="000000" w:themeColor="text1"/>
                          <w:sz w:val="24"/>
                          <w:szCs w:val="24"/>
                        </w:rPr>
                        <m:t>2</m:t>
                      </m:r>
                    </m:sup>
                  </m:sSup>
                  <m:r>
                    <m:rPr>
                      <m:sty m:val="p"/>
                    </m:rPr>
                    <w:rPr>
                      <w:rFonts w:ascii="Cambria Math" w:hAnsi="Cambria Math" w:cs="Times New Roman"/>
                      <w:color w:val="000000" w:themeColor="text1"/>
                      <w:sz w:val="24"/>
                      <w:szCs w:val="24"/>
                    </w:rPr>
                    <m:t>x</m:t>
                  </m:r>
                  <m:sSup>
                    <m:sSupPr>
                      <m:ctrlPr>
                        <w:rPr>
                          <w:rFonts w:ascii="Cambria Math" w:hAnsi="Cambria Math" w:cs="Times New Roman"/>
                          <w:color w:val="000000" w:themeColor="text1"/>
                          <w:sz w:val="24"/>
                          <w:szCs w:val="24"/>
                        </w:rPr>
                      </m:ctrlPr>
                    </m:sSupPr>
                    <m:e>
                      <m:d>
                        <m:dPr>
                          <m:ctrlPr>
                            <w:rPr>
                              <w:rFonts w:ascii="Cambria Math" w:hAnsi="Cambria Math" w:cs="Times New Roman"/>
                              <w:color w:val="000000" w:themeColor="text1"/>
                              <w:sz w:val="24"/>
                              <w:szCs w:val="24"/>
                            </w:rPr>
                          </m:ctrlPr>
                        </m:dPr>
                        <m:e>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103.74</m:t>
                              </m:r>
                            </m:num>
                            <m:den>
                              <m:r>
                                <m:rPr>
                                  <m:sty m:val="p"/>
                                </m:rPr>
                                <w:rPr>
                                  <w:rFonts w:ascii="Cambria Math" w:hAnsi="Cambria Math" w:cs="Times New Roman"/>
                                  <w:color w:val="000000" w:themeColor="text1"/>
                                  <w:sz w:val="24"/>
                                  <w:szCs w:val="24"/>
                                </w:rPr>
                                <m:t>53.88</m:t>
                              </m:r>
                            </m:den>
                          </m:f>
                        </m:e>
                      </m:d>
                    </m:e>
                    <m:sup>
                      <m:f>
                        <m:fPr>
                          <m:type m:val="lin"/>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2</m:t>
                          </m:r>
                        </m:num>
                        <m:den>
                          <m:r>
                            <m:rPr>
                              <m:sty m:val="p"/>
                            </m:rPr>
                            <w:rPr>
                              <w:rFonts w:ascii="Cambria Math" w:hAnsi="Cambria Math" w:cs="Times New Roman"/>
                              <w:color w:val="000000" w:themeColor="text1"/>
                              <w:sz w:val="24"/>
                              <w:szCs w:val="24"/>
                            </w:rPr>
                            <m:t>3</m:t>
                          </m:r>
                        </m:den>
                      </m:f>
                    </m:sup>
                  </m:sSup>
                </m:e>
              </m:d>
            </m:e>
            <m:sup>
              <m:r>
                <m:rPr>
                  <m:sty m:val="p"/>
                </m:rPr>
                <w:rPr>
                  <w:rFonts w:ascii="Cambria Math" w:hAnsi="Cambria Math" w:cs="Times New Roman"/>
                  <w:color w:val="000000" w:themeColor="text1"/>
                  <w:sz w:val="24"/>
                  <w:szCs w:val="24"/>
                </w:rPr>
                <m:t>0.5</m:t>
              </m:r>
            </m:sup>
          </m:sSup>
          <m:r>
            <m:rPr>
              <m:sty m:val="p"/>
            </m:rPr>
            <w:rPr>
              <w:rFonts w:ascii="Cambria Math" w:hAnsi="Cambria Math" w:cs="Times New Roman"/>
              <w:color w:val="000000" w:themeColor="text1"/>
              <w:sz w:val="24"/>
              <w:szCs w:val="24"/>
            </w:rPr>
            <m:t>x 53.88 x 1.85</m:t>
          </m:r>
        </m:oMath>
      </m:oMathPara>
    </w:p>
    <w:p w:rsidR="002A7359" w:rsidRPr="0084456F" w:rsidRDefault="002A7359" w:rsidP="0084456F">
      <w:pPr>
        <w:spacing w:line="360" w:lineRule="auto"/>
        <w:jc w:val="both"/>
        <w:rPr>
          <w:rFonts w:ascii="Times New Roman" w:hAnsi="Times New Roman" w:cs="Times New Roman"/>
          <w:color w:val="000000" w:themeColor="text1"/>
          <w:sz w:val="24"/>
          <w:szCs w:val="24"/>
        </w:rPr>
      </w:pPr>
    </w:p>
    <w:p w:rsidR="00D31D1C" w:rsidRPr="0084456F" w:rsidRDefault="00F74761" w:rsidP="0084456F">
      <w:pPr>
        <w:spacing w:line="360" w:lineRule="auto"/>
        <w:ind w:firstLine="709"/>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xml:space="preserve">Donde </w:t>
      </w:r>
      <w:r w:rsidR="00E47F5B">
        <w:rPr>
          <w:rFonts w:ascii="Times New Roman" w:eastAsia="Times New Roman" w:hAnsi="Times New Roman" w:cs="Times New Roman"/>
          <w:color w:val="000000"/>
          <w:sz w:val="24"/>
          <w:szCs w:val="24"/>
        </w:rPr>
        <w:t>factor de mejoramiento (</w:t>
      </w:r>
      <w:proofErr w:type="spellStart"/>
      <w:r w:rsidRPr="0084456F">
        <w:rPr>
          <w:rFonts w:ascii="Times New Roman" w:eastAsia="Times New Roman" w:hAnsi="Times New Roman" w:cs="Times New Roman"/>
          <w:color w:val="000000"/>
          <w:sz w:val="24"/>
          <w:szCs w:val="24"/>
        </w:rPr>
        <w:t>fm</w:t>
      </w:r>
      <w:proofErr w:type="spellEnd"/>
      <w:r w:rsidR="00E47F5B">
        <w:rPr>
          <w:rFonts w:ascii="Times New Roman" w:eastAsia="Times New Roman" w:hAnsi="Times New Roman" w:cs="Times New Roman"/>
          <w:color w:val="000000"/>
          <w:sz w:val="24"/>
          <w:szCs w:val="24"/>
        </w:rPr>
        <w:t xml:space="preserve">) </w:t>
      </w:r>
      <w:r w:rsidRPr="0084456F">
        <w:rPr>
          <w:rFonts w:ascii="Times New Roman" w:eastAsia="Times New Roman" w:hAnsi="Times New Roman" w:cs="Times New Roman"/>
          <w:color w:val="000000"/>
          <w:sz w:val="24"/>
          <w:szCs w:val="24"/>
        </w:rPr>
        <w:t>=</w:t>
      </w:r>
      <w:r w:rsidR="00E47F5B">
        <w:rPr>
          <w:rFonts w:ascii="Times New Roman" w:eastAsia="Times New Roman" w:hAnsi="Times New Roman" w:cs="Times New Roman"/>
          <w:color w:val="000000"/>
          <w:sz w:val="24"/>
          <w:szCs w:val="24"/>
        </w:rPr>
        <w:t xml:space="preserve"> </w:t>
      </w:r>
      <w:r w:rsidRPr="0084456F">
        <w:rPr>
          <w:rFonts w:ascii="Times New Roman" w:eastAsia="Times New Roman" w:hAnsi="Times New Roman" w:cs="Times New Roman"/>
          <w:color w:val="000000"/>
          <w:sz w:val="24"/>
          <w:szCs w:val="24"/>
        </w:rPr>
        <w:t>1.85</w:t>
      </w:r>
      <w:r w:rsidR="00AC13B4" w:rsidRPr="0084456F">
        <w:rPr>
          <w:rFonts w:ascii="Times New Roman" w:eastAsia="Times New Roman" w:hAnsi="Times New Roman" w:cs="Times New Roman"/>
          <w:color w:val="000000"/>
          <w:sz w:val="24"/>
          <w:szCs w:val="24"/>
        </w:rPr>
        <w:t>*</w:t>
      </w:r>
    </w:p>
    <w:p w:rsidR="00943DA4" w:rsidRPr="00943DA4" w:rsidRDefault="00AC13B4" w:rsidP="007B3310">
      <w:pPr>
        <w:spacing w:line="360" w:lineRule="auto"/>
        <w:ind w:left="709"/>
        <w:rPr>
          <w:rFonts w:ascii="Times New Roman" w:hAnsi="Times New Roman" w:cs="Times New Roman"/>
          <w:color w:val="000000" w:themeColor="text1"/>
          <w:sz w:val="24"/>
          <w:szCs w:val="24"/>
        </w:rPr>
      </w:pPr>
      <w:r w:rsidRPr="007B3310">
        <w:rPr>
          <w:rFonts w:ascii="Times New Roman" w:eastAsia="Times New Roman" w:hAnsi="Times New Roman" w:cs="Times New Roman"/>
          <w:color w:val="000000"/>
          <w:sz w:val="24"/>
          <w:szCs w:val="24"/>
        </w:rPr>
        <w:t>*</w:t>
      </w:r>
      <w:r w:rsidR="007B3310" w:rsidRPr="007B3310">
        <w:rPr>
          <w:rFonts w:ascii="Times New Roman" w:eastAsia="Times New Roman" w:hAnsi="Times New Roman" w:cs="Times New Roman"/>
          <w:color w:val="000000"/>
          <w:sz w:val="24"/>
          <w:szCs w:val="24"/>
        </w:rPr>
        <w:t>R</w:t>
      </w:r>
      <w:r w:rsidR="00943DA4" w:rsidRPr="00A66B3D">
        <w:rPr>
          <w:rFonts w:ascii="Times New Roman" w:hAnsi="Times New Roman" w:cs="Times New Roman"/>
          <w:color w:val="000000" w:themeColor="text1"/>
          <w:sz w:val="24"/>
          <w:szCs w:val="24"/>
        </w:rPr>
        <w:t xml:space="preserve">eporte: </w:t>
      </w:r>
      <w:r w:rsidR="00943DA4">
        <w:rPr>
          <w:rFonts w:ascii="Times New Roman" w:hAnsi="Times New Roman" w:cs="Times New Roman"/>
          <w:color w:val="000000" w:themeColor="text1"/>
          <w:sz w:val="24"/>
          <w:szCs w:val="24"/>
        </w:rPr>
        <w:t>“</w:t>
      </w:r>
      <w:r w:rsidR="00943DA4" w:rsidRPr="00A66B3D">
        <w:rPr>
          <w:rFonts w:ascii="Times New Roman" w:hAnsi="Times New Roman" w:cs="Times New Roman"/>
          <w:color w:val="000000" w:themeColor="text1"/>
          <w:sz w:val="24"/>
          <w:szCs w:val="24"/>
        </w:rPr>
        <w:t xml:space="preserve">Módulo resiliente, </w:t>
      </w:r>
      <w:r w:rsidR="00943DA4">
        <w:rPr>
          <w:rFonts w:ascii="Times New Roman" w:hAnsi="Times New Roman" w:cs="Times New Roman"/>
          <w:color w:val="000000" w:themeColor="text1"/>
          <w:sz w:val="24"/>
          <w:szCs w:val="24"/>
        </w:rPr>
        <w:t>d</w:t>
      </w:r>
      <w:r w:rsidR="00943DA4" w:rsidRPr="00A66B3D">
        <w:rPr>
          <w:rFonts w:ascii="Times New Roman" w:hAnsi="Times New Roman" w:cs="Times New Roman"/>
          <w:color w:val="000000" w:themeColor="text1"/>
          <w:sz w:val="24"/>
          <w:szCs w:val="24"/>
        </w:rPr>
        <w:t xml:space="preserve">eformación </w:t>
      </w:r>
      <w:r w:rsidR="00943DA4">
        <w:rPr>
          <w:rFonts w:ascii="Times New Roman" w:hAnsi="Times New Roman" w:cs="Times New Roman"/>
          <w:color w:val="000000" w:themeColor="text1"/>
          <w:sz w:val="24"/>
          <w:szCs w:val="24"/>
        </w:rPr>
        <w:t>p</w:t>
      </w:r>
      <w:r w:rsidR="00943DA4" w:rsidRPr="00A66B3D">
        <w:rPr>
          <w:rFonts w:ascii="Times New Roman" w:hAnsi="Times New Roman" w:cs="Times New Roman"/>
          <w:color w:val="000000" w:themeColor="text1"/>
          <w:sz w:val="24"/>
          <w:szCs w:val="24"/>
        </w:rPr>
        <w:t xml:space="preserve">ermanente de </w:t>
      </w:r>
      <w:r w:rsidR="00943DA4">
        <w:rPr>
          <w:rFonts w:ascii="Times New Roman" w:hAnsi="Times New Roman" w:cs="Times New Roman"/>
          <w:color w:val="000000" w:themeColor="text1"/>
          <w:sz w:val="24"/>
          <w:szCs w:val="24"/>
        </w:rPr>
        <w:t>c</w:t>
      </w:r>
      <w:r w:rsidR="00943DA4" w:rsidRPr="00A66B3D">
        <w:rPr>
          <w:rFonts w:ascii="Times New Roman" w:hAnsi="Times New Roman" w:cs="Times New Roman"/>
          <w:color w:val="000000" w:themeColor="text1"/>
          <w:sz w:val="24"/>
          <w:szCs w:val="24"/>
        </w:rPr>
        <w:t xml:space="preserve">arga </w:t>
      </w:r>
      <w:r w:rsidR="00943DA4">
        <w:rPr>
          <w:rFonts w:ascii="Times New Roman" w:hAnsi="Times New Roman" w:cs="Times New Roman"/>
          <w:color w:val="000000" w:themeColor="text1"/>
          <w:sz w:val="24"/>
          <w:szCs w:val="24"/>
        </w:rPr>
        <w:t>r</w:t>
      </w:r>
      <w:r w:rsidR="00943DA4" w:rsidRPr="00A66B3D">
        <w:rPr>
          <w:rFonts w:ascii="Times New Roman" w:hAnsi="Times New Roman" w:cs="Times New Roman"/>
          <w:color w:val="000000" w:themeColor="text1"/>
          <w:sz w:val="24"/>
          <w:szCs w:val="24"/>
        </w:rPr>
        <w:t xml:space="preserve">epetida y </w:t>
      </w:r>
      <w:r w:rsidR="00943DA4">
        <w:rPr>
          <w:rFonts w:ascii="Times New Roman" w:hAnsi="Times New Roman" w:cs="Times New Roman"/>
          <w:color w:val="000000" w:themeColor="text1"/>
          <w:sz w:val="24"/>
          <w:szCs w:val="24"/>
        </w:rPr>
        <w:t>p</w:t>
      </w:r>
      <w:r w:rsidR="00943DA4" w:rsidRPr="00A66B3D">
        <w:rPr>
          <w:rFonts w:ascii="Times New Roman" w:hAnsi="Times New Roman" w:cs="Times New Roman"/>
          <w:color w:val="000000" w:themeColor="text1"/>
          <w:sz w:val="24"/>
          <w:szCs w:val="24"/>
        </w:rPr>
        <w:t xml:space="preserve">rueba de </w:t>
      </w:r>
      <w:r w:rsidR="00943DA4">
        <w:rPr>
          <w:rFonts w:ascii="Times New Roman" w:hAnsi="Times New Roman" w:cs="Times New Roman"/>
          <w:color w:val="000000" w:themeColor="text1"/>
          <w:sz w:val="24"/>
          <w:szCs w:val="24"/>
        </w:rPr>
        <w:t>c</w:t>
      </w:r>
      <w:r w:rsidR="00943DA4" w:rsidRPr="00A66B3D">
        <w:rPr>
          <w:rFonts w:ascii="Times New Roman" w:hAnsi="Times New Roman" w:cs="Times New Roman"/>
          <w:color w:val="000000" w:themeColor="text1"/>
          <w:sz w:val="24"/>
          <w:szCs w:val="24"/>
        </w:rPr>
        <w:t xml:space="preserve">arga de </w:t>
      </w:r>
      <w:r w:rsidR="00943DA4">
        <w:rPr>
          <w:rFonts w:ascii="Times New Roman" w:hAnsi="Times New Roman" w:cs="Times New Roman"/>
          <w:color w:val="000000" w:themeColor="text1"/>
          <w:sz w:val="24"/>
          <w:szCs w:val="24"/>
        </w:rPr>
        <w:t>p</w:t>
      </w:r>
      <w:r w:rsidR="00943DA4" w:rsidRPr="00A66B3D">
        <w:rPr>
          <w:rFonts w:ascii="Times New Roman" w:hAnsi="Times New Roman" w:cs="Times New Roman"/>
          <w:color w:val="000000" w:themeColor="text1"/>
          <w:sz w:val="24"/>
          <w:szCs w:val="24"/>
        </w:rPr>
        <w:t>laca </w:t>
      </w:r>
      <w:r w:rsidR="00943DA4">
        <w:rPr>
          <w:rFonts w:ascii="Times New Roman" w:hAnsi="Times New Roman" w:cs="Times New Roman"/>
          <w:color w:val="000000" w:themeColor="text1"/>
          <w:sz w:val="24"/>
          <w:szCs w:val="24"/>
        </w:rPr>
        <w:t xml:space="preserve">de </w:t>
      </w:r>
      <w:r w:rsidR="00943DA4" w:rsidRPr="00A66B3D">
        <w:rPr>
          <w:rFonts w:ascii="Times New Roman" w:hAnsi="Times New Roman" w:cs="Times New Roman"/>
          <w:color w:val="000000" w:themeColor="text1"/>
          <w:sz w:val="24"/>
          <w:szCs w:val="24"/>
        </w:rPr>
        <w:t xml:space="preserve">material triturado </w:t>
      </w:r>
      <w:r w:rsidR="00943DA4">
        <w:rPr>
          <w:rFonts w:ascii="Times New Roman" w:hAnsi="Times New Roman" w:cs="Times New Roman"/>
          <w:color w:val="000000" w:themeColor="text1"/>
          <w:sz w:val="24"/>
          <w:szCs w:val="24"/>
        </w:rPr>
        <w:t xml:space="preserve">mecánicamente </w:t>
      </w:r>
      <w:r w:rsidR="00943DA4" w:rsidRPr="00A66B3D">
        <w:rPr>
          <w:rFonts w:ascii="Times New Roman" w:hAnsi="Times New Roman" w:cs="Times New Roman"/>
          <w:color w:val="000000" w:themeColor="text1"/>
          <w:sz w:val="24"/>
          <w:szCs w:val="24"/>
        </w:rPr>
        <w:t>estabilizado</w:t>
      </w:r>
      <w:r w:rsidR="00943DA4">
        <w:rPr>
          <w:rFonts w:ascii="Times New Roman" w:hAnsi="Times New Roman" w:cs="Times New Roman"/>
          <w:color w:val="000000" w:themeColor="text1"/>
          <w:sz w:val="24"/>
          <w:szCs w:val="24"/>
        </w:rPr>
        <w:t>”</w:t>
      </w:r>
      <w:r w:rsidR="00943DA4" w:rsidRPr="00A66B3D">
        <w:rPr>
          <w:rFonts w:ascii="Times New Roman" w:hAnsi="Times New Roman" w:cs="Times New Roman"/>
          <w:color w:val="000000" w:themeColor="text1"/>
          <w:sz w:val="24"/>
          <w:szCs w:val="24"/>
        </w:rPr>
        <w:t xml:space="preserve"> </w:t>
      </w:r>
    </w:p>
    <w:p w:rsidR="00DA116B" w:rsidRPr="00943DA4" w:rsidRDefault="00DA116B" w:rsidP="0084456F">
      <w:pPr>
        <w:spacing w:line="360" w:lineRule="auto"/>
        <w:ind w:firstLine="709"/>
        <w:rPr>
          <w:rFonts w:ascii="Times New Roman" w:eastAsia="Times New Roman" w:hAnsi="Times New Roman" w:cs="Times New Roman"/>
          <w:color w:val="000000"/>
          <w:sz w:val="24"/>
          <w:szCs w:val="24"/>
        </w:rPr>
      </w:pPr>
    </w:p>
    <w:tbl>
      <w:tblPr>
        <w:tblW w:w="3009" w:type="dxa"/>
        <w:tblInd w:w="1245" w:type="dxa"/>
        <w:tblCellMar>
          <w:left w:w="70" w:type="dxa"/>
          <w:right w:w="70" w:type="dxa"/>
        </w:tblCellMar>
        <w:tblLook w:val="04A0" w:firstRow="1" w:lastRow="0" w:firstColumn="1" w:lastColumn="0" w:noHBand="0" w:noVBand="1"/>
      </w:tblPr>
      <w:tblGrid>
        <w:gridCol w:w="449"/>
        <w:gridCol w:w="1680"/>
        <w:gridCol w:w="880"/>
      </w:tblGrid>
      <w:tr w:rsidR="00F74761" w:rsidRPr="0084456F" w:rsidTr="00F74761">
        <w:trPr>
          <w:trHeight w:val="312"/>
        </w:trPr>
        <w:tc>
          <w:tcPr>
            <w:tcW w:w="449" w:type="dxa"/>
            <w:tcBorders>
              <w:top w:val="nil"/>
              <w:left w:val="nil"/>
              <w:bottom w:val="nil"/>
              <w:right w:val="nil"/>
            </w:tcBorders>
            <w:shd w:val="clear" w:color="auto" w:fill="auto"/>
            <w:noWrap/>
            <w:vAlign w:val="bottom"/>
            <w:hideMark/>
          </w:tcPr>
          <w:p w:rsidR="00F74761" w:rsidRPr="0084456F" w:rsidRDefault="00F74761"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K=</w:t>
            </w:r>
          </w:p>
        </w:tc>
        <w:tc>
          <w:tcPr>
            <w:tcW w:w="1680" w:type="dxa"/>
            <w:tcBorders>
              <w:top w:val="nil"/>
              <w:left w:val="nil"/>
              <w:bottom w:val="nil"/>
              <w:right w:val="nil"/>
            </w:tcBorders>
            <w:shd w:val="clear" w:color="auto" w:fill="auto"/>
            <w:noWrap/>
            <w:vAlign w:val="bottom"/>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119.14</w:t>
            </w:r>
          </w:p>
        </w:tc>
        <w:tc>
          <w:tcPr>
            <w:tcW w:w="880" w:type="dxa"/>
            <w:tcBorders>
              <w:top w:val="nil"/>
              <w:left w:val="nil"/>
              <w:bottom w:val="nil"/>
              <w:right w:val="nil"/>
            </w:tcBorders>
            <w:shd w:val="clear" w:color="auto" w:fill="auto"/>
            <w:noWrap/>
            <w:vAlign w:val="bottom"/>
            <w:hideMark/>
          </w:tcPr>
          <w:p w:rsidR="00F74761" w:rsidRPr="0084456F" w:rsidRDefault="00F74761" w:rsidP="0084456F">
            <w:pPr>
              <w:widowControl/>
              <w:autoSpaceDE/>
              <w:autoSpaceDN/>
              <w:adjustRightInd/>
              <w:spacing w:line="360" w:lineRule="auto"/>
              <w:rPr>
                <w:rFonts w:ascii="Times New Roman" w:eastAsia="Times New Roman" w:hAnsi="Times New Roman" w:cs="Times New Roman"/>
                <w:color w:val="000000"/>
                <w:sz w:val="24"/>
                <w:szCs w:val="24"/>
              </w:rPr>
            </w:pPr>
            <w:proofErr w:type="spellStart"/>
            <w:r w:rsidRPr="0084456F">
              <w:rPr>
                <w:rFonts w:ascii="Times New Roman" w:eastAsia="Times New Roman" w:hAnsi="Times New Roman" w:cs="Times New Roman"/>
                <w:color w:val="000000"/>
                <w:sz w:val="24"/>
                <w:szCs w:val="24"/>
              </w:rPr>
              <w:t>Mpa</w:t>
            </w:r>
            <w:proofErr w:type="spellEnd"/>
            <w:r w:rsidRPr="0084456F">
              <w:rPr>
                <w:rFonts w:ascii="Times New Roman" w:eastAsia="Times New Roman" w:hAnsi="Times New Roman" w:cs="Times New Roman"/>
                <w:color w:val="000000"/>
                <w:sz w:val="24"/>
                <w:szCs w:val="24"/>
              </w:rPr>
              <w:t>/m</w:t>
            </w:r>
          </w:p>
        </w:tc>
      </w:tr>
    </w:tbl>
    <w:p w:rsidR="00F74761" w:rsidRPr="0084456F" w:rsidRDefault="00F74761" w:rsidP="0084456F">
      <w:pPr>
        <w:spacing w:line="360" w:lineRule="auto"/>
        <w:rPr>
          <w:rFonts w:ascii="Times New Roman" w:eastAsia="Times New Roman" w:hAnsi="Times New Roman" w:cs="Times New Roman"/>
          <w:color w:val="000000"/>
          <w:sz w:val="24"/>
          <w:szCs w:val="24"/>
        </w:rPr>
      </w:pPr>
    </w:p>
    <w:tbl>
      <w:tblPr>
        <w:tblW w:w="6868" w:type="dxa"/>
        <w:tblInd w:w="70" w:type="dxa"/>
        <w:tblCellMar>
          <w:left w:w="70" w:type="dxa"/>
          <w:right w:w="70" w:type="dxa"/>
        </w:tblCellMar>
        <w:tblLook w:val="04A0" w:firstRow="1" w:lastRow="0" w:firstColumn="1" w:lastColumn="0" w:noHBand="0" w:noVBand="1"/>
      </w:tblPr>
      <w:tblGrid>
        <w:gridCol w:w="5113"/>
        <w:gridCol w:w="414"/>
        <w:gridCol w:w="500"/>
        <w:gridCol w:w="927"/>
      </w:tblGrid>
      <w:tr w:rsidR="00F74761" w:rsidRPr="0084456F" w:rsidTr="00A173A2">
        <w:trPr>
          <w:trHeight w:val="169"/>
        </w:trPr>
        <w:tc>
          <w:tcPr>
            <w:tcW w:w="5113" w:type="dxa"/>
            <w:tcBorders>
              <w:top w:val="nil"/>
              <w:left w:val="nil"/>
              <w:bottom w:val="nil"/>
              <w:right w:val="nil"/>
            </w:tcBorders>
            <w:shd w:val="clear" w:color="000000" w:fill="FFCCCC"/>
            <w:noWrap/>
            <w:vAlign w:val="bottom"/>
            <w:hideMark/>
          </w:tcPr>
          <w:p w:rsidR="00F74761" w:rsidRPr="0084456F" w:rsidRDefault="00F74761" w:rsidP="0084456F">
            <w:pPr>
              <w:widowControl/>
              <w:autoSpaceDE/>
              <w:autoSpaceDN/>
              <w:adjustRightInd/>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Módulo de reacción efectivo de la subrasante (K) =</w:t>
            </w:r>
          </w:p>
        </w:tc>
        <w:tc>
          <w:tcPr>
            <w:tcW w:w="414" w:type="dxa"/>
            <w:tcBorders>
              <w:top w:val="nil"/>
              <w:left w:val="nil"/>
              <w:bottom w:val="nil"/>
              <w:right w:val="nil"/>
            </w:tcBorders>
            <w:shd w:val="clear" w:color="000000" w:fill="FFCCCC"/>
            <w:noWrap/>
            <w:vAlign w:val="bottom"/>
            <w:hideMark/>
          </w:tcPr>
          <w:p w:rsidR="00F74761" w:rsidRPr="0084456F" w:rsidRDefault="00F74761" w:rsidP="0084456F">
            <w:pPr>
              <w:widowControl/>
              <w:autoSpaceDE/>
              <w:autoSpaceDN/>
              <w:adjustRightInd/>
              <w:spacing w:line="360" w:lineRule="auto"/>
              <w:jc w:val="right"/>
              <w:rPr>
                <w:rFonts w:ascii="Times New Roman" w:eastAsia="Times New Roman" w:hAnsi="Times New Roman" w:cs="Times New Roman"/>
                <w:i/>
                <w:iCs/>
                <w:color w:val="000000"/>
                <w:sz w:val="24"/>
                <w:szCs w:val="24"/>
              </w:rPr>
            </w:pPr>
            <w:r w:rsidRPr="0084456F">
              <w:rPr>
                <w:rFonts w:ascii="Times New Roman" w:eastAsia="Times New Roman" w:hAnsi="Times New Roman" w:cs="Times New Roman"/>
                <w:i/>
                <w:iCs/>
                <w:color w:val="000000"/>
                <w:sz w:val="24"/>
                <w:szCs w:val="24"/>
              </w:rPr>
              <w:t> </w:t>
            </w:r>
          </w:p>
        </w:tc>
        <w:tc>
          <w:tcPr>
            <w:tcW w:w="414" w:type="dxa"/>
            <w:tcBorders>
              <w:top w:val="nil"/>
              <w:left w:val="nil"/>
              <w:bottom w:val="nil"/>
              <w:right w:val="nil"/>
            </w:tcBorders>
            <w:shd w:val="clear" w:color="000000" w:fill="FFCCCC"/>
            <w:noWrap/>
            <w:vAlign w:val="bottom"/>
            <w:hideMark/>
          </w:tcPr>
          <w:p w:rsidR="00F74761" w:rsidRPr="0084456F" w:rsidRDefault="00F74761" w:rsidP="0084456F">
            <w:pPr>
              <w:widowControl/>
              <w:autoSpaceDE/>
              <w:autoSpaceDN/>
              <w:adjustRightInd/>
              <w:spacing w:line="360" w:lineRule="auto"/>
              <w:jc w:val="right"/>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119</w:t>
            </w:r>
          </w:p>
        </w:tc>
        <w:tc>
          <w:tcPr>
            <w:tcW w:w="927" w:type="dxa"/>
            <w:tcBorders>
              <w:top w:val="nil"/>
              <w:left w:val="nil"/>
              <w:bottom w:val="nil"/>
              <w:right w:val="nil"/>
            </w:tcBorders>
            <w:shd w:val="clear" w:color="000000" w:fill="FFCCCC"/>
            <w:noWrap/>
            <w:vAlign w:val="bottom"/>
            <w:hideMark/>
          </w:tcPr>
          <w:p w:rsidR="00F74761" w:rsidRPr="0084456F" w:rsidRDefault="00F74761" w:rsidP="0084456F">
            <w:pPr>
              <w:widowControl/>
              <w:autoSpaceDE/>
              <w:autoSpaceDN/>
              <w:adjustRightInd/>
              <w:spacing w:line="360" w:lineRule="auto"/>
              <w:rPr>
                <w:rFonts w:ascii="Times New Roman" w:eastAsia="Times New Roman" w:hAnsi="Times New Roman" w:cs="Times New Roman"/>
                <w:b/>
                <w:bCs/>
                <w:color w:val="000000"/>
                <w:sz w:val="24"/>
                <w:szCs w:val="24"/>
              </w:rPr>
            </w:pPr>
            <w:proofErr w:type="spellStart"/>
            <w:r w:rsidRPr="0084456F">
              <w:rPr>
                <w:rFonts w:ascii="Times New Roman" w:eastAsia="Times New Roman" w:hAnsi="Times New Roman" w:cs="Times New Roman"/>
                <w:b/>
                <w:bCs/>
                <w:color w:val="000000"/>
                <w:sz w:val="24"/>
                <w:szCs w:val="24"/>
              </w:rPr>
              <w:t>Mpa</w:t>
            </w:r>
            <w:proofErr w:type="spellEnd"/>
            <w:r w:rsidRPr="0084456F">
              <w:rPr>
                <w:rFonts w:ascii="Times New Roman" w:eastAsia="Times New Roman" w:hAnsi="Times New Roman" w:cs="Times New Roman"/>
                <w:b/>
                <w:bCs/>
                <w:color w:val="000000"/>
                <w:sz w:val="24"/>
                <w:szCs w:val="24"/>
              </w:rPr>
              <w:t>/m</w:t>
            </w:r>
          </w:p>
        </w:tc>
      </w:tr>
    </w:tbl>
    <w:tbl>
      <w:tblPr>
        <w:tblpPr w:leftFromText="141" w:rightFromText="141" w:vertAnchor="text" w:horzAnchor="page" w:tblpX="6219" w:tblpY="195"/>
        <w:tblW w:w="2460" w:type="dxa"/>
        <w:tblCellMar>
          <w:left w:w="70" w:type="dxa"/>
          <w:right w:w="70" w:type="dxa"/>
        </w:tblCellMar>
        <w:tblLook w:val="04A0" w:firstRow="1" w:lastRow="0" w:firstColumn="1" w:lastColumn="0" w:noHBand="0" w:noVBand="1"/>
      </w:tblPr>
      <w:tblGrid>
        <w:gridCol w:w="781"/>
        <w:gridCol w:w="816"/>
        <w:gridCol w:w="863"/>
      </w:tblGrid>
      <w:tr w:rsidR="00E47F5B" w:rsidRPr="0084456F" w:rsidTr="002F0A78">
        <w:trPr>
          <w:trHeight w:val="315"/>
        </w:trPr>
        <w:tc>
          <w:tcPr>
            <w:tcW w:w="781" w:type="dxa"/>
            <w:tcBorders>
              <w:top w:val="nil"/>
              <w:left w:val="nil"/>
              <w:bottom w:val="nil"/>
              <w:right w:val="nil"/>
            </w:tcBorders>
            <w:shd w:val="clear" w:color="000000" w:fill="FFCCCC"/>
            <w:vAlign w:val="center"/>
            <w:hideMark/>
          </w:tcPr>
          <w:p w:rsidR="00E47F5B" w:rsidRPr="0084456F" w:rsidRDefault="00E47F5B" w:rsidP="0084456F">
            <w:pPr>
              <w:widowControl/>
              <w:autoSpaceDE/>
              <w:autoSpaceDN/>
              <w:adjustRightInd/>
              <w:spacing w:line="360" w:lineRule="auto"/>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(K)  =</w:t>
            </w:r>
          </w:p>
        </w:tc>
        <w:tc>
          <w:tcPr>
            <w:tcW w:w="816" w:type="dxa"/>
            <w:tcBorders>
              <w:top w:val="nil"/>
              <w:left w:val="nil"/>
              <w:bottom w:val="nil"/>
              <w:right w:val="nil"/>
            </w:tcBorders>
            <w:shd w:val="clear" w:color="000000" w:fill="FFCCCC"/>
            <w:noWrap/>
            <w:vAlign w:val="bottom"/>
            <w:hideMark/>
          </w:tcPr>
          <w:p w:rsidR="00E47F5B" w:rsidRPr="0084456F" w:rsidRDefault="00E47F5B" w:rsidP="0084456F">
            <w:pPr>
              <w:widowControl/>
              <w:autoSpaceDE/>
              <w:autoSpaceDN/>
              <w:adjustRightInd/>
              <w:spacing w:line="360" w:lineRule="auto"/>
              <w:jc w:val="center"/>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440</w:t>
            </w:r>
          </w:p>
        </w:tc>
        <w:tc>
          <w:tcPr>
            <w:tcW w:w="863" w:type="dxa"/>
            <w:tcBorders>
              <w:top w:val="nil"/>
              <w:left w:val="nil"/>
              <w:bottom w:val="nil"/>
              <w:right w:val="nil"/>
            </w:tcBorders>
            <w:shd w:val="clear" w:color="000000" w:fill="FFCCCC"/>
            <w:noWrap/>
            <w:vAlign w:val="bottom"/>
            <w:hideMark/>
          </w:tcPr>
          <w:p w:rsidR="00E47F5B" w:rsidRPr="00E47F5B" w:rsidRDefault="00E47F5B" w:rsidP="00E47F5B">
            <w:pPr>
              <w:widowControl/>
              <w:autoSpaceDE/>
              <w:autoSpaceDN/>
              <w:adjustRightInd/>
              <w:spacing w:line="360" w:lineRule="auto"/>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Ps</w:t>
            </w:r>
            <w:r>
              <w:rPr>
                <w:rFonts w:ascii="Times New Roman" w:eastAsia="Times New Roman" w:hAnsi="Times New Roman" w:cs="Times New Roman"/>
                <w:b/>
                <w:bCs/>
                <w:color w:val="000000"/>
                <w:sz w:val="24"/>
                <w:szCs w:val="24"/>
              </w:rPr>
              <w:t>i</w:t>
            </w:r>
            <w:r w:rsidRPr="0084456F">
              <w:rPr>
                <w:rFonts w:ascii="Times New Roman" w:eastAsia="Times New Roman" w:hAnsi="Times New Roman" w:cs="Times New Roman"/>
                <w:b/>
                <w:bCs/>
                <w:i/>
                <w:iCs/>
                <w:color w:val="000000"/>
                <w:sz w:val="24"/>
                <w:szCs w:val="24"/>
              </w:rPr>
              <w:t> </w:t>
            </w:r>
          </w:p>
        </w:tc>
      </w:tr>
    </w:tbl>
    <w:p w:rsidR="00F74761" w:rsidRPr="0084456F" w:rsidRDefault="00F74761" w:rsidP="0084456F">
      <w:pPr>
        <w:spacing w:line="360" w:lineRule="auto"/>
        <w:rPr>
          <w:rFonts w:ascii="Times New Roman" w:hAnsi="Times New Roman" w:cs="Times New Roman"/>
          <w:color w:val="000000" w:themeColor="text1"/>
          <w:sz w:val="24"/>
          <w:szCs w:val="24"/>
        </w:rPr>
      </w:pPr>
    </w:p>
    <w:p w:rsidR="00F74761" w:rsidRDefault="00F74761" w:rsidP="0084456F">
      <w:pPr>
        <w:spacing w:line="360" w:lineRule="auto"/>
        <w:rPr>
          <w:rFonts w:ascii="Times New Roman" w:eastAsia="Times New Roman" w:hAnsi="Times New Roman" w:cs="Times New Roman"/>
          <w:color w:val="000000"/>
          <w:sz w:val="24"/>
          <w:szCs w:val="24"/>
        </w:rPr>
      </w:pPr>
    </w:p>
    <w:p w:rsidR="008C5555" w:rsidRDefault="008C5555" w:rsidP="0084456F">
      <w:pPr>
        <w:spacing w:line="360" w:lineRule="auto"/>
        <w:rPr>
          <w:rFonts w:ascii="Times New Roman" w:eastAsia="Times New Roman" w:hAnsi="Times New Roman" w:cs="Times New Roman"/>
          <w:color w:val="000000"/>
          <w:sz w:val="24"/>
          <w:szCs w:val="24"/>
        </w:rPr>
      </w:pPr>
    </w:p>
    <w:p w:rsidR="008C5555" w:rsidRDefault="008C5555" w:rsidP="0084456F">
      <w:pPr>
        <w:spacing w:line="360" w:lineRule="auto"/>
        <w:rPr>
          <w:rFonts w:ascii="Times New Roman" w:eastAsia="Times New Roman" w:hAnsi="Times New Roman" w:cs="Times New Roman"/>
          <w:color w:val="000000"/>
          <w:sz w:val="24"/>
          <w:szCs w:val="24"/>
        </w:rPr>
      </w:pPr>
    </w:p>
    <w:p w:rsidR="008C5555" w:rsidRDefault="008C5555" w:rsidP="0084456F">
      <w:pPr>
        <w:spacing w:line="360" w:lineRule="auto"/>
        <w:rPr>
          <w:rFonts w:ascii="Times New Roman" w:eastAsia="Times New Roman" w:hAnsi="Times New Roman" w:cs="Times New Roman"/>
          <w:color w:val="000000"/>
          <w:sz w:val="24"/>
          <w:szCs w:val="24"/>
        </w:rPr>
      </w:pPr>
    </w:p>
    <w:p w:rsidR="008C5555" w:rsidRPr="0084456F" w:rsidRDefault="008C5555" w:rsidP="0084456F">
      <w:pPr>
        <w:spacing w:line="360" w:lineRule="auto"/>
        <w:rPr>
          <w:rFonts w:ascii="Times New Roman" w:eastAsia="Times New Roman" w:hAnsi="Times New Roman" w:cs="Times New Roman"/>
          <w:color w:val="000000"/>
          <w:sz w:val="24"/>
          <w:szCs w:val="24"/>
        </w:rPr>
      </w:pPr>
    </w:p>
    <w:p w:rsidR="00F74761" w:rsidRPr="00CE2174" w:rsidRDefault="00F74761" w:rsidP="00CE2174">
      <w:pPr>
        <w:pStyle w:val="Prrafodelista"/>
        <w:numPr>
          <w:ilvl w:val="1"/>
          <w:numId w:val="33"/>
        </w:numPr>
        <w:spacing w:line="360" w:lineRule="auto"/>
        <w:ind w:left="851" w:hanging="284"/>
        <w:rPr>
          <w:rFonts w:ascii="Times New Roman" w:hAnsi="Times New Roman" w:cs="Times New Roman"/>
          <w:b/>
          <w:color w:val="000000" w:themeColor="text1"/>
          <w:sz w:val="24"/>
          <w:szCs w:val="24"/>
        </w:rPr>
      </w:pPr>
      <w:r w:rsidRPr="00CE2174">
        <w:rPr>
          <w:rFonts w:ascii="Times New Roman" w:hAnsi="Times New Roman" w:cs="Times New Roman"/>
          <w:b/>
          <w:color w:val="000000" w:themeColor="text1"/>
          <w:sz w:val="24"/>
          <w:szCs w:val="24"/>
        </w:rPr>
        <w:lastRenderedPageBreak/>
        <w:t>C</w:t>
      </w:r>
      <w:r w:rsidR="00CE2174" w:rsidRPr="00CE2174">
        <w:rPr>
          <w:rFonts w:ascii="Times New Roman" w:hAnsi="Times New Roman" w:cs="Times New Roman"/>
          <w:b/>
          <w:color w:val="000000" w:themeColor="text1"/>
          <w:sz w:val="24"/>
          <w:szCs w:val="24"/>
        </w:rPr>
        <w:t>alculo del espesor de losa mediante formula general</w:t>
      </w:r>
    </w:p>
    <w:p w:rsidR="00F74761" w:rsidRDefault="00F74761" w:rsidP="0084456F">
      <w:pPr>
        <w:spacing w:line="360" w:lineRule="auto"/>
        <w:rPr>
          <w:rFonts w:ascii="Times New Roman" w:eastAsia="Times New Roman" w:hAnsi="Times New Roman" w:cs="Times New Roman"/>
          <w:color w:val="000000"/>
          <w:sz w:val="24"/>
          <w:szCs w:val="24"/>
        </w:rPr>
      </w:pPr>
    </w:p>
    <w:p w:rsidR="00E149FE" w:rsidRDefault="00E149FE" w:rsidP="00674632">
      <w:pPr>
        <w:keepNext/>
        <w:keepLines/>
        <w:spacing w:line="360" w:lineRule="auto"/>
        <w:jc w:val="center"/>
        <w:rPr>
          <w:rFonts w:ascii="Times New Roman" w:eastAsia="Times New Roman" w:hAnsi="Times New Roman" w:cs="Times New Roman"/>
          <w:b/>
          <w:bCs/>
          <w:color w:val="000000"/>
          <w:sz w:val="24"/>
          <w:szCs w:val="24"/>
          <w:lang w:val="en-US"/>
        </w:rPr>
      </w:pPr>
      <w:r w:rsidRPr="00E149FE">
        <w:rPr>
          <w:rFonts w:ascii="Times New Roman" w:eastAsia="Times New Roman" w:hAnsi="Times New Roman" w:cs="Times New Roman"/>
          <w:b/>
          <w:bCs/>
          <w:color w:val="000000"/>
          <w:sz w:val="24"/>
          <w:szCs w:val="24"/>
          <w:lang w:val="en-US"/>
        </w:rPr>
        <w:t>DATOS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8"/>
      </w:tblGrid>
      <w:tr w:rsidR="00644B18" w:rsidTr="00674632">
        <w:tc>
          <w:tcPr>
            <w:tcW w:w="4247" w:type="dxa"/>
          </w:tcPr>
          <w:p w:rsidR="00644B18" w:rsidRPr="00E149FE" w:rsidRDefault="00644B18" w:rsidP="00674632">
            <w:pPr>
              <w:keepNext/>
              <w:keepLines/>
              <w:spacing w:line="360" w:lineRule="auto"/>
              <w:rPr>
                <w:rFonts w:ascii="Times New Roman" w:eastAsia="Times New Roman" w:hAnsi="Times New Roman" w:cs="Times New Roman"/>
                <w:color w:val="000000"/>
                <w:sz w:val="24"/>
                <w:szCs w:val="24"/>
                <w:lang w:val="en-US"/>
              </w:rPr>
            </w:pPr>
            <w:r w:rsidRPr="00E149FE">
              <w:rPr>
                <w:rFonts w:ascii="Times New Roman" w:eastAsia="Times New Roman" w:hAnsi="Times New Roman" w:cs="Times New Roman"/>
                <w:color w:val="000000"/>
                <w:sz w:val="24"/>
                <w:szCs w:val="24"/>
                <w:lang w:val="en-US"/>
              </w:rPr>
              <w:t>EALS = 4485744.31(EALS)</w:t>
            </w:r>
          </w:p>
          <w:p w:rsidR="00644B18" w:rsidRPr="00E149FE" w:rsidRDefault="00644B18" w:rsidP="00674632">
            <w:pPr>
              <w:keepNext/>
              <w:keepLines/>
              <w:spacing w:line="360" w:lineRule="auto"/>
              <w:rPr>
                <w:rFonts w:ascii="Times New Roman" w:eastAsia="Times New Roman" w:hAnsi="Times New Roman" w:cs="Times New Roman"/>
                <w:color w:val="000000"/>
                <w:sz w:val="24"/>
                <w:szCs w:val="24"/>
                <w:lang w:val="en-US"/>
              </w:rPr>
            </w:pPr>
            <w:proofErr w:type="spellStart"/>
            <w:r w:rsidRPr="00E149FE">
              <w:rPr>
                <w:rFonts w:ascii="Times New Roman" w:eastAsia="Times New Roman" w:hAnsi="Times New Roman" w:cs="Times New Roman"/>
                <w:color w:val="000000"/>
                <w:sz w:val="24"/>
                <w:szCs w:val="24"/>
                <w:lang w:val="en-US"/>
              </w:rPr>
              <w:t>Zr</w:t>
            </w:r>
            <w:proofErr w:type="spellEnd"/>
            <w:r w:rsidRPr="00E149FE">
              <w:rPr>
                <w:rFonts w:ascii="Times New Roman" w:eastAsia="Times New Roman" w:hAnsi="Times New Roman" w:cs="Times New Roman"/>
                <w:color w:val="000000"/>
                <w:sz w:val="24"/>
                <w:szCs w:val="24"/>
                <w:lang w:val="en-US"/>
              </w:rPr>
              <w:t xml:space="preserve"> = - 1.036</w:t>
            </w:r>
          </w:p>
          <w:p w:rsidR="00644B18" w:rsidRPr="00E149FE" w:rsidRDefault="00644B18" w:rsidP="00674632">
            <w:pPr>
              <w:keepNext/>
              <w:keepLines/>
              <w:spacing w:line="360" w:lineRule="auto"/>
              <w:rPr>
                <w:rFonts w:ascii="Times New Roman" w:eastAsia="Times New Roman" w:hAnsi="Times New Roman" w:cs="Times New Roman"/>
                <w:color w:val="000000"/>
                <w:sz w:val="24"/>
                <w:szCs w:val="24"/>
                <w:lang w:val="en-US"/>
              </w:rPr>
            </w:pPr>
            <w:r w:rsidRPr="00E149FE">
              <w:rPr>
                <w:rFonts w:ascii="Times New Roman" w:eastAsia="Times New Roman" w:hAnsi="Times New Roman" w:cs="Times New Roman"/>
                <w:color w:val="000000"/>
                <w:sz w:val="24"/>
                <w:szCs w:val="24"/>
                <w:lang w:val="en-US"/>
              </w:rPr>
              <w:t xml:space="preserve">So = 0.35 </w:t>
            </w:r>
          </w:p>
          <w:p w:rsidR="00644B18" w:rsidRPr="00680C1A" w:rsidRDefault="00644B18" w:rsidP="00674632">
            <w:pPr>
              <w:keepNext/>
              <w:keepLines/>
              <w:spacing w:line="360" w:lineRule="auto"/>
              <w:rPr>
                <w:rFonts w:ascii="Times New Roman" w:eastAsia="Times New Roman" w:hAnsi="Times New Roman" w:cs="Times New Roman"/>
                <w:color w:val="000000"/>
                <w:sz w:val="24"/>
                <w:szCs w:val="24"/>
                <w:lang w:val="en-US"/>
              </w:rPr>
            </w:pPr>
            <w:r w:rsidRPr="00680C1A">
              <w:rPr>
                <w:rFonts w:ascii="Times New Roman" w:eastAsia="Times New Roman" w:hAnsi="Times New Roman" w:cs="Times New Roman"/>
                <w:color w:val="000000"/>
                <w:sz w:val="24"/>
                <w:szCs w:val="24"/>
                <w:lang w:val="en-US"/>
              </w:rPr>
              <w:t>Pt = 2.50</w:t>
            </w:r>
          </w:p>
          <w:p w:rsidR="00644B18" w:rsidRDefault="00644B18" w:rsidP="00674632">
            <w:pPr>
              <w:keepNext/>
              <w:keepLines/>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ΔPSI</w:t>
            </w:r>
            <w:r>
              <w:rPr>
                <w:rFonts w:ascii="Times New Roman" w:eastAsia="Times New Roman" w:hAnsi="Times New Roman" w:cs="Times New Roman"/>
                <w:color w:val="000000"/>
                <w:sz w:val="24"/>
                <w:szCs w:val="24"/>
              </w:rPr>
              <w:t xml:space="preserve"> = </w:t>
            </w:r>
            <w:r w:rsidRPr="0084456F">
              <w:rPr>
                <w:rFonts w:ascii="Times New Roman" w:eastAsia="Times New Roman" w:hAnsi="Times New Roman" w:cs="Times New Roman"/>
                <w:color w:val="000000"/>
                <w:sz w:val="24"/>
                <w:szCs w:val="24"/>
              </w:rPr>
              <w:t>1.80</w:t>
            </w:r>
          </w:p>
          <w:p w:rsidR="00644B18" w:rsidRPr="00644B18" w:rsidRDefault="00644B18" w:rsidP="00674632">
            <w:pPr>
              <w:keepNext/>
              <w:keepLines/>
              <w:spacing w:line="360" w:lineRule="auto"/>
              <w:rPr>
                <w:rFonts w:ascii="Times New Roman" w:eastAsia="Times New Roman" w:hAnsi="Times New Roman" w:cs="Times New Roman"/>
                <w:color w:val="000000"/>
                <w:sz w:val="24"/>
                <w:szCs w:val="24"/>
              </w:rPr>
            </w:pPr>
            <w:proofErr w:type="spellStart"/>
            <w:r w:rsidRPr="0084456F">
              <w:rPr>
                <w:rFonts w:ascii="Times New Roman" w:eastAsia="Times New Roman" w:hAnsi="Times New Roman" w:cs="Times New Roman"/>
                <w:color w:val="000000"/>
                <w:sz w:val="24"/>
                <w:szCs w:val="24"/>
              </w:rPr>
              <w:t>S'c</w:t>
            </w:r>
            <w:proofErr w:type="spellEnd"/>
            <w:r>
              <w:rPr>
                <w:rFonts w:ascii="Times New Roman" w:eastAsia="Times New Roman" w:hAnsi="Times New Roman" w:cs="Times New Roman"/>
                <w:color w:val="000000"/>
                <w:sz w:val="24"/>
                <w:szCs w:val="24"/>
              </w:rPr>
              <w:t xml:space="preserve"> = </w:t>
            </w:r>
            <w:r w:rsidRPr="0084456F">
              <w:rPr>
                <w:rFonts w:ascii="Times New Roman" w:eastAsia="Times New Roman" w:hAnsi="Times New Roman" w:cs="Times New Roman"/>
                <w:color w:val="000000"/>
                <w:sz w:val="24"/>
                <w:szCs w:val="24"/>
              </w:rPr>
              <w:t>623.99</w:t>
            </w:r>
            <w:r w:rsidRPr="00834280">
              <w:rPr>
                <w:rFonts w:ascii="Times New Roman" w:eastAsia="Times New Roman" w:hAnsi="Times New Roman" w:cs="Times New Roman"/>
                <w:color w:val="000000"/>
                <w:sz w:val="24"/>
                <w:szCs w:val="24"/>
              </w:rPr>
              <w:t xml:space="preserve"> </w:t>
            </w:r>
            <w:r w:rsidRPr="0084456F">
              <w:rPr>
                <w:rFonts w:ascii="Times New Roman" w:eastAsia="Times New Roman" w:hAnsi="Times New Roman" w:cs="Times New Roman"/>
                <w:color w:val="000000"/>
                <w:sz w:val="24"/>
                <w:szCs w:val="24"/>
              </w:rPr>
              <w:t>Psi</w:t>
            </w:r>
            <w:r w:rsidRPr="00834280">
              <w:rPr>
                <w:rFonts w:ascii="Times New Roman" w:eastAsia="Times New Roman" w:hAnsi="Times New Roman" w:cs="Times New Roman"/>
                <w:color w:val="000000"/>
                <w:sz w:val="24"/>
                <w:szCs w:val="24"/>
              </w:rPr>
              <w:t xml:space="preserve"> </w:t>
            </w:r>
          </w:p>
        </w:tc>
        <w:tc>
          <w:tcPr>
            <w:tcW w:w="4248" w:type="dxa"/>
          </w:tcPr>
          <w:p w:rsidR="00644B18" w:rsidRDefault="00644B18" w:rsidP="00674632">
            <w:pPr>
              <w:keepNext/>
              <w:keepLines/>
              <w:spacing w:line="360" w:lineRule="auto"/>
              <w:rPr>
                <w:rFonts w:ascii="Times New Roman" w:eastAsia="Times New Roman" w:hAnsi="Times New Roman" w:cs="Times New Roman"/>
                <w:color w:val="000000"/>
                <w:sz w:val="24"/>
                <w:szCs w:val="24"/>
              </w:rPr>
            </w:pPr>
            <w:proofErr w:type="spellStart"/>
            <w:r w:rsidRPr="0084456F">
              <w:rPr>
                <w:rFonts w:ascii="Times New Roman" w:eastAsia="Times New Roman" w:hAnsi="Times New Roman" w:cs="Times New Roman"/>
                <w:color w:val="000000"/>
                <w:sz w:val="24"/>
                <w:szCs w:val="24"/>
              </w:rPr>
              <w:t>Ec</w:t>
            </w:r>
            <w:proofErr w:type="spellEnd"/>
            <w:r>
              <w:rPr>
                <w:rFonts w:ascii="Times New Roman" w:eastAsia="Times New Roman" w:hAnsi="Times New Roman" w:cs="Times New Roman"/>
                <w:color w:val="000000"/>
                <w:sz w:val="24"/>
                <w:szCs w:val="24"/>
              </w:rPr>
              <w:t xml:space="preserve"> = </w:t>
            </w:r>
            <w:r w:rsidRPr="0084456F">
              <w:rPr>
                <w:rFonts w:ascii="Times New Roman" w:eastAsia="Times New Roman" w:hAnsi="Times New Roman" w:cs="Times New Roman"/>
                <w:color w:val="000000"/>
                <w:sz w:val="24"/>
                <w:szCs w:val="24"/>
              </w:rPr>
              <w:t>3,114,755.88</w:t>
            </w:r>
            <w:r w:rsidRPr="00834280">
              <w:rPr>
                <w:rFonts w:ascii="Times New Roman" w:eastAsia="Times New Roman" w:hAnsi="Times New Roman" w:cs="Times New Roman"/>
                <w:color w:val="000000"/>
                <w:sz w:val="24"/>
                <w:szCs w:val="24"/>
              </w:rPr>
              <w:t xml:space="preserve"> </w:t>
            </w:r>
            <w:r w:rsidRPr="0084456F">
              <w:rPr>
                <w:rFonts w:ascii="Times New Roman" w:eastAsia="Times New Roman" w:hAnsi="Times New Roman" w:cs="Times New Roman"/>
                <w:color w:val="000000"/>
                <w:sz w:val="24"/>
                <w:szCs w:val="24"/>
              </w:rPr>
              <w:t>Psi</w:t>
            </w:r>
          </w:p>
          <w:p w:rsidR="00644B18" w:rsidRPr="00E149FE" w:rsidRDefault="00644B18" w:rsidP="00674632">
            <w:pPr>
              <w:keepNext/>
              <w:keepLines/>
              <w:spacing w:line="360" w:lineRule="auto"/>
              <w:rPr>
                <w:rFonts w:ascii="Times New Roman" w:eastAsia="Times New Roman" w:hAnsi="Times New Roman" w:cs="Times New Roman"/>
                <w:b/>
                <w:color w:val="000000"/>
                <w:sz w:val="24"/>
                <w:szCs w:val="24"/>
                <w:u w:val="single"/>
              </w:rPr>
            </w:pPr>
            <w:r w:rsidRPr="00E149FE">
              <w:rPr>
                <w:rFonts w:ascii="Times New Roman" w:eastAsia="Times New Roman" w:hAnsi="Times New Roman" w:cs="Times New Roman"/>
                <w:b/>
                <w:color w:val="000000"/>
                <w:sz w:val="24"/>
                <w:szCs w:val="24"/>
                <w:u w:val="single"/>
              </w:rPr>
              <w:t xml:space="preserve">K = 440 Psi </w:t>
            </w:r>
          </w:p>
          <w:p w:rsidR="00644B18" w:rsidRDefault="00644B18" w:rsidP="00674632">
            <w:pPr>
              <w:keepNext/>
              <w:keepLines/>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J</w:t>
            </w:r>
            <w:r>
              <w:rPr>
                <w:rFonts w:ascii="Times New Roman" w:eastAsia="Times New Roman" w:hAnsi="Times New Roman" w:cs="Times New Roman"/>
                <w:color w:val="000000"/>
                <w:sz w:val="24"/>
                <w:szCs w:val="24"/>
              </w:rPr>
              <w:t xml:space="preserve"> = </w:t>
            </w:r>
            <w:r w:rsidRPr="0084456F">
              <w:rPr>
                <w:rFonts w:ascii="Times New Roman" w:eastAsia="Times New Roman" w:hAnsi="Times New Roman" w:cs="Times New Roman"/>
                <w:color w:val="000000"/>
                <w:sz w:val="24"/>
                <w:szCs w:val="24"/>
              </w:rPr>
              <w:t>2.8</w:t>
            </w:r>
          </w:p>
          <w:p w:rsidR="00644B18" w:rsidRDefault="00644B18" w:rsidP="00674632">
            <w:pPr>
              <w:keepNext/>
              <w:keepLines/>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Cd</w:t>
            </w:r>
            <w:r>
              <w:rPr>
                <w:rFonts w:ascii="Times New Roman" w:eastAsia="Times New Roman" w:hAnsi="Times New Roman" w:cs="Times New Roman"/>
                <w:color w:val="000000"/>
                <w:sz w:val="24"/>
                <w:szCs w:val="24"/>
              </w:rPr>
              <w:t xml:space="preserve"> = </w:t>
            </w:r>
            <w:r w:rsidRPr="0084456F">
              <w:rPr>
                <w:rFonts w:ascii="Times New Roman" w:eastAsia="Times New Roman" w:hAnsi="Times New Roman" w:cs="Times New Roman"/>
                <w:color w:val="000000"/>
                <w:sz w:val="24"/>
                <w:szCs w:val="24"/>
              </w:rPr>
              <w:t>0.90</w:t>
            </w:r>
          </w:p>
          <w:p w:rsidR="00644B18" w:rsidRPr="0084456F" w:rsidRDefault="00644B18" w:rsidP="00674632">
            <w:pPr>
              <w:keepNext/>
              <w:keepLines/>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D(</w:t>
            </w:r>
            <w:proofErr w:type="spellStart"/>
            <w:r w:rsidRPr="0084456F">
              <w:rPr>
                <w:rFonts w:ascii="Times New Roman" w:eastAsia="Times New Roman" w:hAnsi="Times New Roman" w:cs="Times New Roman"/>
                <w:color w:val="000000"/>
                <w:sz w:val="24"/>
                <w:szCs w:val="24"/>
              </w:rPr>
              <w:t>pulg</w:t>
            </w:r>
            <w:proofErr w:type="spellEnd"/>
            <w:r w:rsidRPr="0084456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834280">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7.63</w:t>
            </w:r>
            <w:r w:rsidRPr="00834280">
              <w:rPr>
                <w:rFonts w:ascii="Times New Roman" w:eastAsia="Times New Roman" w:hAnsi="Times New Roman" w:cs="Times New Roman"/>
                <w:b/>
                <w:bCs/>
                <w:color w:val="000000"/>
                <w:sz w:val="24"/>
                <w:szCs w:val="24"/>
              </w:rPr>
              <w:t xml:space="preserve"> </w:t>
            </w:r>
            <w:r w:rsidRPr="0084456F">
              <w:rPr>
                <w:rFonts w:ascii="Times New Roman" w:eastAsia="Times New Roman" w:hAnsi="Times New Roman" w:cs="Times New Roman"/>
                <w:b/>
                <w:bCs/>
                <w:color w:val="000000"/>
                <w:sz w:val="24"/>
                <w:szCs w:val="24"/>
              </w:rPr>
              <w:t>in</w:t>
            </w:r>
            <w:r>
              <w:rPr>
                <w:rFonts w:ascii="Times New Roman" w:eastAsia="Times New Roman" w:hAnsi="Times New Roman" w:cs="Times New Roman"/>
                <w:b/>
                <w:bCs/>
                <w:color w:val="000000"/>
                <w:sz w:val="24"/>
                <w:szCs w:val="24"/>
              </w:rPr>
              <w:t xml:space="preserve"> </w:t>
            </w:r>
            <w:r w:rsidRPr="0084456F">
              <w:rPr>
                <w:rFonts w:ascii="Times New Roman" w:eastAsia="Times New Roman" w:hAnsi="Times New Roman" w:cs="Times New Roman"/>
                <w:color w:val="000000"/>
                <w:sz w:val="24"/>
                <w:szCs w:val="24"/>
              </w:rPr>
              <w:t>(Asumido)</w:t>
            </w:r>
          </w:p>
          <w:p w:rsidR="00644B18" w:rsidRDefault="00644B18" w:rsidP="00674632">
            <w:pPr>
              <w:keepNext/>
              <w:keepLines/>
              <w:spacing w:line="360" w:lineRule="auto"/>
              <w:jc w:val="center"/>
              <w:rPr>
                <w:rFonts w:ascii="Times New Roman" w:eastAsia="Times New Roman" w:hAnsi="Times New Roman" w:cs="Times New Roman"/>
                <w:b/>
                <w:bCs/>
                <w:color w:val="000000"/>
                <w:sz w:val="24"/>
                <w:szCs w:val="24"/>
                <w:lang w:val="en-US"/>
              </w:rPr>
            </w:pPr>
          </w:p>
        </w:tc>
      </w:tr>
    </w:tbl>
    <w:tbl>
      <w:tblPr>
        <w:tblpPr w:leftFromText="141" w:rightFromText="141" w:vertAnchor="text" w:horzAnchor="margin" w:tblpY="208"/>
        <w:tblW w:w="5369" w:type="pct"/>
        <w:tblCellMar>
          <w:left w:w="70" w:type="dxa"/>
          <w:right w:w="70" w:type="dxa"/>
        </w:tblCellMar>
        <w:tblLook w:val="04A0" w:firstRow="1" w:lastRow="0" w:firstColumn="1" w:lastColumn="0" w:noHBand="0" w:noVBand="1"/>
      </w:tblPr>
      <w:tblGrid>
        <w:gridCol w:w="560"/>
        <w:gridCol w:w="699"/>
        <w:gridCol w:w="447"/>
        <w:gridCol w:w="1279"/>
        <w:gridCol w:w="499"/>
        <w:gridCol w:w="446"/>
        <w:gridCol w:w="449"/>
        <w:gridCol w:w="446"/>
        <w:gridCol w:w="307"/>
        <w:gridCol w:w="166"/>
        <w:gridCol w:w="159"/>
        <w:gridCol w:w="530"/>
        <w:gridCol w:w="345"/>
        <w:gridCol w:w="360"/>
        <w:gridCol w:w="462"/>
        <w:gridCol w:w="153"/>
        <w:gridCol w:w="285"/>
        <w:gridCol w:w="353"/>
        <w:gridCol w:w="354"/>
        <w:gridCol w:w="462"/>
        <w:gridCol w:w="183"/>
        <w:gridCol w:w="42"/>
        <w:gridCol w:w="110"/>
        <w:gridCol w:w="37"/>
      </w:tblGrid>
      <w:tr w:rsidR="00F74761" w:rsidRPr="0084456F" w:rsidTr="00674632">
        <w:trPr>
          <w:gridAfter w:val="1"/>
          <w:wAfter w:w="20" w:type="pct"/>
          <w:trHeight w:val="315"/>
        </w:trPr>
        <w:tc>
          <w:tcPr>
            <w:tcW w:w="307"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2"/>
                <w:szCs w:val="22"/>
              </w:rPr>
            </w:pPr>
            <w:r w:rsidRPr="0084456F">
              <w:rPr>
                <w:rFonts w:ascii="Times New Roman" w:eastAsia="Times New Roman" w:hAnsi="Times New Roman" w:cs="Times New Roman"/>
                <w:noProof/>
                <w:color w:val="000000"/>
                <w:sz w:val="22"/>
                <w:szCs w:val="22"/>
              </w:rPr>
              <mc:AlternateContent>
                <mc:Choice Requires="wps">
                  <w:drawing>
                    <wp:anchor distT="0" distB="0" distL="114300" distR="114300" simplePos="0" relativeHeight="251698176" behindDoc="0" locked="0" layoutInCell="1" allowOverlap="1" wp14:anchorId="589D4BBC" wp14:editId="256F62CF">
                      <wp:simplePos x="0" y="0"/>
                      <wp:positionH relativeFrom="column">
                        <wp:posOffset>-61595</wp:posOffset>
                      </wp:positionH>
                      <wp:positionV relativeFrom="paragraph">
                        <wp:posOffset>81915</wp:posOffset>
                      </wp:positionV>
                      <wp:extent cx="1390650" cy="180975"/>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1392891" cy="17875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84023" w:rsidRDefault="00C233AB" w:rsidP="00F74761">
                                  <w:pPr>
                                    <w:pStyle w:val="NormalWeb"/>
                                    <w:spacing w:before="0" w:beforeAutospacing="0" w:after="0" w:afterAutospacing="0"/>
                                  </w:pPr>
                                  <m:oMathPara>
                                    <m:oMathParaPr>
                                      <m:jc m:val="centerGroup"/>
                                    </m:oMathParaPr>
                                    <m:oMath>
                                      <m:func>
                                        <m:funcPr>
                                          <m:ctrlPr>
                                            <w:rPr>
                                              <w:rFonts w:ascii="Cambria Math" w:hAnsi="Cambria Math" w:cstheme="minorBidi"/>
                                              <w:i/>
                                              <w:iCs/>
                                              <w:color w:val="000000" w:themeColor="text1"/>
                                              <w:lang w:val="es-ES"/>
                                            </w:rPr>
                                          </m:ctrlPr>
                                        </m:funcPr>
                                        <m:fName>
                                          <m:sSub>
                                            <m:sSubPr>
                                              <m:ctrlPr>
                                                <w:rPr>
                                                  <w:rFonts w:ascii="Cambria Math" w:hAnsi="Cambria Math" w:cstheme="minorBidi"/>
                                                  <w:i/>
                                                  <w:iCs/>
                                                  <w:color w:val="000000" w:themeColor="text1"/>
                                                  <w:lang w:val="es-ES"/>
                                                </w:rPr>
                                              </m:ctrlPr>
                                            </m:sSubPr>
                                            <m:e>
                                              <m:r>
                                                <m:rPr>
                                                  <m:sty m:val="p"/>
                                                </m:rPr>
                                                <w:rPr>
                                                  <w:rFonts w:ascii="Cambria Math" w:hAnsi="Cambria Math" w:cstheme="minorBidi"/>
                                                  <w:color w:val="000000" w:themeColor="text1"/>
                                                  <w:lang w:val="es-ES"/>
                                                </w:rPr>
                                                <m:t>log</m:t>
                                              </m:r>
                                            </m:e>
                                            <m:sub>
                                              <m:r>
                                                <w:rPr>
                                                  <w:rFonts w:ascii="Cambria Math" w:hAnsi="Cambria Math" w:cstheme="minorBidi"/>
                                                  <w:color w:val="000000" w:themeColor="text1"/>
                                                  <w:lang w:val="es-ES"/>
                                                </w:rPr>
                                                <m:t>10</m:t>
                                              </m:r>
                                            </m:sub>
                                          </m:sSub>
                                        </m:fName>
                                        <m:e>
                                          <m:r>
                                            <w:rPr>
                                              <w:rFonts w:ascii="Cambria Math" w:hAnsi="Cambria Math" w:cstheme="minorBidi"/>
                                              <w:color w:val="000000" w:themeColor="text1"/>
                                              <w:lang w:val="es-ES"/>
                                            </w:rPr>
                                            <m:t>(</m:t>
                                          </m:r>
                                          <m:r>
                                            <w:rPr>
                                              <w:rFonts w:ascii="Cambria Math" w:hAnsi="Cambria Math" w:cstheme="minorBidi"/>
                                              <w:color w:val="000000" w:themeColor="text1"/>
                                            </w:rPr>
                                            <m:t>4485744.31</m:t>
                                          </m:r>
                                          <m:r>
                                            <w:rPr>
                                              <w:rFonts w:ascii="Cambria Math" w:hAnsi="Cambria Math" w:cstheme="minorBidi"/>
                                              <w:color w:val="000000" w:themeColor="text1"/>
                                              <w:lang w:val="es-ES"/>
                                            </w:rPr>
                                            <m:t>)</m:t>
                                          </m:r>
                                        </m:e>
                                      </m:func>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589D4BBC" id="Cuadro de texto 43" o:spid="_x0000_s1034" type="#_x0000_t202" style="position:absolute;left:0;text-align:left;margin-left:-4.85pt;margin-top:6.45pt;width:109.5pt;height:1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" filled="f" stroked="f">
                      <v:textbox style="mso-fit-shape-to-text:t" inset="0,0,0,0">
                        <w:txbxContent>
                          <w:p w:rsidR="00384023" w:rsidRDefault="00384023" w:rsidP="00F74761">
                            <w:pPr>
                              <w:pStyle w:val="NormalWeb"/>
                              <w:spacing w:before="0" w:beforeAutospacing="0" w:after="0" w:afterAutospacing="0"/>
                            </w:pPr>
                            <m:oMathPara>
                              <m:oMathParaPr>
                                <m:jc m:val="centerGroup"/>
                              </m:oMathParaPr>
                              <m:oMath>
                                <m:func>
                                  <m:funcPr>
                                    <m:ctrlPr>
                                      <w:rPr>
                                        <w:rFonts w:ascii="Cambria Math" w:hAnsi="Cambria Math" w:cstheme="minorBidi"/>
                                        <w:i/>
                                        <w:iCs/>
                                        <w:color w:val="000000" w:themeColor="text1"/>
                                        <w:lang w:val="es-ES"/>
                                      </w:rPr>
                                    </m:ctrlPr>
                                  </m:funcPr>
                                  <m:fName>
                                    <m:sSub>
                                      <m:sSubPr>
                                        <m:ctrlPr>
                                          <w:rPr>
                                            <w:rFonts w:ascii="Cambria Math" w:hAnsi="Cambria Math" w:cstheme="minorBidi"/>
                                            <w:i/>
                                            <w:iCs/>
                                            <w:color w:val="000000" w:themeColor="text1"/>
                                            <w:lang w:val="es-ES"/>
                                          </w:rPr>
                                        </m:ctrlPr>
                                      </m:sSubPr>
                                      <m:e>
                                        <m:r>
                                          <m:rPr>
                                            <m:sty m:val="p"/>
                                          </m:rPr>
                                          <w:rPr>
                                            <w:rFonts w:ascii="Cambria Math" w:hAnsi="Cambria Math" w:cstheme="minorBidi"/>
                                            <w:color w:val="000000" w:themeColor="text1"/>
                                            <w:lang w:val="es-ES"/>
                                          </w:rPr>
                                          <m:t>log</m:t>
                                        </m:r>
                                      </m:e>
                                      <m:sub>
                                        <m:r>
                                          <w:rPr>
                                            <w:rFonts w:ascii="Cambria Math" w:hAnsi="Cambria Math" w:cstheme="minorBidi"/>
                                            <w:color w:val="000000" w:themeColor="text1"/>
                                            <w:lang w:val="es-ES"/>
                                          </w:rPr>
                                          <m:t>10</m:t>
                                        </m:r>
                                      </m:sub>
                                    </m:sSub>
                                  </m:fName>
                                  <m:e>
                                    <m:r>
                                      <w:rPr>
                                        <w:rFonts w:ascii="Cambria Math" w:hAnsi="Cambria Math" w:cstheme="minorBidi"/>
                                        <w:color w:val="000000" w:themeColor="text1"/>
                                        <w:lang w:val="es-ES"/>
                                      </w:rPr>
                                      <m:t>(</m:t>
                                    </m:r>
                                    <m:r>
                                      <w:rPr>
                                        <w:rFonts w:ascii="Cambria Math" w:hAnsi="Cambria Math" w:cstheme="minorBidi"/>
                                        <w:color w:val="000000" w:themeColor="text1"/>
                                      </w:rPr>
                                      <m:t>4485744.31</m:t>
                                    </m:r>
                                    <m:r>
                                      <w:rPr>
                                        <w:rFonts w:ascii="Cambria Math" w:hAnsi="Cambria Math" w:cstheme="minorBidi"/>
                                        <w:color w:val="000000" w:themeColor="text1"/>
                                        <w:lang w:val="es-ES"/>
                                      </w:rPr>
                                      <m:t>)</m:t>
                                    </m:r>
                                  </m:e>
                                </m:func>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00"/>
            </w:tblGrid>
            <w:tr w:rsidR="00F74761" w:rsidRPr="0084456F" w:rsidTr="00A173A2">
              <w:trPr>
                <w:trHeight w:val="315"/>
                <w:tblCellSpacing w:w="0" w:type="dxa"/>
              </w:trPr>
              <w:tc>
                <w:tcPr>
                  <w:tcW w:w="400" w:type="dxa"/>
                  <w:tcBorders>
                    <w:top w:val="nil"/>
                    <w:left w:val="nil"/>
                    <w:bottom w:val="nil"/>
                    <w:right w:val="nil"/>
                  </w:tcBorders>
                  <w:shd w:val="clear" w:color="auto" w:fill="auto"/>
                  <w:noWrap/>
                  <w:vAlign w:val="bottom"/>
                  <w:hideMark/>
                </w:tcPr>
                <w:p w:rsidR="00F74761" w:rsidRPr="0084456F" w:rsidRDefault="00F74761" w:rsidP="000502F2">
                  <w:pPr>
                    <w:framePr w:hSpace="141" w:wrap="around" w:vAnchor="text" w:hAnchor="margin" w:y="208"/>
                    <w:widowControl/>
                    <w:autoSpaceDE/>
                    <w:autoSpaceDN/>
                    <w:adjustRightInd/>
                    <w:spacing w:line="360" w:lineRule="auto"/>
                    <w:jc w:val="center"/>
                    <w:rPr>
                      <w:rFonts w:ascii="Times New Roman" w:eastAsia="Times New Roman" w:hAnsi="Times New Roman" w:cs="Times New Roman"/>
                      <w:color w:val="000000"/>
                      <w:sz w:val="24"/>
                      <w:szCs w:val="24"/>
                    </w:rPr>
                  </w:pPr>
                </w:p>
              </w:tc>
            </w:tr>
          </w:tbl>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2"/>
                <w:szCs w:val="22"/>
              </w:rPr>
            </w:pPr>
          </w:p>
        </w:tc>
        <w:tc>
          <w:tcPr>
            <w:tcW w:w="383"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5"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700"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w:t>
            </w:r>
          </w:p>
        </w:tc>
        <w:tc>
          <w:tcPr>
            <w:tcW w:w="3262" w:type="pct"/>
            <w:gridSpan w:val="17"/>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-0.363+</w:t>
            </w:r>
            <w:r w:rsidR="004133A9" w:rsidRPr="0084456F">
              <w:rPr>
                <w:rFonts w:ascii="Times New Roman" w:eastAsia="Times New Roman" w:hAnsi="Times New Roman" w:cs="Times New Roman"/>
                <w:color w:val="000000"/>
                <w:sz w:val="24"/>
                <w:szCs w:val="24"/>
              </w:rPr>
              <w:t>6.88</w:t>
            </w:r>
            <w:r w:rsidRPr="0084456F">
              <w:rPr>
                <w:rFonts w:ascii="Times New Roman" w:eastAsia="Times New Roman" w:hAnsi="Times New Roman" w:cs="Times New Roman"/>
                <w:color w:val="000000"/>
                <w:sz w:val="24"/>
                <w:szCs w:val="24"/>
              </w:rPr>
              <w:t>-0.006+-0</w:t>
            </w:r>
            <w:r w:rsidR="004133A9" w:rsidRPr="0084456F">
              <w:rPr>
                <w:rFonts w:ascii="Times New Roman" w:eastAsia="Times New Roman" w:hAnsi="Times New Roman" w:cs="Times New Roman"/>
                <w:color w:val="000000"/>
                <w:sz w:val="24"/>
                <w:szCs w:val="24"/>
              </w:rPr>
              <w:t>.19</w:t>
            </w:r>
            <w:r w:rsidRPr="0084456F">
              <w:rPr>
                <w:rFonts w:ascii="Times New Roman" w:eastAsia="Times New Roman" w:hAnsi="Times New Roman" w:cs="Times New Roman"/>
                <w:color w:val="000000"/>
                <w:sz w:val="24"/>
                <w:szCs w:val="24"/>
              </w:rPr>
              <w:t>+3.42x-0.0</w:t>
            </w:r>
            <w:r w:rsidR="004133A9" w:rsidRPr="0084456F">
              <w:rPr>
                <w:rFonts w:ascii="Times New Roman" w:eastAsia="Times New Roman" w:hAnsi="Times New Roman" w:cs="Times New Roman"/>
                <w:color w:val="000000"/>
                <w:sz w:val="24"/>
                <w:szCs w:val="24"/>
              </w:rPr>
              <w:t>95345</w:t>
            </w:r>
          </w:p>
        </w:tc>
        <w:tc>
          <w:tcPr>
            <w:tcW w:w="83" w:type="pct"/>
            <w:gridSpan w:val="2"/>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r>
      <w:tr w:rsidR="00F74761" w:rsidRPr="0084456F" w:rsidTr="00674632">
        <w:trPr>
          <w:trHeight w:val="315"/>
        </w:trPr>
        <w:tc>
          <w:tcPr>
            <w:tcW w:w="935" w:type="pct"/>
            <w:gridSpan w:val="3"/>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6.652</w:t>
            </w:r>
          </w:p>
        </w:tc>
        <w:tc>
          <w:tcPr>
            <w:tcW w:w="700"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w:t>
            </w:r>
          </w:p>
        </w:tc>
        <w:tc>
          <w:tcPr>
            <w:tcW w:w="763" w:type="pct"/>
            <w:gridSpan w:val="3"/>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ind w:firstLineChars="200" w:firstLine="480"/>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6.652</w:t>
            </w:r>
          </w:p>
        </w:tc>
        <w:tc>
          <w:tcPr>
            <w:tcW w:w="244"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FF0000"/>
                <w:sz w:val="24"/>
                <w:szCs w:val="24"/>
              </w:rPr>
            </w:pPr>
          </w:p>
        </w:tc>
        <w:tc>
          <w:tcPr>
            <w:tcW w:w="168"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FF0000"/>
                <w:sz w:val="24"/>
                <w:szCs w:val="24"/>
              </w:rPr>
            </w:pPr>
          </w:p>
        </w:tc>
        <w:tc>
          <w:tcPr>
            <w:tcW w:w="91" w:type="pct"/>
            <w:tcBorders>
              <w:top w:val="nil"/>
              <w:left w:val="nil"/>
              <w:bottom w:val="nil"/>
              <w:right w:val="nil"/>
            </w:tcBorders>
            <w:shd w:val="clear" w:color="auto" w:fill="auto"/>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7" w:type="pct"/>
            <w:tcBorders>
              <w:top w:val="nil"/>
              <w:left w:val="nil"/>
              <w:bottom w:val="nil"/>
              <w:right w:val="nil"/>
            </w:tcBorders>
            <w:shd w:val="clear" w:color="auto" w:fill="auto"/>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90"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89"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97" w:type="pct"/>
            <w:tcBorders>
              <w:top w:val="nil"/>
              <w:left w:val="nil"/>
              <w:bottom w:val="nil"/>
              <w:right w:val="nil"/>
            </w:tcBorders>
            <w:shd w:val="clear" w:color="auto" w:fill="auto"/>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53" w:type="pct"/>
            <w:tcBorders>
              <w:top w:val="nil"/>
              <w:left w:val="nil"/>
              <w:bottom w:val="nil"/>
              <w:right w:val="nil"/>
            </w:tcBorders>
            <w:shd w:val="clear" w:color="auto" w:fill="auto"/>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4" w:type="pct"/>
            <w:tcBorders>
              <w:top w:val="nil"/>
              <w:left w:val="nil"/>
              <w:bottom w:val="nil"/>
              <w:right w:val="nil"/>
            </w:tcBorders>
            <w:shd w:val="clear" w:color="auto" w:fill="auto"/>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56" w:type="pct"/>
            <w:tcBorders>
              <w:top w:val="nil"/>
              <w:left w:val="nil"/>
              <w:bottom w:val="nil"/>
              <w:right w:val="nil"/>
            </w:tcBorders>
            <w:shd w:val="clear" w:color="auto" w:fill="auto"/>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93" w:type="pct"/>
            <w:tcBorders>
              <w:top w:val="nil"/>
              <w:left w:val="nil"/>
              <w:bottom w:val="nil"/>
              <w:right w:val="nil"/>
            </w:tcBorders>
            <w:shd w:val="clear" w:color="auto" w:fill="auto"/>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94" w:type="pct"/>
            <w:tcBorders>
              <w:top w:val="nil"/>
              <w:left w:val="nil"/>
              <w:bottom w:val="nil"/>
              <w:right w:val="nil"/>
            </w:tcBorders>
            <w:shd w:val="clear" w:color="auto" w:fill="auto"/>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53" w:type="pct"/>
            <w:tcBorders>
              <w:top w:val="nil"/>
              <w:left w:val="nil"/>
              <w:bottom w:val="nil"/>
              <w:right w:val="nil"/>
            </w:tcBorders>
            <w:shd w:val="clear" w:color="auto" w:fill="auto"/>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23" w:type="pct"/>
            <w:gridSpan w:val="2"/>
            <w:tcBorders>
              <w:top w:val="nil"/>
              <w:left w:val="nil"/>
              <w:bottom w:val="nil"/>
              <w:right w:val="nil"/>
            </w:tcBorders>
            <w:shd w:val="clear" w:color="auto" w:fill="auto"/>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1" w:type="pct"/>
            <w:gridSpan w:val="2"/>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r>
      <w:tr w:rsidR="00F74761" w:rsidRPr="0084456F" w:rsidTr="00674632">
        <w:trPr>
          <w:trHeight w:val="315"/>
        </w:trPr>
        <w:tc>
          <w:tcPr>
            <w:tcW w:w="307"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383"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5"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700"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73"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4"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5"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4"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FF0000"/>
                <w:sz w:val="24"/>
                <w:szCs w:val="24"/>
              </w:rPr>
            </w:pPr>
          </w:p>
        </w:tc>
        <w:tc>
          <w:tcPr>
            <w:tcW w:w="168"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FF0000"/>
                <w:sz w:val="24"/>
                <w:szCs w:val="24"/>
              </w:rPr>
            </w:pPr>
          </w:p>
        </w:tc>
        <w:tc>
          <w:tcPr>
            <w:tcW w:w="91" w:type="pct"/>
            <w:tcBorders>
              <w:top w:val="nil"/>
              <w:left w:val="nil"/>
              <w:bottom w:val="nil"/>
              <w:right w:val="nil"/>
            </w:tcBorders>
            <w:shd w:val="clear" w:color="auto" w:fill="auto"/>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7" w:type="pct"/>
            <w:tcBorders>
              <w:top w:val="nil"/>
              <w:left w:val="nil"/>
              <w:bottom w:val="nil"/>
              <w:right w:val="nil"/>
            </w:tcBorders>
            <w:shd w:val="clear" w:color="auto" w:fill="auto"/>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90"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89"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97" w:type="pct"/>
            <w:tcBorders>
              <w:top w:val="nil"/>
              <w:left w:val="nil"/>
              <w:bottom w:val="nil"/>
              <w:right w:val="nil"/>
            </w:tcBorders>
            <w:shd w:val="clear" w:color="auto" w:fill="auto"/>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53" w:type="pct"/>
            <w:tcBorders>
              <w:top w:val="nil"/>
              <w:left w:val="nil"/>
              <w:bottom w:val="nil"/>
              <w:right w:val="nil"/>
            </w:tcBorders>
            <w:shd w:val="clear" w:color="auto" w:fill="auto"/>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4" w:type="pct"/>
            <w:tcBorders>
              <w:top w:val="nil"/>
              <w:left w:val="nil"/>
              <w:bottom w:val="nil"/>
              <w:right w:val="nil"/>
            </w:tcBorders>
            <w:shd w:val="clear" w:color="auto" w:fill="auto"/>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56" w:type="pct"/>
            <w:tcBorders>
              <w:top w:val="nil"/>
              <w:left w:val="nil"/>
              <w:bottom w:val="nil"/>
              <w:right w:val="nil"/>
            </w:tcBorders>
            <w:shd w:val="clear" w:color="auto" w:fill="auto"/>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93" w:type="pct"/>
            <w:tcBorders>
              <w:top w:val="nil"/>
              <w:left w:val="nil"/>
              <w:bottom w:val="nil"/>
              <w:right w:val="nil"/>
            </w:tcBorders>
            <w:shd w:val="clear" w:color="auto" w:fill="auto"/>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94" w:type="pct"/>
            <w:tcBorders>
              <w:top w:val="nil"/>
              <w:left w:val="nil"/>
              <w:bottom w:val="nil"/>
              <w:right w:val="nil"/>
            </w:tcBorders>
            <w:shd w:val="clear" w:color="auto" w:fill="auto"/>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53" w:type="pct"/>
            <w:tcBorders>
              <w:top w:val="nil"/>
              <w:left w:val="nil"/>
              <w:bottom w:val="nil"/>
              <w:right w:val="nil"/>
            </w:tcBorders>
            <w:shd w:val="clear" w:color="auto" w:fill="auto"/>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23" w:type="pct"/>
            <w:gridSpan w:val="2"/>
            <w:tcBorders>
              <w:top w:val="nil"/>
              <w:left w:val="nil"/>
              <w:bottom w:val="nil"/>
              <w:right w:val="nil"/>
            </w:tcBorders>
            <w:shd w:val="clear" w:color="auto" w:fill="auto"/>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1" w:type="pct"/>
            <w:gridSpan w:val="2"/>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r>
      <w:tr w:rsidR="00F74761" w:rsidRPr="0084456F" w:rsidTr="00674632">
        <w:trPr>
          <w:trHeight w:val="375"/>
        </w:trPr>
        <w:tc>
          <w:tcPr>
            <w:tcW w:w="2810" w:type="pct"/>
            <w:gridSpan w:val="9"/>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xml:space="preserve">Variar </w:t>
            </w:r>
            <w:proofErr w:type="spellStart"/>
            <w:r w:rsidRPr="0084456F">
              <w:rPr>
                <w:rFonts w:ascii="Times New Roman" w:eastAsia="Times New Roman" w:hAnsi="Times New Roman" w:cs="Times New Roman"/>
                <w:color w:val="000000"/>
                <w:sz w:val="24"/>
                <w:szCs w:val="24"/>
              </w:rPr>
              <w:t>D</w:t>
            </w:r>
            <w:r w:rsidRPr="0084456F">
              <w:rPr>
                <w:rFonts w:ascii="Times New Roman" w:eastAsia="Times New Roman" w:hAnsi="Times New Roman" w:cs="Times New Roman"/>
                <w:color w:val="000000"/>
                <w:sz w:val="24"/>
                <w:szCs w:val="24"/>
                <w:vertAlign w:val="subscript"/>
              </w:rPr>
              <w:t>requerido</w:t>
            </w:r>
            <w:proofErr w:type="spellEnd"/>
            <w:r w:rsidRPr="0084456F">
              <w:rPr>
                <w:rFonts w:ascii="Times New Roman" w:eastAsia="Times New Roman" w:hAnsi="Times New Roman" w:cs="Times New Roman"/>
                <w:color w:val="000000"/>
                <w:sz w:val="24"/>
                <w:szCs w:val="24"/>
              </w:rPr>
              <w:t xml:space="preserve"> hasta que N</w:t>
            </w:r>
            <w:r w:rsidRPr="0084456F">
              <w:rPr>
                <w:rFonts w:ascii="Times New Roman" w:eastAsia="Times New Roman" w:hAnsi="Times New Roman" w:cs="Times New Roman"/>
                <w:color w:val="000000"/>
                <w:sz w:val="24"/>
                <w:szCs w:val="24"/>
                <w:vertAlign w:val="subscript"/>
              </w:rPr>
              <w:t>18 nominal</w:t>
            </w:r>
            <w:r w:rsidRPr="0084456F">
              <w:rPr>
                <w:rFonts w:ascii="Times New Roman" w:eastAsia="Times New Roman" w:hAnsi="Times New Roman" w:cs="Times New Roman"/>
                <w:color w:val="000000"/>
                <w:sz w:val="24"/>
                <w:szCs w:val="24"/>
              </w:rPr>
              <w:t xml:space="preserve"> = N</w:t>
            </w:r>
            <w:r w:rsidRPr="0084456F">
              <w:rPr>
                <w:rFonts w:ascii="Times New Roman" w:eastAsia="Times New Roman" w:hAnsi="Times New Roman" w:cs="Times New Roman"/>
                <w:color w:val="000000"/>
                <w:sz w:val="24"/>
                <w:szCs w:val="24"/>
                <w:vertAlign w:val="subscript"/>
              </w:rPr>
              <w:t>18 calculado</w:t>
            </w:r>
          </w:p>
        </w:tc>
        <w:tc>
          <w:tcPr>
            <w:tcW w:w="91"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7"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90"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386" w:type="pct"/>
            <w:gridSpan w:val="2"/>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53"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4"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56"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387" w:type="pct"/>
            <w:gridSpan w:val="2"/>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53"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23" w:type="pct"/>
            <w:gridSpan w:val="2"/>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1" w:type="pct"/>
            <w:gridSpan w:val="2"/>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r>
      <w:tr w:rsidR="00F74761" w:rsidRPr="0084456F" w:rsidTr="00674632">
        <w:trPr>
          <w:trHeight w:val="315"/>
        </w:trPr>
        <w:tc>
          <w:tcPr>
            <w:tcW w:w="307"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383"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5"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700"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73"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4"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5"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4"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68"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91"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7"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90"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89"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97"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337" w:type="pct"/>
            <w:gridSpan w:val="2"/>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6.65</w:t>
            </w:r>
          </w:p>
        </w:tc>
        <w:tc>
          <w:tcPr>
            <w:tcW w:w="156"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w:t>
            </w:r>
          </w:p>
        </w:tc>
        <w:tc>
          <w:tcPr>
            <w:tcW w:w="387" w:type="pct"/>
            <w:gridSpan w:val="2"/>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6.65</w:t>
            </w:r>
          </w:p>
        </w:tc>
        <w:tc>
          <w:tcPr>
            <w:tcW w:w="253"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23" w:type="pct"/>
            <w:gridSpan w:val="2"/>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1" w:type="pct"/>
            <w:gridSpan w:val="2"/>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r>
      <w:tr w:rsidR="00F74761" w:rsidRPr="0084456F" w:rsidTr="00674632">
        <w:trPr>
          <w:trHeight w:val="315"/>
        </w:trPr>
        <w:tc>
          <w:tcPr>
            <w:tcW w:w="307"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383"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5"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700"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73"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4"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5"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4"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68"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91"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7"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90"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89"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97"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53"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4"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56"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93"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94"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53"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23" w:type="pct"/>
            <w:gridSpan w:val="2"/>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1" w:type="pct"/>
            <w:gridSpan w:val="2"/>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r>
      <w:tr w:rsidR="00F74761" w:rsidRPr="0084456F" w:rsidTr="00674632">
        <w:trPr>
          <w:trHeight w:val="315"/>
        </w:trPr>
        <w:tc>
          <w:tcPr>
            <w:tcW w:w="2810" w:type="pct"/>
            <w:gridSpan w:val="9"/>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De la fórmula se obt</w:t>
            </w:r>
            <w:r w:rsidR="008C5555">
              <w:rPr>
                <w:rFonts w:ascii="Times New Roman" w:eastAsia="Times New Roman" w:hAnsi="Times New Roman" w:cs="Times New Roman"/>
                <w:color w:val="000000"/>
                <w:sz w:val="24"/>
                <w:szCs w:val="24"/>
              </w:rPr>
              <w:t>uvo</w:t>
            </w:r>
            <w:r w:rsidRPr="0084456F">
              <w:rPr>
                <w:rFonts w:ascii="Times New Roman" w:eastAsia="Times New Roman" w:hAnsi="Times New Roman" w:cs="Times New Roman"/>
                <w:color w:val="000000"/>
                <w:sz w:val="24"/>
                <w:szCs w:val="24"/>
              </w:rPr>
              <w:t xml:space="preserve"> un espesor de la losa de:</w:t>
            </w:r>
          </w:p>
        </w:tc>
        <w:tc>
          <w:tcPr>
            <w:tcW w:w="91"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7"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90"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386" w:type="pct"/>
            <w:gridSpan w:val="2"/>
            <w:tcBorders>
              <w:top w:val="nil"/>
              <w:left w:val="nil"/>
              <w:bottom w:val="nil"/>
              <w:right w:val="nil"/>
            </w:tcBorders>
            <w:shd w:val="clear" w:color="auto" w:fill="auto"/>
            <w:noWrap/>
            <w:vAlign w:val="center"/>
            <w:hideMark/>
          </w:tcPr>
          <w:p w:rsidR="00F74761" w:rsidRPr="0084456F" w:rsidRDefault="004133A9"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7.63</w:t>
            </w:r>
          </w:p>
        </w:tc>
        <w:tc>
          <w:tcPr>
            <w:tcW w:w="253"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pul</w:t>
            </w:r>
          </w:p>
        </w:tc>
        <w:tc>
          <w:tcPr>
            <w:tcW w:w="84"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56"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w:t>
            </w:r>
          </w:p>
        </w:tc>
        <w:tc>
          <w:tcPr>
            <w:tcW w:w="387" w:type="pct"/>
            <w:gridSpan w:val="2"/>
            <w:tcBorders>
              <w:top w:val="nil"/>
              <w:left w:val="nil"/>
              <w:bottom w:val="nil"/>
              <w:right w:val="nil"/>
            </w:tcBorders>
            <w:shd w:val="clear" w:color="auto" w:fill="auto"/>
            <w:noWrap/>
            <w:vAlign w:val="center"/>
            <w:hideMark/>
          </w:tcPr>
          <w:p w:rsidR="00F74761" w:rsidRPr="0084456F" w:rsidRDefault="004133A9"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7.63</w:t>
            </w:r>
          </w:p>
        </w:tc>
        <w:tc>
          <w:tcPr>
            <w:tcW w:w="376" w:type="pct"/>
            <w:gridSpan w:val="3"/>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roofErr w:type="spellStart"/>
            <w:r w:rsidRPr="0084456F">
              <w:rPr>
                <w:rFonts w:ascii="Times New Roman" w:eastAsia="Times New Roman" w:hAnsi="Times New Roman" w:cs="Times New Roman"/>
                <w:color w:val="000000"/>
                <w:sz w:val="24"/>
                <w:szCs w:val="24"/>
              </w:rPr>
              <w:t>pulg</w:t>
            </w:r>
            <w:proofErr w:type="spellEnd"/>
          </w:p>
        </w:tc>
        <w:tc>
          <w:tcPr>
            <w:tcW w:w="81" w:type="pct"/>
            <w:gridSpan w:val="2"/>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r>
      <w:tr w:rsidR="00F74761" w:rsidRPr="0084456F" w:rsidTr="00674632">
        <w:trPr>
          <w:trHeight w:val="315"/>
        </w:trPr>
        <w:tc>
          <w:tcPr>
            <w:tcW w:w="307"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383"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5"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700"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73"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4"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5"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4"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68"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91"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7"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90"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89"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97"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53"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4"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56"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w:t>
            </w:r>
          </w:p>
        </w:tc>
        <w:tc>
          <w:tcPr>
            <w:tcW w:w="387" w:type="pct"/>
            <w:gridSpan w:val="2"/>
            <w:tcBorders>
              <w:top w:val="nil"/>
              <w:left w:val="nil"/>
              <w:bottom w:val="nil"/>
              <w:right w:val="nil"/>
            </w:tcBorders>
            <w:shd w:val="clear" w:color="auto" w:fill="auto"/>
            <w:noWrap/>
            <w:vAlign w:val="center"/>
            <w:hideMark/>
          </w:tcPr>
          <w:p w:rsidR="00F74761" w:rsidRPr="0084456F" w:rsidRDefault="004133A9" w:rsidP="0084456F">
            <w:pPr>
              <w:widowControl/>
              <w:autoSpaceDE/>
              <w:autoSpaceDN/>
              <w:adjustRightInd/>
              <w:spacing w:line="360" w:lineRule="auto"/>
              <w:jc w:val="center"/>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19.38</w:t>
            </w:r>
          </w:p>
        </w:tc>
        <w:tc>
          <w:tcPr>
            <w:tcW w:w="253"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b/>
                <w:bCs/>
                <w:color w:val="000000"/>
                <w:sz w:val="24"/>
                <w:szCs w:val="24"/>
              </w:rPr>
            </w:pPr>
            <w:r w:rsidRPr="0084456F">
              <w:rPr>
                <w:rFonts w:ascii="Times New Roman" w:eastAsia="Times New Roman" w:hAnsi="Times New Roman" w:cs="Times New Roman"/>
                <w:b/>
                <w:bCs/>
                <w:color w:val="000000"/>
                <w:sz w:val="24"/>
                <w:szCs w:val="24"/>
              </w:rPr>
              <w:t>cm</w:t>
            </w:r>
          </w:p>
        </w:tc>
        <w:tc>
          <w:tcPr>
            <w:tcW w:w="123" w:type="pct"/>
            <w:gridSpan w:val="2"/>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1" w:type="pct"/>
            <w:gridSpan w:val="2"/>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r>
      <w:tr w:rsidR="00F74761" w:rsidRPr="0084456F" w:rsidTr="00674632">
        <w:trPr>
          <w:trHeight w:val="315"/>
        </w:trPr>
        <w:tc>
          <w:tcPr>
            <w:tcW w:w="307"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383"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5"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700"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73"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4"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5"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44"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68"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91"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7"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90"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89"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97"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53"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4"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56"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93"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b/>
                <w:bCs/>
                <w:color w:val="000000"/>
                <w:sz w:val="24"/>
                <w:szCs w:val="24"/>
              </w:rPr>
            </w:pPr>
          </w:p>
        </w:tc>
        <w:tc>
          <w:tcPr>
            <w:tcW w:w="194"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b/>
                <w:bCs/>
                <w:color w:val="000000"/>
                <w:sz w:val="24"/>
                <w:szCs w:val="24"/>
              </w:rPr>
            </w:pPr>
          </w:p>
        </w:tc>
        <w:tc>
          <w:tcPr>
            <w:tcW w:w="253"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b/>
                <w:bCs/>
                <w:color w:val="000000"/>
                <w:sz w:val="24"/>
                <w:szCs w:val="24"/>
              </w:rPr>
            </w:pPr>
          </w:p>
        </w:tc>
        <w:tc>
          <w:tcPr>
            <w:tcW w:w="123" w:type="pct"/>
            <w:gridSpan w:val="2"/>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1" w:type="pct"/>
            <w:gridSpan w:val="2"/>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r>
      <w:tr w:rsidR="00F74761" w:rsidRPr="0084456F" w:rsidTr="00674632">
        <w:trPr>
          <w:trHeight w:val="315"/>
        </w:trPr>
        <w:tc>
          <w:tcPr>
            <w:tcW w:w="2397" w:type="pct"/>
            <w:gridSpan w:val="7"/>
            <w:tcBorders>
              <w:top w:val="nil"/>
              <w:left w:val="nil"/>
              <w:bottom w:val="nil"/>
              <w:right w:val="nil"/>
            </w:tcBorders>
            <w:shd w:val="clear" w:color="000000" w:fill="FFCCCC"/>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 xml:space="preserve">Espesor de la </w:t>
            </w:r>
            <w:r w:rsidR="008C5555">
              <w:rPr>
                <w:rFonts w:ascii="Times New Roman" w:eastAsia="Times New Roman" w:hAnsi="Times New Roman" w:cs="Times New Roman"/>
                <w:sz w:val="24"/>
                <w:szCs w:val="24"/>
              </w:rPr>
              <w:t>l</w:t>
            </w:r>
            <w:r w:rsidRPr="0084456F">
              <w:rPr>
                <w:rFonts w:ascii="Times New Roman" w:eastAsia="Times New Roman" w:hAnsi="Times New Roman" w:cs="Times New Roman"/>
                <w:sz w:val="24"/>
                <w:szCs w:val="24"/>
              </w:rPr>
              <w:t xml:space="preserve">osa de </w:t>
            </w:r>
            <w:r w:rsidR="008C5555">
              <w:rPr>
                <w:rFonts w:ascii="Times New Roman" w:eastAsia="Times New Roman" w:hAnsi="Times New Roman" w:cs="Times New Roman"/>
                <w:sz w:val="24"/>
                <w:szCs w:val="24"/>
              </w:rPr>
              <w:t>c</w:t>
            </w:r>
            <w:r w:rsidRPr="0084456F">
              <w:rPr>
                <w:rFonts w:ascii="Times New Roman" w:eastAsia="Times New Roman" w:hAnsi="Times New Roman" w:cs="Times New Roman"/>
                <w:sz w:val="24"/>
                <w:szCs w:val="24"/>
              </w:rPr>
              <w:t xml:space="preserve">oncreto </w:t>
            </w:r>
            <w:r w:rsidR="008C5555">
              <w:rPr>
                <w:rFonts w:ascii="Times New Roman" w:eastAsia="Times New Roman" w:hAnsi="Times New Roman" w:cs="Times New Roman"/>
                <w:sz w:val="24"/>
                <w:szCs w:val="24"/>
              </w:rPr>
              <w:t>a</w:t>
            </w:r>
            <w:r w:rsidRPr="0084456F">
              <w:rPr>
                <w:rFonts w:ascii="Times New Roman" w:eastAsia="Times New Roman" w:hAnsi="Times New Roman" w:cs="Times New Roman"/>
                <w:sz w:val="24"/>
                <w:szCs w:val="24"/>
              </w:rPr>
              <w:t>doptado</w:t>
            </w:r>
          </w:p>
        </w:tc>
        <w:tc>
          <w:tcPr>
            <w:tcW w:w="244" w:type="pct"/>
            <w:tcBorders>
              <w:top w:val="nil"/>
              <w:left w:val="nil"/>
              <w:bottom w:val="nil"/>
              <w:right w:val="nil"/>
            </w:tcBorders>
            <w:shd w:val="clear" w:color="000000" w:fill="FFCCCC"/>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68" w:type="pct"/>
            <w:tcBorders>
              <w:top w:val="nil"/>
              <w:left w:val="nil"/>
              <w:bottom w:val="nil"/>
              <w:right w:val="nil"/>
            </w:tcBorders>
            <w:shd w:val="clear" w:color="000000" w:fill="FFCCCC"/>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91" w:type="pct"/>
            <w:tcBorders>
              <w:top w:val="nil"/>
              <w:left w:val="nil"/>
              <w:bottom w:val="nil"/>
              <w:right w:val="nil"/>
            </w:tcBorders>
            <w:shd w:val="clear" w:color="000000" w:fill="FFCCCC"/>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7" w:type="pct"/>
            <w:tcBorders>
              <w:top w:val="nil"/>
              <w:left w:val="nil"/>
              <w:bottom w:val="nil"/>
              <w:right w:val="nil"/>
            </w:tcBorders>
            <w:shd w:val="clear" w:color="000000" w:fill="FFCCCC"/>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90" w:type="pct"/>
            <w:tcBorders>
              <w:top w:val="nil"/>
              <w:left w:val="nil"/>
              <w:bottom w:val="nil"/>
              <w:right w:val="nil"/>
            </w:tcBorders>
            <w:shd w:val="clear" w:color="000000" w:fill="FFCCCC"/>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b/>
                <w:bCs/>
                <w:sz w:val="24"/>
                <w:szCs w:val="24"/>
              </w:rPr>
            </w:pPr>
            <w:r w:rsidRPr="0084456F">
              <w:rPr>
                <w:rFonts w:ascii="Times New Roman" w:eastAsia="Times New Roman" w:hAnsi="Times New Roman" w:cs="Times New Roman"/>
                <w:b/>
                <w:bCs/>
                <w:sz w:val="24"/>
                <w:szCs w:val="24"/>
              </w:rPr>
              <w:t>D =</w:t>
            </w:r>
          </w:p>
        </w:tc>
        <w:tc>
          <w:tcPr>
            <w:tcW w:w="386" w:type="pct"/>
            <w:gridSpan w:val="2"/>
            <w:tcBorders>
              <w:top w:val="nil"/>
              <w:left w:val="nil"/>
              <w:bottom w:val="nil"/>
              <w:right w:val="nil"/>
            </w:tcBorders>
            <w:shd w:val="clear" w:color="000000" w:fill="FFCCCC"/>
            <w:noWrap/>
            <w:vAlign w:val="center"/>
            <w:hideMark/>
          </w:tcPr>
          <w:p w:rsidR="00F74761" w:rsidRPr="0084456F" w:rsidRDefault="004133A9" w:rsidP="0084456F">
            <w:pPr>
              <w:widowControl/>
              <w:autoSpaceDE/>
              <w:autoSpaceDN/>
              <w:adjustRightInd/>
              <w:spacing w:line="360" w:lineRule="auto"/>
              <w:jc w:val="center"/>
              <w:rPr>
                <w:rFonts w:ascii="Times New Roman" w:eastAsia="Times New Roman" w:hAnsi="Times New Roman" w:cs="Times New Roman"/>
                <w:b/>
                <w:bCs/>
                <w:sz w:val="24"/>
                <w:szCs w:val="24"/>
              </w:rPr>
            </w:pPr>
            <w:r w:rsidRPr="0084456F">
              <w:rPr>
                <w:rFonts w:ascii="Times New Roman" w:eastAsia="Times New Roman" w:hAnsi="Times New Roman" w:cs="Times New Roman"/>
                <w:b/>
                <w:bCs/>
                <w:sz w:val="24"/>
                <w:szCs w:val="24"/>
              </w:rPr>
              <w:t>19</w:t>
            </w:r>
            <w:r w:rsidR="00F74761" w:rsidRPr="0084456F">
              <w:rPr>
                <w:rFonts w:ascii="Times New Roman" w:eastAsia="Times New Roman" w:hAnsi="Times New Roman" w:cs="Times New Roman"/>
                <w:b/>
                <w:bCs/>
                <w:sz w:val="24"/>
                <w:szCs w:val="24"/>
              </w:rPr>
              <w:t>.00</w:t>
            </w:r>
          </w:p>
        </w:tc>
        <w:tc>
          <w:tcPr>
            <w:tcW w:w="253" w:type="pct"/>
            <w:tcBorders>
              <w:top w:val="nil"/>
              <w:left w:val="nil"/>
              <w:bottom w:val="nil"/>
              <w:right w:val="nil"/>
            </w:tcBorders>
            <w:shd w:val="clear" w:color="000000" w:fill="FFCCCC"/>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b/>
                <w:bCs/>
                <w:sz w:val="24"/>
                <w:szCs w:val="24"/>
              </w:rPr>
            </w:pPr>
            <w:r w:rsidRPr="0084456F">
              <w:rPr>
                <w:rFonts w:ascii="Times New Roman" w:eastAsia="Times New Roman" w:hAnsi="Times New Roman" w:cs="Times New Roman"/>
                <w:b/>
                <w:bCs/>
                <w:sz w:val="24"/>
                <w:szCs w:val="24"/>
              </w:rPr>
              <w:t>cm</w:t>
            </w:r>
          </w:p>
        </w:tc>
        <w:tc>
          <w:tcPr>
            <w:tcW w:w="84"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56"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93"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94"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253" w:type="pct"/>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123" w:type="pct"/>
            <w:gridSpan w:val="2"/>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c>
          <w:tcPr>
            <w:tcW w:w="81" w:type="pct"/>
            <w:gridSpan w:val="2"/>
            <w:tcBorders>
              <w:top w:val="nil"/>
              <w:left w:val="nil"/>
              <w:bottom w:val="nil"/>
              <w:right w:val="nil"/>
            </w:tcBorders>
            <w:shd w:val="clear" w:color="auto" w:fill="auto"/>
            <w:noWrap/>
            <w:vAlign w:val="center"/>
            <w:hideMark/>
          </w:tcPr>
          <w:p w:rsidR="00F74761" w:rsidRPr="0084456F" w:rsidRDefault="00F74761" w:rsidP="0084456F">
            <w:pPr>
              <w:widowControl/>
              <w:autoSpaceDE/>
              <w:autoSpaceDN/>
              <w:adjustRightInd/>
              <w:spacing w:line="360" w:lineRule="auto"/>
              <w:jc w:val="center"/>
              <w:rPr>
                <w:rFonts w:ascii="Times New Roman" w:eastAsia="Times New Roman" w:hAnsi="Times New Roman" w:cs="Times New Roman"/>
                <w:color w:val="000000"/>
                <w:sz w:val="24"/>
                <w:szCs w:val="24"/>
              </w:rPr>
            </w:pPr>
          </w:p>
        </w:tc>
      </w:tr>
    </w:tbl>
    <w:p w:rsidR="00F74761" w:rsidRPr="0084456F" w:rsidRDefault="00F74761" w:rsidP="0084456F">
      <w:pPr>
        <w:spacing w:line="360" w:lineRule="auto"/>
        <w:rPr>
          <w:rFonts w:ascii="Times New Roman" w:eastAsia="Times New Roman" w:hAnsi="Times New Roman" w:cs="Times New Roman"/>
          <w:color w:val="000000"/>
          <w:sz w:val="24"/>
          <w:szCs w:val="24"/>
        </w:rPr>
      </w:pPr>
    </w:p>
    <w:p w:rsidR="00AC534F" w:rsidRDefault="00AC534F" w:rsidP="00AC534F">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Del diseño de pavimento rígido – Método </w:t>
      </w:r>
      <w:proofErr w:type="spellStart"/>
      <w:r>
        <w:rPr>
          <w:rFonts w:ascii="Times New Roman" w:eastAsia="Times New Roman" w:hAnsi="Times New Roman" w:cs="Times New Roman"/>
          <w:color w:val="000000"/>
          <w:sz w:val="24"/>
          <w:szCs w:val="24"/>
        </w:rPr>
        <w:t>Aastho</w:t>
      </w:r>
      <w:proofErr w:type="spellEnd"/>
      <w:r>
        <w:rPr>
          <w:rFonts w:ascii="Times New Roman" w:eastAsia="Times New Roman" w:hAnsi="Times New Roman" w:cs="Times New Roman"/>
          <w:color w:val="000000"/>
          <w:sz w:val="24"/>
          <w:szCs w:val="24"/>
        </w:rPr>
        <w:t xml:space="preserve"> con reforzamiento se </w:t>
      </w:r>
      <w:r w:rsidR="008C5555">
        <w:rPr>
          <w:rFonts w:ascii="Times New Roman" w:eastAsia="Times New Roman" w:hAnsi="Times New Roman" w:cs="Times New Roman"/>
          <w:color w:val="000000"/>
          <w:sz w:val="24"/>
          <w:szCs w:val="24"/>
        </w:rPr>
        <w:t xml:space="preserve">obtuvo </w:t>
      </w:r>
      <w:r>
        <w:rPr>
          <w:rFonts w:ascii="Times New Roman" w:eastAsia="Times New Roman" w:hAnsi="Times New Roman" w:cs="Times New Roman"/>
          <w:color w:val="000000"/>
          <w:sz w:val="24"/>
          <w:szCs w:val="24"/>
        </w:rPr>
        <w:t xml:space="preserve">entonces: </w:t>
      </w:r>
    </w:p>
    <w:p w:rsidR="00AC534F" w:rsidRDefault="00AC534F" w:rsidP="00AC534F">
      <w:pPr>
        <w:spacing w:line="360" w:lineRule="auto"/>
        <w:rPr>
          <w:rFonts w:ascii="Times New Roman" w:eastAsia="Times New Roman" w:hAnsi="Times New Roman" w:cs="Times New Roman"/>
          <w:color w:val="000000"/>
          <w:sz w:val="24"/>
          <w:szCs w:val="24"/>
        </w:rPr>
      </w:pPr>
    </w:p>
    <w:p w:rsidR="00AC534F" w:rsidRDefault="00AC534F" w:rsidP="00AC534F">
      <w:pPr>
        <w:spacing w:line="360" w:lineRule="auto"/>
        <w:ind w:firstLine="709"/>
        <w:rPr>
          <w:rFonts w:ascii="Times New Roman" w:eastAsia="Times New Roman" w:hAnsi="Times New Roman" w:cs="Times New Roman"/>
          <w:sz w:val="24"/>
          <w:szCs w:val="24"/>
        </w:rPr>
      </w:pPr>
      <w:r w:rsidRPr="0084456F">
        <w:rPr>
          <w:rFonts w:ascii="Times New Roman" w:eastAsia="Times New Roman" w:hAnsi="Times New Roman" w:cs="Times New Roman"/>
          <w:sz w:val="24"/>
          <w:szCs w:val="24"/>
        </w:rPr>
        <w:t xml:space="preserve">Espesor de la </w:t>
      </w:r>
      <w:r>
        <w:rPr>
          <w:rFonts w:ascii="Times New Roman" w:eastAsia="Times New Roman" w:hAnsi="Times New Roman" w:cs="Times New Roman"/>
          <w:sz w:val="24"/>
          <w:szCs w:val="24"/>
        </w:rPr>
        <w:t>l</w:t>
      </w:r>
      <w:r w:rsidRPr="0084456F">
        <w:rPr>
          <w:rFonts w:ascii="Times New Roman" w:eastAsia="Times New Roman" w:hAnsi="Times New Roman" w:cs="Times New Roman"/>
          <w:sz w:val="24"/>
          <w:szCs w:val="24"/>
        </w:rPr>
        <w:t xml:space="preserve">osa de </w:t>
      </w:r>
      <w:r>
        <w:rPr>
          <w:rFonts w:ascii="Times New Roman" w:eastAsia="Times New Roman" w:hAnsi="Times New Roman" w:cs="Times New Roman"/>
          <w:sz w:val="24"/>
          <w:szCs w:val="24"/>
        </w:rPr>
        <w:t>c</w:t>
      </w:r>
      <w:r w:rsidRPr="0084456F">
        <w:rPr>
          <w:rFonts w:ascii="Times New Roman" w:eastAsia="Times New Roman" w:hAnsi="Times New Roman" w:cs="Times New Roman"/>
          <w:sz w:val="24"/>
          <w:szCs w:val="24"/>
        </w:rPr>
        <w:t>oncret</w:t>
      </w:r>
      <w:r>
        <w:rPr>
          <w:rFonts w:ascii="Times New Roman" w:eastAsia="Times New Roman" w:hAnsi="Times New Roman" w:cs="Times New Roman"/>
          <w:sz w:val="24"/>
          <w:szCs w:val="24"/>
        </w:rPr>
        <w:t>o: 19 cm</w:t>
      </w:r>
    </w:p>
    <w:p w:rsidR="00AC534F" w:rsidRDefault="00AC534F" w:rsidP="00AC534F">
      <w:pPr>
        <w:spacing w:line="360" w:lineRule="auto"/>
        <w:ind w:firstLine="709"/>
        <w:rPr>
          <w:rFonts w:ascii="Times New Roman" w:eastAsia="Times New Roman" w:hAnsi="Times New Roman" w:cs="Times New Roman"/>
          <w:color w:val="000000"/>
          <w:sz w:val="24"/>
          <w:szCs w:val="24"/>
        </w:rPr>
      </w:pPr>
      <w:r w:rsidRPr="0084456F">
        <w:rPr>
          <w:rFonts w:ascii="Times New Roman" w:eastAsia="Times New Roman" w:hAnsi="Times New Roman" w:cs="Times New Roman"/>
          <w:sz w:val="24"/>
          <w:szCs w:val="24"/>
        </w:rPr>
        <w:t xml:space="preserve">Espesor de </w:t>
      </w:r>
      <w:r>
        <w:rPr>
          <w:rFonts w:ascii="Times New Roman" w:eastAsia="Times New Roman" w:hAnsi="Times New Roman" w:cs="Times New Roman"/>
          <w:sz w:val="24"/>
          <w:szCs w:val="24"/>
        </w:rPr>
        <w:t>subbase: 20 cm</w:t>
      </w:r>
    </w:p>
    <w:p w:rsidR="008C5555" w:rsidRDefault="008C5555" w:rsidP="00AC534F">
      <w:pPr>
        <w:spacing w:line="360" w:lineRule="auto"/>
        <w:rPr>
          <w:rFonts w:ascii="Times New Roman" w:eastAsia="Times New Roman" w:hAnsi="Times New Roman" w:cs="Times New Roman"/>
          <w:color w:val="000000"/>
          <w:sz w:val="24"/>
          <w:szCs w:val="24"/>
        </w:rPr>
      </w:pPr>
    </w:p>
    <w:p w:rsidR="00AC534F" w:rsidRDefault="00AC534F" w:rsidP="00AC534F">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 plano de detalles de pavimento con reforzamiento (PD-0</w:t>
      </w:r>
      <w:r w:rsidR="004433A9">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p>
    <w:p w:rsidR="00AC534F" w:rsidRDefault="00AC534F" w:rsidP="0084456F">
      <w:pPr>
        <w:spacing w:line="360" w:lineRule="auto"/>
        <w:jc w:val="both"/>
        <w:rPr>
          <w:rFonts w:ascii="Times New Roman" w:hAnsi="Times New Roman" w:cs="Times New Roman"/>
          <w:color w:val="000000" w:themeColor="text1"/>
          <w:sz w:val="24"/>
          <w:szCs w:val="24"/>
        </w:rPr>
      </w:pPr>
    </w:p>
    <w:p w:rsidR="004133A9" w:rsidRPr="0084456F" w:rsidRDefault="008C5555" w:rsidP="0084456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Ver en</w:t>
      </w:r>
      <w:r w:rsidR="004133A9" w:rsidRPr="0084456F">
        <w:rPr>
          <w:rFonts w:ascii="Times New Roman" w:hAnsi="Times New Roman" w:cs="Times New Roman"/>
          <w:color w:val="000000" w:themeColor="text1"/>
          <w:sz w:val="24"/>
          <w:szCs w:val="24"/>
        </w:rPr>
        <w:t xml:space="preserve"> Anexo </w:t>
      </w:r>
      <w:proofErr w:type="gramStart"/>
      <w:r w:rsidR="004133A9" w:rsidRPr="0084456F">
        <w:rPr>
          <w:rFonts w:ascii="Times New Roman" w:hAnsi="Times New Roman" w:cs="Times New Roman"/>
          <w:color w:val="000000" w:themeColor="text1"/>
          <w:sz w:val="24"/>
          <w:szCs w:val="24"/>
        </w:rPr>
        <w:t>I  las</w:t>
      </w:r>
      <w:proofErr w:type="gramEnd"/>
      <w:r w:rsidR="004133A9" w:rsidRPr="0084456F">
        <w:rPr>
          <w:rFonts w:ascii="Times New Roman" w:hAnsi="Times New Roman" w:cs="Times New Roman"/>
          <w:color w:val="000000" w:themeColor="text1"/>
          <w:sz w:val="24"/>
          <w:szCs w:val="24"/>
        </w:rPr>
        <w:t xml:space="preserve"> secciones transversales de ambos ejes de la Vía de Evitamiento Norte</w:t>
      </w:r>
      <w:r w:rsidR="004433A9">
        <w:rPr>
          <w:rFonts w:ascii="Times New Roman" w:hAnsi="Times New Roman" w:cs="Times New Roman"/>
          <w:color w:val="000000" w:themeColor="text1"/>
          <w:sz w:val="24"/>
          <w:szCs w:val="24"/>
        </w:rPr>
        <w:t>.</w:t>
      </w:r>
    </w:p>
    <w:p w:rsidR="008F00D7" w:rsidRPr="0084456F" w:rsidRDefault="008F00D7" w:rsidP="0084456F">
      <w:pPr>
        <w:spacing w:line="360" w:lineRule="auto"/>
        <w:jc w:val="both"/>
        <w:rPr>
          <w:rFonts w:ascii="Times New Roman" w:hAnsi="Times New Roman" w:cs="Times New Roman"/>
          <w:color w:val="000000" w:themeColor="text1"/>
          <w:sz w:val="24"/>
          <w:szCs w:val="24"/>
        </w:rPr>
      </w:pPr>
    </w:p>
    <w:p w:rsidR="008F00D7" w:rsidRPr="0084456F" w:rsidRDefault="008F00D7" w:rsidP="0084456F">
      <w:pPr>
        <w:pStyle w:val="Ttulo2"/>
        <w:numPr>
          <w:ilvl w:val="1"/>
          <w:numId w:val="10"/>
        </w:numPr>
        <w:tabs>
          <w:tab w:val="left" w:pos="851"/>
        </w:tabs>
        <w:spacing w:before="0" w:after="240" w:line="360" w:lineRule="auto"/>
        <w:ind w:left="851" w:hanging="851"/>
        <w:rPr>
          <w:rFonts w:ascii="Times New Roman" w:hAnsi="Times New Roman" w:cs="Times New Roman"/>
          <w:b/>
          <w:color w:val="000000" w:themeColor="text1"/>
          <w:sz w:val="24"/>
          <w:szCs w:val="24"/>
        </w:rPr>
      </w:pPr>
      <w:bookmarkStart w:id="102" w:name="_Toc524189930"/>
      <w:r w:rsidRPr="0084456F">
        <w:rPr>
          <w:rFonts w:ascii="Times New Roman" w:hAnsi="Times New Roman" w:cs="Times New Roman"/>
          <w:b/>
          <w:color w:val="000000" w:themeColor="text1"/>
          <w:sz w:val="24"/>
          <w:szCs w:val="24"/>
        </w:rPr>
        <w:t>PRESUPUESTO DE PAVIMENTO RÍGIDO - MÉTODO AASTHO</w:t>
      </w:r>
      <w:bookmarkEnd w:id="102"/>
    </w:p>
    <w:p w:rsidR="006817D1" w:rsidRDefault="00607DF7" w:rsidP="0084456F">
      <w:p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Se realizó el </w:t>
      </w:r>
      <w:proofErr w:type="spellStart"/>
      <w:r w:rsidRPr="0084456F">
        <w:rPr>
          <w:rFonts w:ascii="Times New Roman" w:hAnsi="Times New Roman" w:cs="Times New Roman"/>
          <w:color w:val="000000" w:themeColor="text1"/>
          <w:sz w:val="24"/>
          <w:szCs w:val="24"/>
        </w:rPr>
        <w:t>metrado</w:t>
      </w:r>
      <w:proofErr w:type="spellEnd"/>
      <w:r w:rsidRPr="0084456F">
        <w:rPr>
          <w:rFonts w:ascii="Times New Roman" w:hAnsi="Times New Roman" w:cs="Times New Roman"/>
          <w:color w:val="000000" w:themeColor="text1"/>
          <w:sz w:val="24"/>
          <w:szCs w:val="24"/>
        </w:rPr>
        <w:t xml:space="preserve"> de las partidas correspondientes al diseño de pavimento rígido – </w:t>
      </w:r>
      <w:r w:rsidRPr="0084456F">
        <w:rPr>
          <w:rFonts w:ascii="Times New Roman" w:hAnsi="Times New Roman" w:cs="Times New Roman"/>
          <w:color w:val="000000" w:themeColor="text1"/>
          <w:sz w:val="24"/>
          <w:szCs w:val="24"/>
        </w:rPr>
        <w:lastRenderedPageBreak/>
        <w:t xml:space="preserve">Método </w:t>
      </w:r>
      <w:proofErr w:type="spellStart"/>
      <w:r w:rsidRPr="0084456F">
        <w:rPr>
          <w:rFonts w:ascii="Times New Roman" w:hAnsi="Times New Roman" w:cs="Times New Roman"/>
          <w:color w:val="000000" w:themeColor="text1"/>
          <w:sz w:val="24"/>
          <w:szCs w:val="24"/>
        </w:rPr>
        <w:t>Aastho</w:t>
      </w:r>
      <w:proofErr w:type="spellEnd"/>
      <w:r w:rsidRPr="0084456F">
        <w:rPr>
          <w:rFonts w:ascii="Times New Roman" w:hAnsi="Times New Roman" w:cs="Times New Roman"/>
          <w:color w:val="000000" w:themeColor="text1"/>
          <w:sz w:val="24"/>
          <w:szCs w:val="24"/>
        </w:rPr>
        <w:t xml:space="preserve"> </w:t>
      </w:r>
      <w:r w:rsidR="00DE393F" w:rsidRPr="0084456F">
        <w:rPr>
          <w:rFonts w:ascii="Times New Roman" w:hAnsi="Times New Roman" w:cs="Times New Roman"/>
          <w:color w:val="000000" w:themeColor="text1"/>
          <w:sz w:val="24"/>
          <w:szCs w:val="24"/>
        </w:rPr>
        <w:t>sin reforzamiento</w:t>
      </w:r>
      <w:r w:rsidRPr="0084456F">
        <w:rPr>
          <w:rFonts w:ascii="Times New Roman" w:hAnsi="Times New Roman" w:cs="Times New Roman"/>
          <w:color w:val="000000" w:themeColor="text1"/>
          <w:sz w:val="24"/>
          <w:szCs w:val="24"/>
        </w:rPr>
        <w:t>; es decir, sin reforzamiento</w:t>
      </w:r>
      <w:r w:rsidR="00EB4FC0" w:rsidRPr="0084456F">
        <w:rPr>
          <w:rFonts w:ascii="Times New Roman" w:hAnsi="Times New Roman" w:cs="Times New Roman"/>
          <w:color w:val="000000" w:themeColor="text1"/>
          <w:sz w:val="24"/>
          <w:szCs w:val="24"/>
        </w:rPr>
        <w:t xml:space="preserve"> (Ver</w:t>
      </w:r>
      <w:r w:rsidRPr="0084456F">
        <w:rPr>
          <w:rFonts w:ascii="Times New Roman" w:hAnsi="Times New Roman" w:cs="Times New Roman"/>
          <w:color w:val="000000" w:themeColor="text1"/>
          <w:sz w:val="24"/>
          <w:szCs w:val="24"/>
        </w:rPr>
        <w:t xml:space="preserve"> Anexo </w:t>
      </w:r>
      <w:r w:rsidR="00A173A2" w:rsidRPr="0084456F">
        <w:rPr>
          <w:rFonts w:ascii="Times New Roman" w:hAnsi="Times New Roman" w:cs="Times New Roman"/>
          <w:color w:val="000000" w:themeColor="text1"/>
          <w:sz w:val="24"/>
          <w:szCs w:val="24"/>
        </w:rPr>
        <w:t>G</w:t>
      </w:r>
      <w:r w:rsidRPr="0084456F">
        <w:rPr>
          <w:rFonts w:ascii="Times New Roman" w:hAnsi="Times New Roman" w:cs="Times New Roman"/>
          <w:color w:val="000000" w:themeColor="text1"/>
          <w:sz w:val="24"/>
          <w:szCs w:val="24"/>
        </w:rPr>
        <w:t>.1.</w:t>
      </w:r>
      <w:r w:rsidR="00EB4FC0" w:rsidRPr="0084456F">
        <w:rPr>
          <w:rFonts w:ascii="Times New Roman" w:hAnsi="Times New Roman" w:cs="Times New Roman"/>
          <w:color w:val="000000" w:themeColor="text1"/>
          <w:sz w:val="24"/>
          <w:szCs w:val="24"/>
        </w:rPr>
        <w:t>)</w:t>
      </w:r>
      <w:r w:rsidRPr="0084456F">
        <w:rPr>
          <w:rFonts w:ascii="Times New Roman" w:hAnsi="Times New Roman" w:cs="Times New Roman"/>
          <w:color w:val="000000" w:themeColor="text1"/>
          <w:sz w:val="24"/>
          <w:szCs w:val="24"/>
        </w:rPr>
        <w:t xml:space="preserve"> y su presupuesto </w:t>
      </w:r>
      <w:r w:rsidR="00EB4FC0" w:rsidRPr="0084456F">
        <w:rPr>
          <w:rFonts w:ascii="Times New Roman" w:hAnsi="Times New Roman" w:cs="Times New Roman"/>
          <w:color w:val="000000" w:themeColor="text1"/>
          <w:sz w:val="24"/>
          <w:szCs w:val="24"/>
        </w:rPr>
        <w:t xml:space="preserve">(Ver Anexo </w:t>
      </w:r>
      <w:r w:rsidR="00A173A2" w:rsidRPr="0084456F">
        <w:rPr>
          <w:rFonts w:ascii="Times New Roman" w:hAnsi="Times New Roman" w:cs="Times New Roman"/>
          <w:color w:val="000000" w:themeColor="text1"/>
          <w:sz w:val="24"/>
          <w:szCs w:val="24"/>
        </w:rPr>
        <w:t>G</w:t>
      </w:r>
      <w:r w:rsidR="00EB4FC0" w:rsidRPr="0084456F">
        <w:rPr>
          <w:rFonts w:ascii="Times New Roman" w:hAnsi="Times New Roman" w:cs="Times New Roman"/>
          <w:color w:val="000000" w:themeColor="text1"/>
          <w:sz w:val="24"/>
          <w:szCs w:val="24"/>
        </w:rPr>
        <w:t xml:space="preserve">.2.) </w:t>
      </w:r>
      <w:r w:rsidRPr="0084456F">
        <w:rPr>
          <w:rFonts w:ascii="Times New Roman" w:hAnsi="Times New Roman" w:cs="Times New Roman"/>
          <w:color w:val="000000" w:themeColor="text1"/>
          <w:sz w:val="24"/>
          <w:szCs w:val="24"/>
        </w:rPr>
        <w:t xml:space="preserve">y </w:t>
      </w:r>
      <w:r w:rsidR="00EB4FC0" w:rsidRPr="0084456F">
        <w:rPr>
          <w:rFonts w:ascii="Times New Roman" w:hAnsi="Times New Roman" w:cs="Times New Roman"/>
          <w:color w:val="000000" w:themeColor="text1"/>
          <w:sz w:val="24"/>
          <w:szCs w:val="24"/>
        </w:rPr>
        <w:t xml:space="preserve">el de las </w:t>
      </w:r>
      <w:r w:rsidRPr="0084456F">
        <w:rPr>
          <w:rFonts w:ascii="Times New Roman" w:hAnsi="Times New Roman" w:cs="Times New Roman"/>
          <w:color w:val="000000" w:themeColor="text1"/>
          <w:sz w:val="24"/>
          <w:szCs w:val="24"/>
        </w:rPr>
        <w:t xml:space="preserve">con uso de geomalla </w:t>
      </w:r>
      <w:r w:rsidR="00EB4FC0" w:rsidRPr="0084456F">
        <w:rPr>
          <w:rFonts w:ascii="Times New Roman" w:hAnsi="Times New Roman" w:cs="Times New Roman"/>
          <w:color w:val="000000" w:themeColor="text1"/>
          <w:sz w:val="24"/>
          <w:szCs w:val="24"/>
        </w:rPr>
        <w:t xml:space="preserve">(Ver Anexo </w:t>
      </w:r>
      <w:r w:rsidR="00A173A2" w:rsidRPr="0084456F">
        <w:rPr>
          <w:rFonts w:ascii="Times New Roman" w:hAnsi="Times New Roman" w:cs="Times New Roman"/>
          <w:color w:val="000000" w:themeColor="text1"/>
          <w:sz w:val="24"/>
          <w:szCs w:val="24"/>
        </w:rPr>
        <w:t>G</w:t>
      </w:r>
      <w:r w:rsidR="00EB4FC0" w:rsidRPr="0084456F">
        <w:rPr>
          <w:rFonts w:ascii="Times New Roman" w:hAnsi="Times New Roman" w:cs="Times New Roman"/>
          <w:color w:val="000000" w:themeColor="text1"/>
          <w:sz w:val="24"/>
          <w:szCs w:val="24"/>
        </w:rPr>
        <w:t xml:space="preserve">.3.) </w:t>
      </w:r>
      <w:r w:rsidRPr="0084456F">
        <w:rPr>
          <w:rFonts w:ascii="Times New Roman" w:hAnsi="Times New Roman" w:cs="Times New Roman"/>
          <w:color w:val="000000" w:themeColor="text1"/>
          <w:sz w:val="24"/>
          <w:szCs w:val="24"/>
        </w:rPr>
        <w:t xml:space="preserve">y su respectivo presupuesto </w:t>
      </w:r>
      <w:r w:rsidR="000074F8" w:rsidRPr="0084456F">
        <w:rPr>
          <w:rFonts w:ascii="Times New Roman" w:hAnsi="Times New Roman" w:cs="Times New Roman"/>
          <w:color w:val="000000" w:themeColor="text1"/>
          <w:sz w:val="24"/>
          <w:szCs w:val="24"/>
        </w:rPr>
        <w:t xml:space="preserve">(Ver Anexo </w:t>
      </w:r>
      <w:r w:rsidR="00A173A2" w:rsidRPr="0084456F">
        <w:rPr>
          <w:rFonts w:ascii="Times New Roman" w:hAnsi="Times New Roman" w:cs="Times New Roman"/>
          <w:color w:val="000000" w:themeColor="text1"/>
          <w:sz w:val="24"/>
          <w:szCs w:val="24"/>
        </w:rPr>
        <w:t>G</w:t>
      </w:r>
      <w:r w:rsidR="000074F8" w:rsidRPr="0084456F">
        <w:rPr>
          <w:rFonts w:ascii="Times New Roman" w:hAnsi="Times New Roman" w:cs="Times New Roman"/>
          <w:color w:val="000000" w:themeColor="text1"/>
          <w:sz w:val="24"/>
          <w:szCs w:val="24"/>
        </w:rPr>
        <w:t>.4.).</w:t>
      </w:r>
    </w:p>
    <w:p w:rsidR="008C5555" w:rsidRPr="0084456F" w:rsidRDefault="008C5555" w:rsidP="0084456F">
      <w:pPr>
        <w:spacing w:line="360" w:lineRule="auto"/>
        <w:jc w:val="both"/>
        <w:rPr>
          <w:rFonts w:ascii="Times New Roman" w:hAnsi="Times New Roman" w:cs="Times New Roman"/>
          <w:color w:val="000000" w:themeColor="text1"/>
          <w:sz w:val="24"/>
          <w:szCs w:val="24"/>
        </w:rPr>
      </w:pPr>
    </w:p>
    <w:p w:rsidR="005A3469" w:rsidRPr="0084456F" w:rsidRDefault="000074F8" w:rsidP="0084456F">
      <w:pPr>
        <w:pStyle w:val="Ttulo2"/>
        <w:numPr>
          <w:ilvl w:val="1"/>
          <w:numId w:val="10"/>
        </w:numPr>
        <w:tabs>
          <w:tab w:val="left" w:pos="851"/>
        </w:tabs>
        <w:spacing w:before="0" w:after="240" w:line="360" w:lineRule="auto"/>
        <w:ind w:left="851" w:hanging="851"/>
        <w:rPr>
          <w:rFonts w:ascii="Times New Roman" w:hAnsi="Times New Roman" w:cs="Times New Roman"/>
          <w:b/>
          <w:color w:val="000000" w:themeColor="text1"/>
          <w:sz w:val="24"/>
          <w:szCs w:val="24"/>
        </w:rPr>
      </w:pPr>
      <w:bookmarkStart w:id="103" w:name="_Toc524189931"/>
      <w:r w:rsidRPr="0084456F">
        <w:rPr>
          <w:rFonts w:ascii="Times New Roman" w:hAnsi="Times New Roman" w:cs="Times New Roman"/>
          <w:b/>
          <w:color w:val="000000" w:themeColor="text1"/>
          <w:sz w:val="24"/>
          <w:szCs w:val="24"/>
        </w:rPr>
        <w:t>COMPARACIÓN</w:t>
      </w:r>
      <w:r w:rsidR="005A3469" w:rsidRPr="0084456F">
        <w:rPr>
          <w:rFonts w:ascii="Times New Roman" w:hAnsi="Times New Roman" w:cs="Times New Roman"/>
          <w:b/>
          <w:color w:val="000000" w:themeColor="text1"/>
          <w:sz w:val="24"/>
          <w:szCs w:val="24"/>
        </w:rPr>
        <w:t xml:space="preserve"> </w:t>
      </w:r>
      <w:r w:rsidRPr="0084456F">
        <w:rPr>
          <w:rFonts w:ascii="Times New Roman" w:hAnsi="Times New Roman" w:cs="Times New Roman"/>
          <w:b/>
          <w:color w:val="000000" w:themeColor="text1"/>
          <w:sz w:val="24"/>
          <w:szCs w:val="24"/>
        </w:rPr>
        <w:t>TÉCNICA</w:t>
      </w:r>
      <w:bookmarkEnd w:id="103"/>
      <w:r w:rsidRPr="0084456F">
        <w:rPr>
          <w:rFonts w:ascii="Times New Roman" w:hAnsi="Times New Roman" w:cs="Times New Roman"/>
          <w:b/>
          <w:color w:val="000000" w:themeColor="text1"/>
          <w:sz w:val="24"/>
          <w:szCs w:val="24"/>
        </w:rPr>
        <w:t xml:space="preserve"> </w:t>
      </w:r>
    </w:p>
    <w:p w:rsidR="006817D1" w:rsidRDefault="008C5555" w:rsidP="0084456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 realizó</w:t>
      </w:r>
      <w:r w:rsidR="006550CA" w:rsidRPr="0084456F">
        <w:rPr>
          <w:rFonts w:ascii="Times New Roman" w:hAnsi="Times New Roman" w:cs="Times New Roman"/>
          <w:color w:val="000000" w:themeColor="text1"/>
          <w:sz w:val="24"/>
          <w:szCs w:val="24"/>
        </w:rPr>
        <w:t xml:space="preserve"> un</w:t>
      </w:r>
      <w:r w:rsidR="000074F8" w:rsidRPr="0084456F">
        <w:rPr>
          <w:rFonts w:ascii="Times New Roman" w:hAnsi="Times New Roman" w:cs="Times New Roman"/>
          <w:color w:val="000000" w:themeColor="text1"/>
          <w:sz w:val="24"/>
          <w:szCs w:val="24"/>
        </w:rPr>
        <w:t>a</w:t>
      </w:r>
      <w:r w:rsidR="006550CA" w:rsidRPr="0084456F">
        <w:rPr>
          <w:rFonts w:ascii="Times New Roman" w:hAnsi="Times New Roman" w:cs="Times New Roman"/>
          <w:color w:val="000000" w:themeColor="text1"/>
          <w:sz w:val="24"/>
          <w:szCs w:val="24"/>
        </w:rPr>
        <w:t xml:space="preserve"> comparación técnica</w:t>
      </w:r>
      <w:r w:rsidR="00F571A0" w:rsidRPr="0084456F">
        <w:rPr>
          <w:rFonts w:ascii="Times New Roman" w:hAnsi="Times New Roman" w:cs="Times New Roman"/>
          <w:color w:val="000000" w:themeColor="text1"/>
          <w:sz w:val="24"/>
          <w:szCs w:val="24"/>
        </w:rPr>
        <w:t xml:space="preserve"> </w:t>
      </w:r>
      <w:r w:rsidR="006550CA" w:rsidRPr="0084456F">
        <w:rPr>
          <w:rFonts w:ascii="Times New Roman" w:hAnsi="Times New Roman" w:cs="Times New Roman"/>
          <w:color w:val="000000" w:themeColor="text1"/>
          <w:sz w:val="24"/>
          <w:szCs w:val="24"/>
        </w:rPr>
        <w:t xml:space="preserve">de </w:t>
      </w:r>
      <w:r w:rsidR="00FF694A" w:rsidRPr="0084456F">
        <w:rPr>
          <w:rFonts w:ascii="Times New Roman" w:hAnsi="Times New Roman" w:cs="Times New Roman"/>
          <w:color w:val="000000" w:themeColor="text1"/>
          <w:sz w:val="24"/>
          <w:szCs w:val="24"/>
        </w:rPr>
        <w:t xml:space="preserve">los diseños </w:t>
      </w:r>
      <w:r>
        <w:rPr>
          <w:rFonts w:ascii="Times New Roman" w:hAnsi="Times New Roman" w:cs="Times New Roman"/>
          <w:color w:val="000000" w:themeColor="text1"/>
          <w:sz w:val="24"/>
          <w:szCs w:val="24"/>
        </w:rPr>
        <w:t>llevados a cabo y</w:t>
      </w:r>
      <w:r w:rsidR="006550CA" w:rsidRPr="0084456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se apreció</w:t>
      </w:r>
      <w:r w:rsidR="006550CA" w:rsidRPr="0084456F">
        <w:rPr>
          <w:rFonts w:ascii="Times New Roman" w:hAnsi="Times New Roman" w:cs="Times New Roman"/>
          <w:color w:val="000000" w:themeColor="text1"/>
          <w:sz w:val="24"/>
          <w:szCs w:val="24"/>
        </w:rPr>
        <w:t xml:space="preserve"> el espesor final para cada caso. Se puede ver en la siguiente tabla </w:t>
      </w:r>
      <w:r w:rsidR="00761581" w:rsidRPr="0084456F">
        <w:rPr>
          <w:rFonts w:ascii="Times New Roman" w:hAnsi="Times New Roman" w:cs="Times New Roman"/>
          <w:color w:val="000000" w:themeColor="text1"/>
          <w:sz w:val="24"/>
          <w:szCs w:val="24"/>
        </w:rPr>
        <w:t>que hay una reducción en los espesores de las secciones con uso de geomalla respecto a la sección no reforzada.</w:t>
      </w:r>
    </w:p>
    <w:p w:rsidR="00051BB8" w:rsidRPr="0084456F" w:rsidRDefault="00051BB8" w:rsidP="0084456F">
      <w:pPr>
        <w:spacing w:line="360" w:lineRule="auto"/>
        <w:jc w:val="both"/>
        <w:rPr>
          <w:rFonts w:ascii="Times New Roman" w:hAnsi="Times New Roman" w:cs="Times New Roman"/>
          <w:color w:val="000000" w:themeColor="text1"/>
          <w:sz w:val="24"/>
          <w:szCs w:val="24"/>
        </w:rPr>
      </w:pPr>
    </w:p>
    <w:p w:rsidR="000C4735" w:rsidRPr="0084456F" w:rsidRDefault="008379A7" w:rsidP="00590FB3">
      <w:pPr>
        <w:keepNext/>
        <w:spacing w:line="360" w:lineRule="auto"/>
        <w:rPr>
          <w:rFonts w:ascii="Times New Roman" w:hAnsi="Times New Roman" w:cs="Times New Roman"/>
          <w:b/>
          <w:color w:val="000000" w:themeColor="text1"/>
          <w:sz w:val="24"/>
          <w:szCs w:val="24"/>
        </w:rPr>
      </w:pPr>
      <w:bookmarkStart w:id="104" w:name="_Toc524284442"/>
      <w:r w:rsidRPr="0084456F">
        <w:rPr>
          <w:rFonts w:ascii="Times New Roman" w:hAnsi="Times New Roman" w:cs="Times New Roman"/>
          <w:b/>
          <w:color w:val="000000" w:themeColor="text1"/>
          <w:sz w:val="24"/>
          <w:szCs w:val="24"/>
        </w:rPr>
        <w:t xml:space="preserve">Tabla N° </w:t>
      </w:r>
      <w:r w:rsidR="00051BB8" w:rsidRPr="0084456F">
        <w:rPr>
          <w:rFonts w:ascii="Times New Roman" w:hAnsi="Times New Roman" w:cs="Times New Roman"/>
          <w:b/>
          <w:color w:val="000000" w:themeColor="text1"/>
          <w:sz w:val="24"/>
          <w:szCs w:val="24"/>
        </w:rPr>
        <w:fldChar w:fldCharType="begin"/>
      </w:r>
      <w:r w:rsidR="00051BB8" w:rsidRPr="0084456F">
        <w:rPr>
          <w:rFonts w:ascii="Times New Roman" w:hAnsi="Times New Roman" w:cs="Times New Roman"/>
          <w:b/>
          <w:color w:val="000000" w:themeColor="text1"/>
          <w:sz w:val="24"/>
          <w:szCs w:val="24"/>
        </w:rPr>
        <w:instrText xml:space="preserve"> SEQ Tabla_N° \* ARABIC </w:instrText>
      </w:r>
      <w:r w:rsidR="00051BB8" w:rsidRPr="0084456F">
        <w:rPr>
          <w:rFonts w:ascii="Times New Roman" w:hAnsi="Times New Roman" w:cs="Times New Roman"/>
          <w:b/>
          <w:color w:val="000000" w:themeColor="text1"/>
          <w:sz w:val="24"/>
          <w:szCs w:val="24"/>
        </w:rPr>
        <w:fldChar w:fldCharType="separate"/>
      </w:r>
      <w:r w:rsidR="00605626">
        <w:rPr>
          <w:rFonts w:ascii="Times New Roman" w:hAnsi="Times New Roman" w:cs="Times New Roman"/>
          <w:b/>
          <w:noProof/>
          <w:color w:val="000000" w:themeColor="text1"/>
          <w:sz w:val="24"/>
          <w:szCs w:val="24"/>
        </w:rPr>
        <w:t>24</w:t>
      </w:r>
      <w:r w:rsidR="00051BB8" w:rsidRPr="0084456F">
        <w:rPr>
          <w:rFonts w:ascii="Times New Roman" w:hAnsi="Times New Roman" w:cs="Times New Roman"/>
          <w:b/>
          <w:color w:val="000000" w:themeColor="text1"/>
          <w:sz w:val="24"/>
          <w:szCs w:val="24"/>
        </w:rPr>
        <w:fldChar w:fldCharType="end"/>
      </w:r>
      <w:r w:rsidR="00051BB8" w:rsidRPr="0084456F">
        <w:rPr>
          <w:rFonts w:ascii="Times New Roman" w:hAnsi="Times New Roman" w:cs="Times New Roman"/>
          <w:b/>
          <w:color w:val="000000" w:themeColor="text1"/>
          <w:sz w:val="24"/>
          <w:szCs w:val="24"/>
        </w:rPr>
        <w:t>:</w:t>
      </w:r>
      <w:r w:rsidR="00051BB8">
        <w:rPr>
          <w:rFonts w:ascii="Times New Roman" w:hAnsi="Times New Roman" w:cs="Times New Roman"/>
          <w:b/>
          <w:color w:val="000000" w:themeColor="text1"/>
          <w:sz w:val="24"/>
          <w:szCs w:val="24"/>
        </w:rPr>
        <w:t xml:space="preserve"> </w:t>
      </w:r>
      <w:r w:rsidR="008F00D7" w:rsidRPr="0084456F">
        <w:rPr>
          <w:rFonts w:ascii="Times New Roman" w:hAnsi="Times New Roman" w:cs="Times New Roman"/>
          <w:color w:val="000000" w:themeColor="text1"/>
          <w:sz w:val="24"/>
          <w:szCs w:val="24"/>
        </w:rPr>
        <w:t>Comparación técnica de pavimento rígido</w:t>
      </w:r>
      <w:r w:rsidR="00051BB8">
        <w:rPr>
          <w:rFonts w:ascii="Times New Roman" w:hAnsi="Times New Roman" w:cs="Times New Roman"/>
          <w:color w:val="000000" w:themeColor="text1"/>
          <w:sz w:val="24"/>
          <w:szCs w:val="24"/>
        </w:rPr>
        <w:t>.</w:t>
      </w:r>
      <w:bookmarkEnd w:id="104"/>
    </w:p>
    <w:tbl>
      <w:tblPr>
        <w:tblStyle w:val="Tablanormal2"/>
        <w:tblW w:w="7797" w:type="dxa"/>
        <w:tblLook w:val="04A0" w:firstRow="1" w:lastRow="0" w:firstColumn="1" w:lastColumn="0" w:noHBand="0" w:noVBand="1"/>
      </w:tblPr>
      <w:tblGrid>
        <w:gridCol w:w="2835"/>
        <w:gridCol w:w="2552"/>
        <w:gridCol w:w="2410"/>
      </w:tblGrid>
      <w:tr w:rsidR="000C4735" w:rsidRPr="0084456F" w:rsidTr="00AB6DCA">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sz="4" w:space="0" w:color="7F7F7F" w:themeColor="text1" w:themeTint="80"/>
              <w:bottom w:val="nil"/>
            </w:tcBorders>
            <w:vAlign w:val="center"/>
          </w:tcPr>
          <w:p w:rsidR="000C4735" w:rsidRPr="00051BB8" w:rsidRDefault="000C4735" w:rsidP="0084456F">
            <w:pPr>
              <w:spacing w:line="360" w:lineRule="auto"/>
              <w:jc w:val="center"/>
              <w:rPr>
                <w:rFonts w:ascii="Times New Roman" w:eastAsia="Times New Roman" w:hAnsi="Times New Roman" w:cs="Times New Roman"/>
                <w:color w:val="000000"/>
                <w:sz w:val="24"/>
                <w:szCs w:val="24"/>
              </w:rPr>
            </w:pPr>
            <w:r w:rsidRPr="00051BB8">
              <w:rPr>
                <w:rFonts w:ascii="Times New Roman" w:eastAsia="Times New Roman" w:hAnsi="Times New Roman" w:cs="Times New Roman"/>
                <w:color w:val="000000"/>
                <w:sz w:val="24"/>
                <w:szCs w:val="24"/>
              </w:rPr>
              <w:t>ESTRUCTURA DE PAVIMENTO</w:t>
            </w:r>
          </w:p>
        </w:tc>
        <w:tc>
          <w:tcPr>
            <w:tcW w:w="4962" w:type="dxa"/>
            <w:gridSpan w:val="2"/>
            <w:tcBorders>
              <w:top w:val="single" w:sz="4" w:space="0" w:color="7F7F7F" w:themeColor="text1" w:themeTint="80"/>
              <w:bottom w:val="nil"/>
            </w:tcBorders>
            <w:vAlign w:val="center"/>
          </w:tcPr>
          <w:p w:rsidR="000C4735" w:rsidRPr="00051BB8" w:rsidRDefault="000C4735" w:rsidP="008445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51BB8">
              <w:rPr>
                <w:rFonts w:ascii="Times New Roman" w:eastAsia="Times New Roman" w:hAnsi="Times New Roman" w:cs="Times New Roman"/>
                <w:color w:val="000000"/>
                <w:sz w:val="24"/>
                <w:szCs w:val="24"/>
              </w:rPr>
              <w:t>ESPESORES</w:t>
            </w:r>
          </w:p>
        </w:tc>
      </w:tr>
      <w:tr w:rsidR="000C4735" w:rsidRPr="0084456F" w:rsidTr="00AB6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tcBorders>
              <w:top w:val="nil"/>
            </w:tcBorders>
            <w:vAlign w:val="center"/>
          </w:tcPr>
          <w:p w:rsidR="000C4735" w:rsidRPr="00051BB8" w:rsidRDefault="000C4735" w:rsidP="0084456F">
            <w:pPr>
              <w:spacing w:line="360" w:lineRule="auto"/>
              <w:jc w:val="center"/>
              <w:rPr>
                <w:rFonts w:ascii="Times New Roman" w:eastAsia="Times New Roman" w:hAnsi="Times New Roman" w:cs="Times New Roman"/>
                <w:color w:val="000000"/>
                <w:sz w:val="24"/>
                <w:szCs w:val="24"/>
              </w:rPr>
            </w:pPr>
          </w:p>
        </w:tc>
        <w:tc>
          <w:tcPr>
            <w:tcW w:w="2552" w:type="dxa"/>
            <w:tcBorders>
              <w:top w:val="nil"/>
            </w:tcBorders>
            <w:vAlign w:val="center"/>
          </w:tcPr>
          <w:p w:rsidR="000C4735" w:rsidRPr="00051BB8" w:rsidRDefault="000C4735" w:rsidP="008445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051BB8">
              <w:rPr>
                <w:rFonts w:ascii="Times New Roman" w:eastAsia="Times New Roman" w:hAnsi="Times New Roman" w:cs="Times New Roman"/>
                <w:b/>
                <w:color w:val="000000"/>
                <w:sz w:val="24"/>
                <w:szCs w:val="24"/>
              </w:rPr>
              <w:t>PAVIMENTO RIGIDO SIN REFORZAMIENTO</w:t>
            </w:r>
          </w:p>
        </w:tc>
        <w:tc>
          <w:tcPr>
            <w:tcW w:w="2410" w:type="dxa"/>
            <w:tcBorders>
              <w:top w:val="nil"/>
            </w:tcBorders>
            <w:vAlign w:val="center"/>
          </w:tcPr>
          <w:p w:rsidR="000C4735" w:rsidRPr="00051BB8" w:rsidRDefault="000C4735" w:rsidP="008445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051BB8">
              <w:rPr>
                <w:rFonts w:ascii="Times New Roman" w:eastAsia="Times New Roman" w:hAnsi="Times New Roman" w:cs="Times New Roman"/>
                <w:b/>
                <w:color w:val="000000"/>
                <w:sz w:val="24"/>
                <w:szCs w:val="24"/>
              </w:rPr>
              <w:t>PAVIMENTO RIGIDO CON USO DE GEOMALLA</w:t>
            </w:r>
          </w:p>
        </w:tc>
      </w:tr>
      <w:tr w:rsidR="00761581" w:rsidRPr="0084456F" w:rsidTr="00AB6DCA">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7F7F7F" w:themeColor="text1" w:themeTint="80"/>
              <w:bottom w:val="nil"/>
            </w:tcBorders>
            <w:vAlign w:val="center"/>
          </w:tcPr>
          <w:p w:rsidR="00761581" w:rsidRPr="0084456F" w:rsidRDefault="000C4735" w:rsidP="0084456F">
            <w:pPr>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LOSA DE CONCRETO</w:t>
            </w:r>
          </w:p>
        </w:tc>
        <w:tc>
          <w:tcPr>
            <w:tcW w:w="2552" w:type="dxa"/>
            <w:tcBorders>
              <w:top w:val="single" w:sz="4" w:space="0" w:color="7F7F7F" w:themeColor="text1" w:themeTint="80"/>
              <w:bottom w:val="nil"/>
            </w:tcBorders>
            <w:vAlign w:val="center"/>
          </w:tcPr>
          <w:p w:rsidR="00761581" w:rsidRPr="0084456F" w:rsidRDefault="000C4735" w:rsidP="008445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2</w:t>
            </w:r>
            <w:r w:rsidR="00A173A2" w:rsidRPr="0084456F">
              <w:rPr>
                <w:rFonts w:ascii="Times New Roman" w:eastAsia="Times New Roman" w:hAnsi="Times New Roman" w:cs="Times New Roman"/>
                <w:color w:val="000000"/>
                <w:sz w:val="24"/>
                <w:szCs w:val="24"/>
              </w:rPr>
              <w:t>1</w:t>
            </w:r>
            <w:r w:rsidR="00456A8D" w:rsidRPr="0084456F">
              <w:rPr>
                <w:rFonts w:ascii="Times New Roman" w:eastAsia="Times New Roman" w:hAnsi="Times New Roman" w:cs="Times New Roman"/>
                <w:color w:val="000000"/>
                <w:sz w:val="24"/>
                <w:szCs w:val="24"/>
              </w:rPr>
              <w:t xml:space="preserve"> cm</w:t>
            </w:r>
          </w:p>
        </w:tc>
        <w:tc>
          <w:tcPr>
            <w:tcW w:w="2410" w:type="dxa"/>
            <w:tcBorders>
              <w:top w:val="single" w:sz="4" w:space="0" w:color="7F7F7F" w:themeColor="text1" w:themeTint="80"/>
              <w:bottom w:val="nil"/>
            </w:tcBorders>
            <w:vAlign w:val="center"/>
          </w:tcPr>
          <w:p w:rsidR="00761581" w:rsidRPr="0084456F" w:rsidRDefault="00A173A2" w:rsidP="008445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19</w:t>
            </w:r>
            <w:r w:rsidR="00456A8D" w:rsidRPr="0084456F">
              <w:rPr>
                <w:rFonts w:ascii="Times New Roman" w:eastAsia="Times New Roman" w:hAnsi="Times New Roman" w:cs="Times New Roman"/>
                <w:color w:val="000000"/>
                <w:sz w:val="24"/>
                <w:szCs w:val="24"/>
              </w:rPr>
              <w:t xml:space="preserve"> cm</w:t>
            </w:r>
          </w:p>
        </w:tc>
      </w:tr>
      <w:tr w:rsidR="00761581" w:rsidRPr="0084456F" w:rsidTr="00AB6DCA">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835" w:type="dxa"/>
            <w:tcBorders>
              <w:top w:val="nil"/>
            </w:tcBorders>
            <w:vAlign w:val="center"/>
          </w:tcPr>
          <w:p w:rsidR="00761581" w:rsidRPr="0084456F" w:rsidRDefault="000C4735" w:rsidP="0084456F">
            <w:pPr>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SU</w:t>
            </w:r>
            <w:r w:rsidR="00051BB8">
              <w:rPr>
                <w:rFonts w:ascii="Times New Roman" w:eastAsia="Times New Roman" w:hAnsi="Times New Roman" w:cs="Times New Roman"/>
                <w:color w:val="000000"/>
                <w:sz w:val="24"/>
                <w:szCs w:val="24"/>
              </w:rPr>
              <w:t>B</w:t>
            </w:r>
            <w:r w:rsidRPr="0084456F">
              <w:rPr>
                <w:rFonts w:ascii="Times New Roman" w:eastAsia="Times New Roman" w:hAnsi="Times New Roman" w:cs="Times New Roman"/>
                <w:color w:val="000000"/>
                <w:sz w:val="24"/>
                <w:szCs w:val="24"/>
              </w:rPr>
              <w:t>BASE GRANULAR</w:t>
            </w:r>
          </w:p>
        </w:tc>
        <w:tc>
          <w:tcPr>
            <w:tcW w:w="2552" w:type="dxa"/>
            <w:tcBorders>
              <w:top w:val="nil"/>
            </w:tcBorders>
            <w:vAlign w:val="center"/>
          </w:tcPr>
          <w:p w:rsidR="00761581" w:rsidRPr="0084456F" w:rsidRDefault="000C4735" w:rsidP="008445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20</w:t>
            </w:r>
            <w:r w:rsidR="00456A8D" w:rsidRPr="0084456F">
              <w:rPr>
                <w:rFonts w:ascii="Times New Roman" w:eastAsia="Times New Roman" w:hAnsi="Times New Roman" w:cs="Times New Roman"/>
                <w:color w:val="000000"/>
                <w:sz w:val="24"/>
                <w:szCs w:val="24"/>
              </w:rPr>
              <w:t xml:space="preserve"> cm</w:t>
            </w:r>
          </w:p>
        </w:tc>
        <w:tc>
          <w:tcPr>
            <w:tcW w:w="2410" w:type="dxa"/>
            <w:tcBorders>
              <w:top w:val="nil"/>
            </w:tcBorders>
            <w:vAlign w:val="center"/>
          </w:tcPr>
          <w:p w:rsidR="00761581" w:rsidRPr="0084456F" w:rsidRDefault="00A173A2" w:rsidP="008445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20</w:t>
            </w:r>
            <w:r w:rsidR="00456A8D" w:rsidRPr="0084456F">
              <w:rPr>
                <w:rFonts w:ascii="Times New Roman" w:eastAsia="Times New Roman" w:hAnsi="Times New Roman" w:cs="Times New Roman"/>
                <w:color w:val="000000"/>
                <w:sz w:val="24"/>
                <w:szCs w:val="24"/>
              </w:rPr>
              <w:t xml:space="preserve"> cm</w:t>
            </w:r>
          </w:p>
        </w:tc>
      </w:tr>
    </w:tbl>
    <w:p w:rsidR="00051BB8" w:rsidRDefault="00051BB8" w:rsidP="00051BB8">
      <w:pPr>
        <w:keepLines/>
        <w:spacing w:before="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Elaboración propia.</w:t>
      </w:r>
    </w:p>
    <w:p w:rsidR="00A119F1" w:rsidRDefault="00A119F1" w:rsidP="0084456F">
      <w:pPr>
        <w:spacing w:line="360" w:lineRule="auto"/>
        <w:jc w:val="both"/>
        <w:rPr>
          <w:rFonts w:ascii="Times New Roman" w:hAnsi="Times New Roman" w:cs="Times New Roman"/>
          <w:color w:val="000000" w:themeColor="text1"/>
          <w:sz w:val="24"/>
          <w:szCs w:val="24"/>
        </w:rPr>
      </w:pPr>
    </w:p>
    <w:p w:rsidR="00C159D8" w:rsidRPr="0084456F" w:rsidRDefault="00C159D8" w:rsidP="0084456F">
      <w:pPr>
        <w:pStyle w:val="Ttulo2"/>
        <w:numPr>
          <w:ilvl w:val="1"/>
          <w:numId w:val="10"/>
        </w:numPr>
        <w:tabs>
          <w:tab w:val="left" w:pos="851"/>
        </w:tabs>
        <w:spacing w:before="0" w:after="240" w:line="360" w:lineRule="auto"/>
        <w:ind w:left="851" w:hanging="851"/>
        <w:rPr>
          <w:rFonts w:ascii="Times New Roman" w:hAnsi="Times New Roman" w:cs="Times New Roman"/>
          <w:b/>
          <w:color w:val="000000" w:themeColor="text1"/>
          <w:sz w:val="24"/>
          <w:szCs w:val="24"/>
        </w:rPr>
      </w:pPr>
      <w:bookmarkStart w:id="105" w:name="_Toc524189932"/>
      <w:r w:rsidRPr="0084456F">
        <w:rPr>
          <w:rFonts w:ascii="Times New Roman" w:hAnsi="Times New Roman" w:cs="Times New Roman"/>
          <w:b/>
          <w:color w:val="000000" w:themeColor="text1"/>
          <w:sz w:val="24"/>
          <w:szCs w:val="24"/>
        </w:rPr>
        <w:t>COMPARACIÓN ECONÓMICA</w:t>
      </w:r>
      <w:bookmarkEnd w:id="105"/>
      <w:r w:rsidRPr="0084456F">
        <w:rPr>
          <w:rFonts w:ascii="Times New Roman" w:hAnsi="Times New Roman" w:cs="Times New Roman"/>
          <w:b/>
          <w:color w:val="000000" w:themeColor="text1"/>
          <w:sz w:val="24"/>
          <w:szCs w:val="24"/>
        </w:rPr>
        <w:t xml:space="preserve"> </w:t>
      </w:r>
    </w:p>
    <w:p w:rsidR="006236BE" w:rsidRPr="0084456F" w:rsidRDefault="00EA4F1B" w:rsidP="0084456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 realizó</w:t>
      </w:r>
      <w:r w:rsidR="006236BE" w:rsidRPr="0084456F">
        <w:rPr>
          <w:rFonts w:ascii="Times New Roman" w:hAnsi="Times New Roman" w:cs="Times New Roman"/>
          <w:color w:val="000000" w:themeColor="text1"/>
          <w:sz w:val="24"/>
          <w:szCs w:val="24"/>
        </w:rPr>
        <w:t xml:space="preserve"> una comparación económica (obtención de valores de Anexo </w:t>
      </w:r>
      <w:r w:rsidR="008C06C9" w:rsidRPr="0084456F">
        <w:rPr>
          <w:rFonts w:ascii="Times New Roman" w:hAnsi="Times New Roman" w:cs="Times New Roman"/>
          <w:color w:val="000000" w:themeColor="text1"/>
          <w:sz w:val="24"/>
          <w:szCs w:val="24"/>
        </w:rPr>
        <w:t>G</w:t>
      </w:r>
      <w:r w:rsidR="006236BE" w:rsidRPr="0084456F">
        <w:rPr>
          <w:rFonts w:ascii="Times New Roman" w:hAnsi="Times New Roman" w:cs="Times New Roman"/>
          <w:color w:val="000000" w:themeColor="text1"/>
          <w:sz w:val="24"/>
          <w:szCs w:val="24"/>
        </w:rPr>
        <w:t xml:space="preserve">) </w:t>
      </w:r>
      <w:r w:rsidR="008C06C9" w:rsidRPr="0084456F">
        <w:rPr>
          <w:rFonts w:ascii="Times New Roman" w:hAnsi="Times New Roman" w:cs="Times New Roman"/>
          <w:color w:val="000000" w:themeColor="text1"/>
          <w:sz w:val="24"/>
          <w:szCs w:val="24"/>
        </w:rPr>
        <w:t xml:space="preserve">se </w:t>
      </w:r>
      <w:r>
        <w:rPr>
          <w:rFonts w:ascii="Times New Roman" w:hAnsi="Times New Roman" w:cs="Times New Roman"/>
          <w:color w:val="000000" w:themeColor="text1"/>
          <w:sz w:val="24"/>
          <w:szCs w:val="24"/>
        </w:rPr>
        <w:t>obtuvo</w:t>
      </w:r>
      <w:r w:rsidR="008C06C9" w:rsidRPr="0084456F">
        <w:rPr>
          <w:rFonts w:ascii="Times New Roman" w:hAnsi="Times New Roman" w:cs="Times New Roman"/>
          <w:color w:val="000000" w:themeColor="text1"/>
          <w:sz w:val="24"/>
          <w:szCs w:val="24"/>
        </w:rPr>
        <w:t xml:space="preserve"> el </w:t>
      </w:r>
      <w:r w:rsidR="00612E8D" w:rsidRPr="0084456F">
        <w:rPr>
          <w:rFonts w:ascii="Times New Roman" w:hAnsi="Times New Roman" w:cs="Times New Roman"/>
          <w:color w:val="000000" w:themeColor="text1"/>
          <w:sz w:val="24"/>
          <w:szCs w:val="24"/>
        </w:rPr>
        <w:t xml:space="preserve">área total del pavimento y </w:t>
      </w:r>
      <w:r w:rsidR="006236BE" w:rsidRPr="0084456F">
        <w:rPr>
          <w:rFonts w:ascii="Times New Roman" w:hAnsi="Times New Roman" w:cs="Times New Roman"/>
          <w:color w:val="000000" w:themeColor="text1"/>
          <w:sz w:val="24"/>
          <w:szCs w:val="24"/>
        </w:rPr>
        <w:t xml:space="preserve">costo </w:t>
      </w:r>
      <w:r w:rsidR="00612E8D" w:rsidRPr="0084456F">
        <w:rPr>
          <w:rFonts w:ascii="Times New Roman" w:hAnsi="Times New Roman" w:cs="Times New Roman"/>
          <w:color w:val="000000" w:themeColor="text1"/>
          <w:sz w:val="24"/>
          <w:szCs w:val="24"/>
        </w:rPr>
        <w:t xml:space="preserve">directo </w:t>
      </w:r>
      <w:r w:rsidR="00356885" w:rsidRPr="0084456F">
        <w:rPr>
          <w:rFonts w:ascii="Times New Roman" w:hAnsi="Times New Roman" w:cs="Times New Roman"/>
          <w:color w:val="000000" w:themeColor="text1"/>
          <w:sz w:val="24"/>
          <w:szCs w:val="24"/>
        </w:rPr>
        <w:t>de</w:t>
      </w:r>
      <w:r w:rsidR="000247DF" w:rsidRPr="0084456F">
        <w:rPr>
          <w:rFonts w:ascii="Times New Roman" w:hAnsi="Times New Roman" w:cs="Times New Roman"/>
          <w:color w:val="000000" w:themeColor="text1"/>
          <w:sz w:val="24"/>
          <w:szCs w:val="24"/>
        </w:rPr>
        <w:t xml:space="preserve">l pavimento rígido </w:t>
      </w:r>
      <w:r w:rsidR="008C06C9" w:rsidRPr="0084456F">
        <w:rPr>
          <w:rFonts w:ascii="Times New Roman" w:hAnsi="Times New Roman" w:cs="Times New Roman"/>
          <w:color w:val="000000" w:themeColor="text1"/>
          <w:sz w:val="24"/>
          <w:szCs w:val="24"/>
        </w:rPr>
        <w:t>con y sin reforzamiento</w:t>
      </w:r>
      <w:r w:rsidR="00612E8D" w:rsidRPr="0084456F">
        <w:rPr>
          <w:rFonts w:ascii="Times New Roman" w:hAnsi="Times New Roman" w:cs="Times New Roman"/>
          <w:color w:val="000000" w:themeColor="text1"/>
          <w:sz w:val="24"/>
          <w:szCs w:val="24"/>
        </w:rPr>
        <w:t>, y de éstos el costo por m</w:t>
      </w:r>
      <w:r w:rsidR="00612E8D" w:rsidRPr="0084456F">
        <w:rPr>
          <w:rFonts w:ascii="Times New Roman" w:hAnsi="Times New Roman" w:cs="Times New Roman"/>
          <w:color w:val="000000" w:themeColor="text1"/>
          <w:sz w:val="24"/>
          <w:szCs w:val="24"/>
          <w:vertAlign w:val="superscript"/>
        </w:rPr>
        <w:t>2</w:t>
      </w:r>
      <w:r w:rsidR="00612E8D" w:rsidRPr="0084456F">
        <w:rPr>
          <w:rFonts w:ascii="Times New Roman" w:hAnsi="Times New Roman" w:cs="Times New Roman"/>
          <w:color w:val="000000" w:themeColor="text1"/>
          <w:sz w:val="24"/>
          <w:szCs w:val="24"/>
        </w:rPr>
        <w:t xml:space="preserve"> como se indica:</w:t>
      </w:r>
    </w:p>
    <w:p w:rsidR="00761581" w:rsidRPr="0084456F" w:rsidRDefault="00761581" w:rsidP="0084456F">
      <w:pPr>
        <w:spacing w:line="360" w:lineRule="auto"/>
        <w:rPr>
          <w:rFonts w:ascii="Times New Roman" w:eastAsia="Times New Roman" w:hAnsi="Times New Roman" w:cs="Times New Roman"/>
          <w:color w:val="000000"/>
          <w:sz w:val="24"/>
          <w:szCs w:val="24"/>
        </w:rPr>
      </w:pPr>
    </w:p>
    <w:p w:rsidR="00612E8D" w:rsidRPr="0084456F" w:rsidRDefault="00612E8D" w:rsidP="0084456F">
      <w:pPr>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xml:space="preserve">Costo directo de pavimento rígido sin reforzamiento = </w:t>
      </w:r>
      <w:r w:rsidR="00701D20" w:rsidRPr="0084456F">
        <w:rPr>
          <w:rFonts w:ascii="Times New Roman" w:eastAsia="Times New Roman" w:hAnsi="Times New Roman" w:cs="Times New Roman"/>
          <w:color w:val="000000"/>
          <w:sz w:val="24"/>
          <w:szCs w:val="24"/>
        </w:rPr>
        <w:t>S/.</w:t>
      </w:r>
      <w:bookmarkStart w:id="106" w:name="_Hlk523785370"/>
      <w:r w:rsidRPr="0084456F">
        <w:rPr>
          <w:rFonts w:ascii="Times New Roman" w:eastAsia="Times New Roman" w:hAnsi="Times New Roman" w:cs="Times New Roman"/>
          <w:color w:val="000000"/>
          <w:sz w:val="24"/>
          <w:szCs w:val="24"/>
        </w:rPr>
        <w:t>214</w:t>
      </w:r>
      <w:r w:rsidR="00821350">
        <w:rPr>
          <w:rFonts w:ascii="Times New Roman" w:eastAsia="Times New Roman" w:hAnsi="Times New Roman" w:cs="Times New Roman"/>
          <w:color w:val="000000"/>
          <w:sz w:val="24"/>
          <w:szCs w:val="24"/>
        </w:rPr>
        <w:t>1431.47</w:t>
      </w:r>
      <w:bookmarkEnd w:id="106"/>
    </w:p>
    <w:p w:rsidR="00612E8D" w:rsidRPr="0084456F" w:rsidRDefault="00612E8D" w:rsidP="0084456F">
      <w:pPr>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 xml:space="preserve">Costo directo de pavimento rígido con uso de geomalla = </w:t>
      </w:r>
      <w:r w:rsidR="00701D20" w:rsidRPr="0084456F">
        <w:rPr>
          <w:rFonts w:ascii="Times New Roman" w:eastAsia="Times New Roman" w:hAnsi="Times New Roman" w:cs="Times New Roman"/>
          <w:color w:val="000000"/>
          <w:sz w:val="24"/>
          <w:szCs w:val="24"/>
        </w:rPr>
        <w:t>S/.</w:t>
      </w:r>
      <w:r w:rsidRPr="0084456F">
        <w:rPr>
          <w:rFonts w:ascii="Times New Roman" w:eastAsia="Times New Roman" w:hAnsi="Times New Roman" w:cs="Times New Roman"/>
          <w:color w:val="000000"/>
          <w:sz w:val="24"/>
          <w:szCs w:val="24"/>
        </w:rPr>
        <w:t>2076</w:t>
      </w:r>
      <w:r w:rsidR="00821350">
        <w:rPr>
          <w:rFonts w:ascii="Times New Roman" w:eastAsia="Times New Roman" w:hAnsi="Times New Roman" w:cs="Times New Roman"/>
          <w:color w:val="000000"/>
          <w:sz w:val="24"/>
          <w:szCs w:val="24"/>
        </w:rPr>
        <w:t>689.43</w:t>
      </w:r>
    </w:p>
    <w:p w:rsidR="00612E8D" w:rsidRPr="0084456F" w:rsidRDefault="00612E8D" w:rsidP="0084456F">
      <w:pPr>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Área de pavimento= 15053.80</w:t>
      </w:r>
      <w:r w:rsidR="00701D20" w:rsidRPr="0084456F">
        <w:rPr>
          <w:rFonts w:ascii="Times New Roman" w:eastAsia="Times New Roman" w:hAnsi="Times New Roman" w:cs="Times New Roman"/>
          <w:color w:val="000000"/>
          <w:sz w:val="24"/>
          <w:szCs w:val="24"/>
        </w:rPr>
        <w:t xml:space="preserve"> M</w:t>
      </w:r>
      <w:r w:rsidR="00701D20" w:rsidRPr="0084456F">
        <w:rPr>
          <w:rFonts w:ascii="Times New Roman" w:eastAsia="Times New Roman" w:hAnsi="Times New Roman" w:cs="Times New Roman"/>
          <w:color w:val="000000"/>
          <w:sz w:val="24"/>
          <w:szCs w:val="24"/>
          <w:vertAlign w:val="superscript"/>
        </w:rPr>
        <w:t>2</w:t>
      </w:r>
    </w:p>
    <w:p w:rsidR="00612E8D" w:rsidRPr="0084456F" w:rsidRDefault="00612E8D" w:rsidP="0084456F">
      <w:pPr>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Costo (m</w:t>
      </w:r>
      <w:r w:rsidRPr="0084456F">
        <w:rPr>
          <w:rFonts w:ascii="Times New Roman" w:eastAsia="Times New Roman" w:hAnsi="Times New Roman" w:cs="Times New Roman"/>
          <w:color w:val="000000"/>
          <w:sz w:val="24"/>
          <w:szCs w:val="24"/>
          <w:vertAlign w:val="superscript"/>
        </w:rPr>
        <w:t>2</w:t>
      </w:r>
      <w:r w:rsidRPr="0084456F">
        <w:rPr>
          <w:rFonts w:ascii="Times New Roman" w:eastAsia="Times New Roman" w:hAnsi="Times New Roman" w:cs="Times New Roman"/>
          <w:color w:val="000000"/>
          <w:sz w:val="24"/>
          <w:szCs w:val="24"/>
        </w:rPr>
        <w:t xml:space="preserve">) de pavimento rígido sin reforzamiento= </w:t>
      </w:r>
      <w:r w:rsidR="00821350" w:rsidRPr="0084456F">
        <w:rPr>
          <w:rFonts w:ascii="Times New Roman" w:eastAsia="Times New Roman" w:hAnsi="Times New Roman" w:cs="Times New Roman"/>
          <w:color w:val="000000"/>
          <w:sz w:val="24"/>
          <w:szCs w:val="24"/>
        </w:rPr>
        <w:t>214</w:t>
      </w:r>
      <w:r w:rsidR="00821350">
        <w:rPr>
          <w:rFonts w:ascii="Times New Roman" w:eastAsia="Times New Roman" w:hAnsi="Times New Roman" w:cs="Times New Roman"/>
          <w:color w:val="000000"/>
          <w:sz w:val="24"/>
          <w:szCs w:val="24"/>
        </w:rPr>
        <w:t>1431.47</w:t>
      </w:r>
      <w:r w:rsidRPr="0084456F">
        <w:rPr>
          <w:rFonts w:ascii="Times New Roman" w:eastAsia="Times New Roman" w:hAnsi="Times New Roman" w:cs="Times New Roman"/>
          <w:color w:val="000000"/>
          <w:sz w:val="24"/>
          <w:szCs w:val="24"/>
        </w:rPr>
        <w:t xml:space="preserve">/15053.80 = </w:t>
      </w:r>
      <w:r w:rsidR="00701D20" w:rsidRPr="0084456F">
        <w:rPr>
          <w:rFonts w:ascii="Times New Roman" w:eastAsia="Times New Roman" w:hAnsi="Times New Roman" w:cs="Times New Roman"/>
          <w:color w:val="000000"/>
          <w:sz w:val="24"/>
          <w:szCs w:val="24"/>
        </w:rPr>
        <w:t>S/.</w:t>
      </w:r>
      <w:r w:rsidRPr="0084456F">
        <w:rPr>
          <w:rFonts w:ascii="Times New Roman" w:eastAsia="Times New Roman" w:hAnsi="Times New Roman" w:cs="Times New Roman"/>
          <w:color w:val="000000"/>
          <w:sz w:val="24"/>
          <w:szCs w:val="24"/>
        </w:rPr>
        <w:t>142.</w:t>
      </w:r>
      <w:r w:rsidR="00821350">
        <w:rPr>
          <w:rFonts w:ascii="Times New Roman" w:eastAsia="Times New Roman" w:hAnsi="Times New Roman" w:cs="Times New Roman"/>
          <w:color w:val="000000"/>
          <w:sz w:val="24"/>
          <w:szCs w:val="24"/>
        </w:rPr>
        <w:t>25</w:t>
      </w:r>
    </w:p>
    <w:p w:rsidR="00612E8D" w:rsidRPr="0084456F" w:rsidRDefault="00612E8D" w:rsidP="0084456F">
      <w:pPr>
        <w:spacing w:line="360" w:lineRule="auto"/>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Costo (m</w:t>
      </w:r>
      <w:r w:rsidRPr="0084456F">
        <w:rPr>
          <w:rFonts w:ascii="Times New Roman" w:eastAsia="Times New Roman" w:hAnsi="Times New Roman" w:cs="Times New Roman"/>
          <w:color w:val="000000"/>
          <w:sz w:val="24"/>
          <w:szCs w:val="24"/>
          <w:vertAlign w:val="superscript"/>
        </w:rPr>
        <w:t>2</w:t>
      </w:r>
      <w:r w:rsidRPr="0084456F">
        <w:rPr>
          <w:rFonts w:ascii="Times New Roman" w:eastAsia="Times New Roman" w:hAnsi="Times New Roman" w:cs="Times New Roman"/>
          <w:color w:val="000000"/>
          <w:sz w:val="24"/>
          <w:szCs w:val="24"/>
        </w:rPr>
        <w:t>) de pavimento rígido con uso de geomalla =</w:t>
      </w:r>
      <w:r w:rsidR="00821350">
        <w:rPr>
          <w:rFonts w:ascii="Times New Roman" w:eastAsia="Times New Roman" w:hAnsi="Times New Roman" w:cs="Times New Roman"/>
          <w:color w:val="000000"/>
          <w:sz w:val="24"/>
          <w:szCs w:val="24"/>
        </w:rPr>
        <w:t xml:space="preserve"> </w:t>
      </w:r>
      <w:r w:rsidR="00821350" w:rsidRPr="0084456F">
        <w:rPr>
          <w:rFonts w:ascii="Times New Roman" w:eastAsia="Times New Roman" w:hAnsi="Times New Roman" w:cs="Times New Roman"/>
          <w:color w:val="000000"/>
          <w:sz w:val="24"/>
          <w:szCs w:val="24"/>
        </w:rPr>
        <w:t>2076</w:t>
      </w:r>
      <w:r w:rsidR="00821350">
        <w:rPr>
          <w:rFonts w:ascii="Times New Roman" w:eastAsia="Times New Roman" w:hAnsi="Times New Roman" w:cs="Times New Roman"/>
          <w:color w:val="000000"/>
          <w:sz w:val="24"/>
          <w:szCs w:val="24"/>
        </w:rPr>
        <w:t>689.43</w:t>
      </w:r>
      <w:r w:rsidRPr="0084456F">
        <w:rPr>
          <w:rFonts w:ascii="Times New Roman" w:eastAsia="Times New Roman" w:hAnsi="Times New Roman" w:cs="Times New Roman"/>
          <w:color w:val="000000"/>
          <w:sz w:val="24"/>
          <w:szCs w:val="24"/>
        </w:rPr>
        <w:t xml:space="preserve">/15053.80= </w:t>
      </w:r>
      <w:r w:rsidR="00701D20" w:rsidRPr="0084456F">
        <w:rPr>
          <w:rFonts w:ascii="Times New Roman" w:eastAsia="Times New Roman" w:hAnsi="Times New Roman" w:cs="Times New Roman"/>
          <w:color w:val="000000"/>
          <w:sz w:val="24"/>
          <w:szCs w:val="24"/>
        </w:rPr>
        <w:t>S/.137.9</w:t>
      </w:r>
      <w:r w:rsidR="00D404C3">
        <w:rPr>
          <w:rFonts w:ascii="Times New Roman" w:eastAsia="Times New Roman" w:hAnsi="Times New Roman" w:cs="Times New Roman"/>
          <w:color w:val="000000"/>
          <w:sz w:val="24"/>
          <w:szCs w:val="24"/>
        </w:rPr>
        <w:t>5</w:t>
      </w:r>
    </w:p>
    <w:p w:rsidR="00612E8D" w:rsidRDefault="00612E8D" w:rsidP="0084456F">
      <w:pPr>
        <w:spacing w:line="360" w:lineRule="auto"/>
        <w:rPr>
          <w:rFonts w:ascii="Times New Roman" w:eastAsia="Times New Roman" w:hAnsi="Times New Roman" w:cs="Times New Roman"/>
          <w:color w:val="000000"/>
          <w:sz w:val="24"/>
          <w:szCs w:val="24"/>
        </w:rPr>
      </w:pPr>
    </w:p>
    <w:p w:rsidR="008E63B7" w:rsidRDefault="008E63B7" w:rsidP="0084456F">
      <w:pPr>
        <w:spacing w:line="360" w:lineRule="auto"/>
        <w:rPr>
          <w:rFonts w:ascii="Times New Roman" w:eastAsia="Times New Roman" w:hAnsi="Times New Roman" w:cs="Times New Roman"/>
          <w:color w:val="000000"/>
          <w:sz w:val="24"/>
          <w:szCs w:val="24"/>
        </w:rPr>
      </w:pPr>
    </w:p>
    <w:p w:rsidR="006236BE" w:rsidRPr="0084456F" w:rsidRDefault="008379A7" w:rsidP="00590FB3">
      <w:pPr>
        <w:keepNext/>
        <w:spacing w:line="360" w:lineRule="auto"/>
        <w:rPr>
          <w:rFonts w:ascii="Times New Roman" w:hAnsi="Times New Roman" w:cs="Times New Roman"/>
          <w:b/>
          <w:color w:val="000000" w:themeColor="text1"/>
          <w:sz w:val="24"/>
          <w:szCs w:val="24"/>
        </w:rPr>
      </w:pPr>
      <w:bookmarkStart w:id="107" w:name="_Toc524284443"/>
      <w:r w:rsidRPr="0084456F">
        <w:rPr>
          <w:rFonts w:ascii="Times New Roman" w:hAnsi="Times New Roman" w:cs="Times New Roman"/>
          <w:b/>
          <w:color w:val="000000" w:themeColor="text1"/>
          <w:sz w:val="24"/>
          <w:szCs w:val="24"/>
        </w:rPr>
        <w:lastRenderedPageBreak/>
        <w:t xml:space="preserve">Tabla N° </w:t>
      </w:r>
      <w:r w:rsidR="00051BB8" w:rsidRPr="0084456F">
        <w:rPr>
          <w:rFonts w:ascii="Times New Roman" w:hAnsi="Times New Roman" w:cs="Times New Roman"/>
          <w:b/>
          <w:color w:val="000000" w:themeColor="text1"/>
          <w:sz w:val="24"/>
          <w:szCs w:val="24"/>
        </w:rPr>
        <w:fldChar w:fldCharType="begin"/>
      </w:r>
      <w:r w:rsidR="00051BB8" w:rsidRPr="0084456F">
        <w:rPr>
          <w:rFonts w:ascii="Times New Roman" w:hAnsi="Times New Roman" w:cs="Times New Roman"/>
          <w:b/>
          <w:color w:val="000000" w:themeColor="text1"/>
          <w:sz w:val="24"/>
          <w:szCs w:val="24"/>
        </w:rPr>
        <w:instrText xml:space="preserve"> SEQ Tabla_N° \* ARABIC </w:instrText>
      </w:r>
      <w:r w:rsidR="00051BB8" w:rsidRPr="0084456F">
        <w:rPr>
          <w:rFonts w:ascii="Times New Roman" w:hAnsi="Times New Roman" w:cs="Times New Roman"/>
          <w:b/>
          <w:color w:val="000000" w:themeColor="text1"/>
          <w:sz w:val="24"/>
          <w:szCs w:val="24"/>
        </w:rPr>
        <w:fldChar w:fldCharType="separate"/>
      </w:r>
      <w:r w:rsidR="00605626">
        <w:rPr>
          <w:rFonts w:ascii="Times New Roman" w:hAnsi="Times New Roman" w:cs="Times New Roman"/>
          <w:b/>
          <w:noProof/>
          <w:color w:val="000000" w:themeColor="text1"/>
          <w:sz w:val="24"/>
          <w:szCs w:val="24"/>
        </w:rPr>
        <w:t>25</w:t>
      </w:r>
      <w:r w:rsidR="00051BB8" w:rsidRPr="0084456F">
        <w:rPr>
          <w:rFonts w:ascii="Times New Roman" w:hAnsi="Times New Roman" w:cs="Times New Roman"/>
          <w:b/>
          <w:color w:val="000000" w:themeColor="text1"/>
          <w:sz w:val="24"/>
          <w:szCs w:val="24"/>
        </w:rPr>
        <w:fldChar w:fldCharType="end"/>
      </w:r>
      <w:r w:rsidR="00051BB8" w:rsidRPr="0084456F">
        <w:rPr>
          <w:rFonts w:ascii="Times New Roman" w:hAnsi="Times New Roman" w:cs="Times New Roman"/>
          <w:b/>
          <w:color w:val="000000" w:themeColor="text1"/>
          <w:sz w:val="24"/>
          <w:szCs w:val="24"/>
        </w:rPr>
        <w:t>:</w:t>
      </w:r>
      <w:r w:rsidR="00051BB8">
        <w:rPr>
          <w:rFonts w:ascii="Times New Roman" w:hAnsi="Times New Roman" w:cs="Times New Roman"/>
          <w:b/>
          <w:color w:val="000000" w:themeColor="text1"/>
          <w:sz w:val="24"/>
          <w:szCs w:val="24"/>
        </w:rPr>
        <w:t xml:space="preserve"> </w:t>
      </w:r>
      <w:r w:rsidR="00356885" w:rsidRPr="0084456F">
        <w:rPr>
          <w:rFonts w:ascii="Times New Roman" w:hAnsi="Times New Roman" w:cs="Times New Roman"/>
          <w:color w:val="000000" w:themeColor="text1"/>
          <w:sz w:val="24"/>
          <w:szCs w:val="24"/>
        </w:rPr>
        <w:t>Comparación económica</w:t>
      </w:r>
      <w:r w:rsidR="006236BE" w:rsidRPr="0084456F">
        <w:rPr>
          <w:rFonts w:ascii="Times New Roman" w:hAnsi="Times New Roman" w:cs="Times New Roman"/>
          <w:color w:val="000000" w:themeColor="text1"/>
          <w:sz w:val="24"/>
          <w:szCs w:val="24"/>
        </w:rPr>
        <w:t xml:space="preserve"> de pavimento rígido</w:t>
      </w:r>
      <w:bookmarkEnd w:id="107"/>
    </w:p>
    <w:tbl>
      <w:tblPr>
        <w:tblStyle w:val="Tablanormal2"/>
        <w:tblW w:w="0" w:type="auto"/>
        <w:tblLook w:val="04A0" w:firstRow="1" w:lastRow="0" w:firstColumn="1" w:lastColumn="0" w:noHBand="0" w:noVBand="1"/>
      </w:tblPr>
      <w:tblGrid>
        <w:gridCol w:w="2011"/>
        <w:gridCol w:w="2390"/>
        <w:gridCol w:w="2333"/>
      </w:tblGrid>
      <w:tr w:rsidR="00701D20" w:rsidRPr="0084456F" w:rsidTr="00AB6DCA">
        <w:trPr>
          <w:cnfStyle w:val="100000000000" w:firstRow="1" w:lastRow="0" w:firstColumn="0" w:lastColumn="0" w:oddVBand="0" w:evenVBand="0" w:oddHBand="0"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011" w:type="dxa"/>
            <w:vAlign w:val="center"/>
          </w:tcPr>
          <w:p w:rsidR="00701D20" w:rsidRPr="0084456F" w:rsidRDefault="00701D20" w:rsidP="0084456F">
            <w:pPr>
              <w:spacing w:line="360" w:lineRule="auto"/>
              <w:jc w:val="center"/>
              <w:rPr>
                <w:rFonts w:ascii="Times New Roman" w:eastAsia="Times New Roman" w:hAnsi="Times New Roman" w:cs="Times New Roman"/>
                <w:color w:val="000000"/>
                <w:sz w:val="24"/>
                <w:szCs w:val="24"/>
              </w:rPr>
            </w:pPr>
          </w:p>
        </w:tc>
        <w:tc>
          <w:tcPr>
            <w:tcW w:w="2278" w:type="dxa"/>
            <w:vAlign w:val="center"/>
          </w:tcPr>
          <w:p w:rsidR="00701D20" w:rsidRPr="0084456F" w:rsidRDefault="00701D20" w:rsidP="008445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PAVIMENTO RIGIDO SIN REFORZAMIENTO</w:t>
            </w:r>
          </w:p>
        </w:tc>
        <w:tc>
          <w:tcPr>
            <w:tcW w:w="2333" w:type="dxa"/>
            <w:vAlign w:val="center"/>
          </w:tcPr>
          <w:p w:rsidR="00701D20" w:rsidRPr="0084456F" w:rsidRDefault="00701D20" w:rsidP="008445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PAVIMENTO RIGIDO CON USO DE GEOMALLA</w:t>
            </w:r>
          </w:p>
        </w:tc>
      </w:tr>
      <w:tr w:rsidR="00701D20" w:rsidRPr="0084456F" w:rsidTr="00AB6DCA">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011" w:type="dxa"/>
            <w:vAlign w:val="center"/>
          </w:tcPr>
          <w:p w:rsidR="00701D20" w:rsidRPr="0084456F" w:rsidRDefault="00701D20" w:rsidP="0084456F">
            <w:pPr>
              <w:spacing w:line="360" w:lineRule="auto"/>
              <w:jc w:val="center"/>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COSTO POR M</w:t>
            </w:r>
            <w:r w:rsidRPr="0084456F">
              <w:rPr>
                <w:rFonts w:ascii="Times New Roman" w:eastAsia="Times New Roman" w:hAnsi="Times New Roman" w:cs="Times New Roman"/>
                <w:color w:val="000000"/>
                <w:sz w:val="24"/>
                <w:szCs w:val="24"/>
                <w:vertAlign w:val="superscript"/>
              </w:rPr>
              <w:t>2</w:t>
            </w:r>
          </w:p>
        </w:tc>
        <w:tc>
          <w:tcPr>
            <w:tcW w:w="2278" w:type="dxa"/>
            <w:vAlign w:val="center"/>
          </w:tcPr>
          <w:p w:rsidR="00701D20" w:rsidRPr="0084456F" w:rsidRDefault="00701D20" w:rsidP="008445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S/. 142.</w:t>
            </w:r>
            <w:r w:rsidR="00D404C3">
              <w:rPr>
                <w:rFonts w:ascii="Times New Roman" w:eastAsia="Times New Roman" w:hAnsi="Times New Roman" w:cs="Times New Roman"/>
                <w:color w:val="000000"/>
                <w:sz w:val="24"/>
                <w:szCs w:val="24"/>
              </w:rPr>
              <w:t>25</w:t>
            </w:r>
          </w:p>
        </w:tc>
        <w:tc>
          <w:tcPr>
            <w:tcW w:w="2333" w:type="dxa"/>
            <w:vAlign w:val="center"/>
          </w:tcPr>
          <w:p w:rsidR="00701D20" w:rsidRPr="0084456F" w:rsidRDefault="00701D20" w:rsidP="008445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4456F">
              <w:rPr>
                <w:rFonts w:ascii="Times New Roman" w:eastAsia="Times New Roman" w:hAnsi="Times New Roman" w:cs="Times New Roman"/>
                <w:color w:val="000000"/>
                <w:sz w:val="24"/>
                <w:szCs w:val="24"/>
              </w:rPr>
              <w:t>S/. 137.9</w:t>
            </w:r>
            <w:r w:rsidR="00D404C3">
              <w:rPr>
                <w:rFonts w:ascii="Times New Roman" w:eastAsia="Times New Roman" w:hAnsi="Times New Roman" w:cs="Times New Roman"/>
                <w:color w:val="000000"/>
                <w:sz w:val="24"/>
                <w:szCs w:val="24"/>
              </w:rPr>
              <w:t>5</w:t>
            </w:r>
          </w:p>
        </w:tc>
      </w:tr>
    </w:tbl>
    <w:p w:rsidR="00051BB8" w:rsidRDefault="00051BB8" w:rsidP="00590FB3">
      <w:pPr>
        <w:keepLines/>
        <w:spacing w:before="2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Elaboración propia.</w:t>
      </w:r>
    </w:p>
    <w:p w:rsidR="00C7440B" w:rsidRDefault="00C7440B" w:rsidP="0084456F">
      <w:pPr>
        <w:widowControl/>
        <w:autoSpaceDE/>
        <w:autoSpaceDN/>
        <w:adjustRightInd/>
        <w:spacing w:after="160" w:line="360" w:lineRule="auto"/>
        <w:rPr>
          <w:rFonts w:ascii="Times New Roman" w:eastAsiaTheme="majorEastAsia" w:hAnsi="Times New Roman" w:cs="Times New Roman"/>
          <w:b/>
          <w:bCs/>
          <w:color w:val="000000" w:themeColor="text1"/>
          <w:sz w:val="28"/>
          <w:szCs w:val="24"/>
        </w:rPr>
      </w:pPr>
    </w:p>
    <w:p w:rsidR="00E227CD" w:rsidRPr="0084456F" w:rsidRDefault="00E227CD" w:rsidP="00E227CD">
      <w:pPr>
        <w:pStyle w:val="Ttulo2"/>
        <w:numPr>
          <w:ilvl w:val="1"/>
          <w:numId w:val="10"/>
        </w:numPr>
        <w:tabs>
          <w:tab w:val="left" w:pos="851"/>
        </w:tabs>
        <w:spacing w:before="0" w:after="240" w:line="360" w:lineRule="auto"/>
        <w:ind w:left="851" w:hanging="851"/>
        <w:rPr>
          <w:rFonts w:ascii="Times New Roman" w:hAnsi="Times New Roman" w:cs="Times New Roman"/>
          <w:b/>
          <w:color w:val="000000" w:themeColor="text1"/>
          <w:sz w:val="24"/>
          <w:szCs w:val="24"/>
        </w:rPr>
      </w:pPr>
      <w:bookmarkStart w:id="108" w:name="_Toc524189933"/>
      <w:r w:rsidRPr="0084456F">
        <w:rPr>
          <w:rFonts w:ascii="Times New Roman" w:hAnsi="Times New Roman" w:cs="Times New Roman"/>
          <w:b/>
          <w:color w:val="000000" w:themeColor="text1"/>
          <w:sz w:val="24"/>
          <w:szCs w:val="24"/>
        </w:rPr>
        <w:t>CO</w:t>
      </w:r>
      <w:r>
        <w:rPr>
          <w:rFonts w:ascii="Times New Roman" w:hAnsi="Times New Roman" w:cs="Times New Roman"/>
          <w:b/>
          <w:color w:val="000000" w:themeColor="text1"/>
          <w:sz w:val="24"/>
          <w:szCs w:val="24"/>
        </w:rPr>
        <w:t>NTRAS</w:t>
      </w:r>
      <w:r w:rsidR="00093F3B">
        <w:rPr>
          <w:rFonts w:ascii="Times New Roman" w:hAnsi="Times New Roman" w:cs="Times New Roman"/>
          <w:b/>
          <w:color w:val="000000" w:themeColor="text1"/>
          <w:sz w:val="24"/>
          <w:szCs w:val="24"/>
        </w:rPr>
        <w:t>TACIÓN DE HIPÓTESIS</w:t>
      </w:r>
      <w:bookmarkEnd w:id="108"/>
    </w:p>
    <w:p w:rsidR="00F443CB" w:rsidRPr="006152D5" w:rsidRDefault="00F443CB" w:rsidP="006152D5">
      <w:pPr>
        <w:spacing w:line="360" w:lineRule="auto"/>
        <w:jc w:val="both"/>
        <w:rPr>
          <w:rFonts w:ascii="Times New Roman" w:hAnsi="Times New Roman" w:cs="Times New Roman"/>
          <w:color w:val="000000" w:themeColor="text1"/>
          <w:sz w:val="24"/>
          <w:szCs w:val="24"/>
        </w:rPr>
      </w:pPr>
      <w:r w:rsidRPr="006152D5">
        <w:rPr>
          <w:rFonts w:ascii="Times New Roman" w:hAnsi="Times New Roman" w:cs="Times New Roman"/>
          <w:color w:val="000000" w:themeColor="text1"/>
          <w:sz w:val="24"/>
          <w:szCs w:val="24"/>
        </w:rPr>
        <w:t>Mediante los resultados obtenidos luego del procesamiento de datos se pudo determinar que s</w:t>
      </w:r>
      <w:r w:rsidR="00066479">
        <w:rPr>
          <w:rFonts w:ascii="Times New Roman" w:hAnsi="Times New Roman" w:cs="Times New Roman"/>
          <w:color w:val="000000" w:themeColor="text1"/>
          <w:sz w:val="24"/>
          <w:szCs w:val="24"/>
        </w:rPr>
        <w:t>í</w:t>
      </w:r>
      <w:r w:rsidRPr="006152D5">
        <w:rPr>
          <w:rFonts w:ascii="Times New Roman" w:hAnsi="Times New Roman" w:cs="Times New Roman"/>
          <w:color w:val="000000" w:themeColor="text1"/>
          <w:sz w:val="24"/>
          <w:szCs w:val="24"/>
        </w:rPr>
        <w:t xml:space="preserve"> se reduce el espesor del pavimento </w:t>
      </w:r>
      <w:r w:rsidR="008636A8" w:rsidRPr="006152D5">
        <w:rPr>
          <w:rFonts w:ascii="Times New Roman" w:hAnsi="Times New Roman" w:cs="Times New Roman"/>
          <w:color w:val="000000" w:themeColor="text1"/>
          <w:sz w:val="24"/>
          <w:szCs w:val="24"/>
        </w:rPr>
        <w:t xml:space="preserve">(Tabla N° </w:t>
      </w:r>
      <w:r w:rsidR="000502F2">
        <w:rPr>
          <w:rFonts w:ascii="Times New Roman" w:hAnsi="Times New Roman" w:cs="Times New Roman"/>
          <w:color w:val="000000" w:themeColor="text1"/>
          <w:sz w:val="24"/>
          <w:szCs w:val="24"/>
        </w:rPr>
        <w:t>24</w:t>
      </w:r>
      <w:r w:rsidR="008636A8" w:rsidRPr="006152D5">
        <w:rPr>
          <w:rFonts w:ascii="Times New Roman" w:hAnsi="Times New Roman" w:cs="Times New Roman"/>
          <w:color w:val="000000" w:themeColor="text1"/>
          <w:sz w:val="24"/>
          <w:szCs w:val="24"/>
        </w:rPr>
        <w:t xml:space="preserve">) y por ende el costo de construcción (Tabla N° </w:t>
      </w:r>
      <w:r w:rsidR="000502F2">
        <w:rPr>
          <w:rFonts w:ascii="Times New Roman" w:hAnsi="Times New Roman" w:cs="Times New Roman"/>
          <w:color w:val="000000" w:themeColor="text1"/>
          <w:sz w:val="24"/>
          <w:szCs w:val="24"/>
        </w:rPr>
        <w:t>25</w:t>
      </w:r>
      <w:bookmarkStart w:id="109" w:name="_GoBack"/>
      <w:bookmarkEnd w:id="109"/>
      <w:r w:rsidR="008636A8" w:rsidRPr="006152D5">
        <w:rPr>
          <w:rFonts w:ascii="Times New Roman" w:hAnsi="Times New Roman" w:cs="Times New Roman"/>
          <w:color w:val="000000" w:themeColor="text1"/>
          <w:sz w:val="24"/>
          <w:szCs w:val="24"/>
        </w:rPr>
        <w:t xml:space="preserve">) </w:t>
      </w:r>
      <w:r w:rsidR="006152D5" w:rsidRPr="006152D5">
        <w:rPr>
          <w:rFonts w:ascii="Times New Roman" w:hAnsi="Times New Roman" w:cs="Times New Roman"/>
          <w:color w:val="000000" w:themeColor="text1"/>
          <w:sz w:val="24"/>
          <w:szCs w:val="24"/>
        </w:rPr>
        <w:t>al usar la geomalla multiaxial TX 160 en el pavimento</w:t>
      </w:r>
      <w:r w:rsidR="00BC22A8">
        <w:rPr>
          <w:rFonts w:ascii="Times New Roman" w:hAnsi="Times New Roman" w:cs="Times New Roman"/>
          <w:color w:val="000000" w:themeColor="text1"/>
          <w:sz w:val="24"/>
          <w:szCs w:val="24"/>
        </w:rPr>
        <w:t xml:space="preserve"> rígido</w:t>
      </w:r>
      <w:r w:rsidR="006152D5" w:rsidRPr="006152D5">
        <w:rPr>
          <w:rFonts w:ascii="Times New Roman" w:hAnsi="Times New Roman" w:cs="Times New Roman"/>
          <w:color w:val="000000" w:themeColor="text1"/>
          <w:sz w:val="24"/>
          <w:szCs w:val="24"/>
        </w:rPr>
        <w:t xml:space="preserve"> según el </w:t>
      </w:r>
      <w:r w:rsidR="00BC22A8">
        <w:rPr>
          <w:rFonts w:ascii="Times New Roman" w:hAnsi="Times New Roman" w:cs="Times New Roman"/>
          <w:color w:val="000000" w:themeColor="text1"/>
          <w:sz w:val="24"/>
          <w:szCs w:val="24"/>
        </w:rPr>
        <w:t xml:space="preserve">diseño con el </w:t>
      </w:r>
      <w:r w:rsidR="006152D5" w:rsidRPr="006152D5">
        <w:rPr>
          <w:rFonts w:ascii="Times New Roman" w:hAnsi="Times New Roman" w:cs="Times New Roman"/>
          <w:color w:val="000000" w:themeColor="text1"/>
          <w:sz w:val="24"/>
          <w:szCs w:val="24"/>
        </w:rPr>
        <w:t xml:space="preserve">método </w:t>
      </w:r>
      <w:proofErr w:type="spellStart"/>
      <w:r w:rsidR="002626C6" w:rsidRPr="0084456F">
        <w:rPr>
          <w:rFonts w:ascii="Times New Roman" w:hAnsi="Times New Roman" w:cs="Times New Roman"/>
          <w:sz w:val="24"/>
          <w:szCs w:val="24"/>
        </w:rPr>
        <w:t>Aashto</w:t>
      </w:r>
      <w:proofErr w:type="spellEnd"/>
      <w:r w:rsidR="006152D5" w:rsidRPr="006152D5">
        <w:rPr>
          <w:rFonts w:ascii="Times New Roman" w:hAnsi="Times New Roman" w:cs="Times New Roman"/>
          <w:color w:val="000000" w:themeColor="text1"/>
          <w:sz w:val="24"/>
          <w:szCs w:val="24"/>
        </w:rPr>
        <w:t xml:space="preserve"> en la Vía de Evitamiento Norte, entre el Jr. Carlos Malpica y la Av. Hoyos Rubio confirmando de esta manera la </w:t>
      </w:r>
      <w:r w:rsidRPr="006152D5">
        <w:rPr>
          <w:rFonts w:ascii="Times New Roman" w:hAnsi="Times New Roman" w:cs="Times New Roman"/>
          <w:color w:val="000000" w:themeColor="text1"/>
          <w:sz w:val="24"/>
          <w:szCs w:val="24"/>
        </w:rPr>
        <w:t>hipótesis planteada</w:t>
      </w:r>
      <w:r w:rsidR="006152D5">
        <w:rPr>
          <w:rFonts w:ascii="Times New Roman" w:hAnsi="Times New Roman" w:cs="Times New Roman"/>
          <w:color w:val="000000" w:themeColor="text1"/>
          <w:sz w:val="24"/>
          <w:szCs w:val="24"/>
        </w:rPr>
        <w:t>.</w:t>
      </w:r>
    </w:p>
    <w:p w:rsidR="001507DE" w:rsidRDefault="001507DE" w:rsidP="0084456F">
      <w:pPr>
        <w:widowControl/>
        <w:autoSpaceDE/>
        <w:autoSpaceDN/>
        <w:adjustRightInd/>
        <w:spacing w:after="160" w:line="360" w:lineRule="auto"/>
        <w:rPr>
          <w:rFonts w:ascii="Times New Roman" w:eastAsiaTheme="majorEastAsia" w:hAnsi="Times New Roman" w:cs="Times New Roman"/>
          <w:b/>
          <w:bCs/>
          <w:color w:val="000000" w:themeColor="text1"/>
          <w:sz w:val="28"/>
          <w:szCs w:val="24"/>
        </w:rPr>
      </w:pPr>
    </w:p>
    <w:p w:rsidR="008E63B7" w:rsidRDefault="008E63B7" w:rsidP="0084456F">
      <w:pPr>
        <w:widowControl/>
        <w:autoSpaceDE/>
        <w:autoSpaceDN/>
        <w:adjustRightInd/>
        <w:spacing w:after="160" w:line="360" w:lineRule="auto"/>
        <w:rPr>
          <w:rFonts w:ascii="Times New Roman" w:eastAsiaTheme="majorEastAsia" w:hAnsi="Times New Roman" w:cs="Times New Roman"/>
          <w:b/>
          <w:bCs/>
          <w:color w:val="000000" w:themeColor="text1"/>
          <w:sz w:val="28"/>
          <w:szCs w:val="24"/>
        </w:rPr>
      </w:pPr>
    </w:p>
    <w:p w:rsidR="008E63B7" w:rsidRDefault="008E63B7" w:rsidP="0084456F">
      <w:pPr>
        <w:widowControl/>
        <w:autoSpaceDE/>
        <w:autoSpaceDN/>
        <w:adjustRightInd/>
        <w:spacing w:after="160" w:line="360" w:lineRule="auto"/>
        <w:rPr>
          <w:rFonts w:ascii="Times New Roman" w:eastAsiaTheme="majorEastAsia" w:hAnsi="Times New Roman" w:cs="Times New Roman"/>
          <w:b/>
          <w:bCs/>
          <w:color w:val="000000" w:themeColor="text1"/>
          <w:sz w:val="28"/>
          <w:szCs w:val="24"/>
        </w:rPr>
      </w:pPr>
    </w:p>
    <w:p w:rsidR="008E63B7" w:rsidRDefault="008E63B7" w:rsidP="0084456F">
      <w:pPr>
        <w:widowControl/>
        <w:autoSpaceDE/>
        <w:autoSpaceDN/>
        <w:adjustRightInd/>
        <w:spacing w:after="160" w:line="360" w:lineRule="auto"/>
        <w:rPr>
          <w:rFonts w:ascii="Times New Roman" w:eastAsiaTheme="majorEastAsia" w:hAnsi="Times New Roman" w:cs="Times New Roman"/>
          <w:b/>
          <w:bCs/>
          <w:color w:val="000000" w:themeColor="text1"/>
          <w:sz w:val="28"/>
          <w:szCs w:val="24"/>
        </w:rPr>
      </w:pPr>
    </w:p>
    <w:p w:rsidR="008E63B7" w:rsidRDefault="008E63B7" w:rsidP="0084456F">
      <w:pPr>
        <w:widowControl/>
        <w:autoSpaceDE/>
        <w:autoSpaceDN/>
        <w:adjustRightInd/>
        <w:spacing w:after="160" w:line="360" w:lineRule="auto"/>
        <w:rPr>
          <w:rFonts w:ascii="Times New Roman" w:eastAsiaTheme="majorEastAsia" w:hAnsi="Times New Roman" w:cs="Times New Roman"/>
          <w:b/>
          <w:bCs/>
          <w:color w:val="000000" w:themeColor="text1"/>
          <w:sz w:val="28"/>
          <w:szCs w:val="24"/>
        </w:rPr>
      </w:pPr>
    </w:p>
    <w:p w:rsidR="008E63B7" w:rsidRDefault="008E63B7" w:rsidP="0084456F">
      <w:pPr>
        <w:widowControl/>
        <w:autoSpaceDE/>
        <w:autoSpaceDN/>
        <w:adjustRightInd/>
        <w:spacing w:after="160" w:line="360" w:lineRule="auto"/>
        <w:rPr>
          <w:rFonts w:ascii="Times New Roman" w:eastAsiaTheme="majorEastAsia" w:hAnsi="Times New Roman" w:cs="Times New Roman"/>
          <w:b/>
          <w:bCs/>
          <w:color w:val="000000" w:themeColor="text1"/>
          <w:sz w:val="28"/>
          <w:szCs w:val="24"/>
        </w:rPr>
      </w:pPr>
    </w:p>
    <w:p w:rsidR="008E63B7" w:rsidRDefault="008E63B7" w:rsidP="0084456F">
      <w:pPr>
        <w:widowControl/>
        <w:autoSpaceDE/>
        <w:autoSpaceDN/>
        <w:adjustRightInd/>
        <w:spacing w:after="160" w:line="360" w:lineRule="auto"/>
        <w:rPr>
          <w:rFonts w:ascii="Times New Roman" w:eastAsiaTheme="majorEastAsia" w:hAnsi="Times New Roman" w:cs="Times New Roman"/>
          <w:b/>
          <w:bCs/>
          <w:color w:val="000000" w:themeColor="text1"/>
          <w:sz w:val="28"/>
          <w:szCs w:val="24"/>
        </w:rPr>
      </w:pPr>
    </w:p>
    <w:p w:rsidR="008E63B7" w:rsidRDefault="008E63B7" w:rsidP="0084456F">
      <w:pPr>
        <w:widowControl/>
        <w:autoSpaceDE/>
        <w:autoSpaceDN/>
        <w:adjustRightInd/>
        <w:spacing w:after="160" w:line="360" w:lineRule="auto"/>
        <w:rPr>
          <w:rFonts w:ascii="Times New Roman" w:eastAsiaTheme="majorEastAsia" w:hAnsi="Times New Roman" w:cs="Times New Roman"/>
          <w:b/>
          <w:bCs/>
          <w:color w:val="000000" w:themeColor="text1"/>
          <w:sz w:val="28"/>
          <w:szCs w:val="24"/>
        </w:rPr>
      </w:pPr>
    </w:p>
    <w:p w:rsidR="008E63B7" w:rsidRDefault="008E63B7" w:rsidP="0084456F">
      <w:pPr>
        <w:widowControl/>
        <w:autoSpaceDE/>
        <w:autoSpaceDN/>
        <w:adjustRightInd/>
        <w:spacing w:after="160" w:line="360" w:lineRule="auto"/>
        <w:rPr>
          <w:rFonts w:ascii="Times New Roman" w:eastAsiaTheme="majorEastAsia" w:hAnsi="Times New Roman" w:cs="Times New Roman"/>
          <w:b/>
          <w:bCs/>
          <w:color w:val="000000" w:themeColor="text1"/>
          <w:sz w:val="28"/>
          <w:szCs w:val="24"/>
        </w:rPr>
      </w:pPr>
    </w:p>
    <w:p w:rsidR="008E63B7" w:rsidRDefault="008E63B7" w:rsidP="0084456F">
      <w:pPr>
        <w:widowControl/>
        <w:autoSpaceDE/>
        <w:autoSpaceDN/>
        <w:adjustRightInd/>
        <w:spacing w:after="160" w:line="360" w:lineRule="auto"/>
        <w:rPr>
          <w:rFonts w:ascii="Times New Roman" w:eastAsiaTheme="majorEastAsia" w:hAnsi="Times New Roman" w:cs="Times New Roman"/>
          <w:b/>
          <w:bCs/>
          <w:color w:val="000000" w:themeColor="text1"/>
          <w:sz w:val="28"/>
          <w:szCs w:val="24"/>
        </w:rPr>
      </w:pPr>
    </w:p>
    <w:p w:rsidR="008E63B7" w:rsidRDefault="008E63B7" w:rsidP="0084456F">
      <w:pPr>
        <w:widowControl/>
        <w:autoSpaceDE/>
        <w:autoSpaceDN/>
        <w:adjustRightInd/>
        <w:spacing w:after="160" w:line="360" w:lineRule="auto"/>
        <w:rPr>
          <w:rFonts w:ascii="Times New Roman" w:eastAsiaTheme="majorEastAsia" w:hAnsi="Times New Roman" w:cs="Times New Roman"/>
          <w:b/>
          <w:bCs/>
          <w:color w:val="000000" w:themeColor="text1"/>
          <w:sz w:val="28"/>
          <w:szCs w:val="24"/>
        </w:rPr>
      </w:pPr>
    </w:p>
    <w:p w:rsidR="006E580D" w:rsidRPr="0084456F" w:rsidRDefault="001B652A" w:rsidP="0084456F">
      <w:pPr>
        <w:pStyle w:val="Ttulo1"/>
        <w:spacing w:before="0" w:line="360" w:lineRule="auto"/>
        <w:jc w:val="both"/>
        <w:rPr>
          <w:rFonts w:ascii="Times New Roman" w:hAnsi="Times New Roman" w:cs="Times New Roman"/>
          <w:b w:val="0"/>
          <w:bCs w:val="0"/>
          <w:color w:val="000000" w:themeColor="text1"/>
          <w:sz w:val="24"/>
          <w:szCs w:val="24"/>
        </w:rPr>
      </w:pPr>
      <w:bookmarkStart w:id="110" w:name="_Toc524189934"/>
      <w:r w:rsidRPr="0084456F">
        <w:rPr>
          <w:rFonts w:ascii="Times New Roman" w:hAnsi="Times New Roman" w:cs="Times New Roman"/>
          <w:color w:val="000000" w:themeColor="text1"/>
          <w:szCs w:val="24"/>
        </w:rPr>
        <w:lastRenderedPageBreak/>
        <w:t>CAPÍTULO V. CONCLUSIONES Y RECOMENDACIONES</w:t>
      </w:r>
      <w:bookmarkEnd w:id="110"/>
    </w:p>
    <w:p w:rsidR="006E580D" w:rsidRPr="0084456F" w:rsidRDefault="006E580D" w:rsidP="0084456F">
      <w:pPr>
        <w:shd w:val="clear" w:color="auto" w:fill="FFFFFF"/>
        <w:spacing w:line="360" w:lineRule="auto"/>
        <w:jc w:val="both"/>
        <w:rPr>
          <w:rStyle w:val="Ttulo1Car"/>
          <w:rFonts w:ascii="Times New Roman" w:hAnsi="Times New Roman" w:cs="Times New Roman"/>
          <w:color w:val="000000" w:themeColor="text1"/>
          <w:sz w:val="24"/>
          <w:szCs w:val="24"/>
        </w:rPr>
      </w:pPr>
    </w:p>
    <w:p w:rsidR="006E580D" w:rsidRDefault="006E580D" w:rsidP="00142F64">
      <w:pPr>
        <w:pStyle w:val="Ttulo2"/>
        <w:numPr>
          <w:ilvl w:val="1"/>
          <w:numId w:val="12"/>
        </w:numPr>
        <w:spacing w:line="360" w:lineRule="auto"/>
        <w:ind w:left="851" w:hanging="851"/>
        <w:rPr>
          <w:rFonts w:ascii="Times New Roman" w:hAnsi="Times New Roman" w:cs="Times New Roman"/>
          <w:b/>
          <w:bCs/>
          <w:color w:val="000000" w:themeColor="text1"/>
          <w:sz w:val="24"/>
          <w:szCs w:val="24"/>
        </w:rPr>
      </w:pPr>
      <w:bookmarkStart w:id="111" w:name="_Toc524189935"/>
      <w:r w:rsidRPr="00142F64">
        <w:rPr>
          <w:rFonts w:ascii="Times New Roman" w:hAnsi="Times New Roman" w:cs="Times New Roman"/>
          <w:b/>
          <w:bCs/>
          <w:color w:val="000000" w:themeColor="text1"/>
          <w:sz w:val="24"/>
          <w:szCs w:val="24"/>
        </w:rPr>
        <w:t>CONCLUSIONES</w:t>
      </w:r>
      <w:bookmarkEnd w:id="111"/>
    </w:p>
    <w:p w:rsidR="00142F64" w:rsidRPr="00142F64" w:rsidRDefault="00142F64" w:rsidP="00142F64">
      <w:pPr>
        <w:rPr>
          <w:lang w:eastAsia="en-US"/>
        </w:rPr>
      </w:pPr>
    </w:p>
    <w:p w:rsidR="00C043C5" w:rsidRPr="00FD25E2" w:rsidRDefault="007F06FF" w:rsidP="0084456F">
      <w:pPr>
        <w:pStyle w:val="Prrafodelista"/>
        <w:numPr>
          <w:ilvl w:val="0"/>
          <w:numId w:val="5"/>
        </w:num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Del estudio de tráfico se </w:t>
      </w:r>
      <w:r w:rsidR="00142F64">
        <w:rPr>
          <w:rFonts w:ascii="Times New Roman" w:hAnsi="Times New Roman" w:cs="Times New Roman"/>
          <w:color w:val="000000" w:themeColor="text1"/>
          <w:sz w:val="24"/>
          <w:szCs w:val="24"/>
        </w:rPr>
        <w:t>obtuvo</w:t>
      </w:r>
      <w:r w:rsidRPr="0084456F">
        <w:rPr>
          <w:rFonts w:ascii="Times New Roman" w:hAnsi="Times New Roman" w:cs="Times New Roman"/>
          <w:color w:val="000000" w:themeColor="text1"/>
          <w:sz w:val="24"/>
          <w:szCs w:val="24"/>
        </w:rPr>
        <w:t xml:space="preserve"> en el carril derecho </w:t>
      </w:r>
      <w:r w:rsidR="00377FFB" w:rsidRPr="0084456F">
        <w:rPr>
          <w:rFonts w:ascii="Times New Roman" w:hAnsi="Times New Roman" w:cs="Times New Roman"/>
          <w:color w:val="000000" w:themeColor="text1"/>
          <w:sz w:val="24"/>
          <w:szCs w:val="24"/>
        </w:rPr>
        <w:t>4485744</w:t>
      </w:r>
      <w:r w:rsidRPr="0084456F">
        <w:rPr>
          <w:rFonts w:ascii="Times New Roman" w:hAnsi="Times New Roman" w:cs="Times New Roman"/>
          <w:color w:val="000000" w:themeColor="text1"/>
          <w:sz w:val="24"/>
          <w:szCs w:val="24"/>
        </w:rPr>
        <w:t xml:space="preserve"> </w:t>
      </w:r>
      <w:proofErr w:type="spellStart"/>
      <w:r w:rsidRPr="0084456F">
        <w:rPr>
          <w:rFonts w:ascii="Times New Roman" w:hAnsi="Times New Roman" w:cs="Times New Roman"/>
          <w:color w:val="000000" w:themeColor="text1"/>
          <w:sz w:val="24"/>
          <w:szCs w:val="24"/>
        </w:rPr>
        <w:t>ESAL´s</w:t>
      </w:r>
      <w:proofErr w:type="spellEnd"/>
      <w:r w:rsidRPr="00FD25E2">
        <w:rPr>
          <w:rFonts w:ascii="Times New Roman" w:hAnsi="Times New Roman" w:cs="Times New Roman"/>
          <w:color w:val="000000" w:themeColor="text1"/>
          <w:sz w:val="24"/>
          <w:szCs w:val="24"/>
        </w:rPr>
        <w:t xml:space="preserve"> y en el carril izquierdo </w:t>
      </w:r>
      <w:r w:rsidR="00377FFB" w:rsidRPr="00FD25E2">
        <w:rPr>
          <w:rFonts w:ascii="Times New Roman" w:hAnsi="Times New Roman" w:cs="Times New Roman"/>
          <w:color w:val="000000" w:themeColor="text1"/>
          <w:sz w:val="24"/>
          <w:szCs w:val="24"/>
        </w:rPr>
        <w:t xml:space="preserve">3973257 </w:t>
      </w:r>
      <w:proofErr w:type="spellStart"/>
      <w:r w:rsidRPr="00FD25E2">
        <w:rPr>
          <w:rFonts w:ascii="Times New Roman" w:hAnsi="Times New Roman" w:cs="Times New Roman"/>
          <w:color w:val="000000" w:themeColor="text1"/>
          <w:sz w:val="24"/>
          <w:szCs w:val="24"/>
        </w:rPr>
        <w:t>ESAL´s</w:t>
      </w:r>
      <w:proofErr w:type="spellEnd"/>
      <w:r w:rsidRPr="00FD25E2">
        <w:rPr>
          <w:rFonts w:ascii="Times New Roman" w:hAnsi="Times New Roman" w:cs="Times New Roman"/>
          <w:color w:val="000000" w:themeColor="text1"/>
          <w:sz w:val="24"/>
          <w:szCs w:val="24"/>
        </w:rPr>
        <w:t>.</w:t>
      </w:r>
    </w:p>
    <w:p w:rsidR="00AC79C3" w:rsidRPr="00FD25E2" w:rsidRDefault="0027404F" w:rsidP="0027404F">
      <w:pPr>
        <w:pStyle w:val="Prrafodelista"/>
        <w:numPr>
          <w:ilvl w:val="0"/>
          <w:numId w:val="5"/>
        </w:numPr>
        <w:spacing w:line="360" w:lineRule="auto"/>
        <w:jc w:val="both"/>
        <w:rPr>
          <w:rFonts w:ascii="Times New Roman" w:hAnsi="Times New Roman" w:cs="Times New Roman"/>
          <w:color w:val="000000" w:themeColor="text1"/>
          <w:sz w:val="24"/>
          <w:szCs w:val="24"/>
        </w:rPr>
      </w:pPr>
      <w:r w:rsidRPr="00FD25E2">
        <w:rPr>
          <w:rFonts w:ascii="Times New Roman" w:hAnsi="Times New Roman" w:cs="Times New Roman"/>
          <w:color w:val="000000" w:themeColor="text1"/>
          <w:sz w:val="24"/>
          <w:szCs w:val="24"/>
        </w:rPr>
        <w:t xml:space="preserve">Mediante la ejecución del ensayo California </w:t>
      </w:r>
      <w:proofErr w:type="spellStart"/>
      <w:r w:rsidRPr="00FD25E2">
        <w:rPr>
          <w:rFonts w:ascii="Times New Roman" w:hAnsi="Times New Roman" w:cs="Times New Roman"/>
          <w:color w:val="000000" w:themeColor="text1"/>
          <w:sz w:val="24"/>
          <w:szCs w:val="24"/>
        </w:rPr>
        <w:t>Bearing</w:t>
      </w:r>
      <w:proofErr w:type="spellEnd"/>
      <w:r w:rsidRPr="00FD25E2">
        <w:rPr>
          <w:rFonts w:ascii="Times New Roman" w:hAnsi="Times New Roman" w:cs="Times New Roman"/>
          <w:color w:val="000000" w:themeColor="text1"/>
          <w:sz w:val="24"/>
          <w:szCs w:val="24"/>
        </w:rPr>
        <w:t xml:space="preserve"> Ratio (CBR) realizado en laboratorio se obtuvo de la subrasante el valor de 9.50% y del material granular para subbase de pavimento </w:t>
      </w:r>
      <w:r w:rsidR="006152D5">
        <w:rPr>
          <w:rFonts w:ascii="Times New Roman" w:hAnsi="Times New Roman" w:cs="Times New Roman"/>
          <w:color w:val="000000" w:themeColor="text1"/>
          <w:sz w:val="24"/>
          <w:szCs w:val="24"/>
        </w:rPr>
        <w:t xml:space="preserve">rígido </w:t>
      </w:r>
      <w:r w:rsidRPr="00FD25E2">
        <w:rPr>
          <w:rFonts w:ascii="Times New Roman" w:hAnsi="Times New Roman" w:cs="Times New Roman"/>
          <w:color w:val="000000" w:themeColor="text1"/>
          <w:sz w:val="24"/>
          <w:szCs w:val="24"/>
        </w:rPr>
        <w:t>34%.</w:t>
      </w:r>
    </w:p>
    <w:p w:rsidR="0027404F" w:rsidRPr="00FD25E2" w:rsidRDefault="0027404F" w:rsidP="0027404F">
      <w:pPr>
        <w:pStyle w:val="Prrafodelista"/>
        <w:numPr>
          <w:ilvl w:val="0"/>
          <w:numId w:val="5"/>
        </w:numPr>
        <w:spacing w:line="360" w:lineRule="auto"/>
        <w:jc w:val="both"/>
        <w:rPr>
          <w:rFonts w:ascii="Times New Roman" w:hAnsi="Times New Roman" w:cs="Times New Roman"/>
          <w:color w:val="000000" w:themeColor="text1"/>
          <w:sz w:val="24"/>
          <w:szCs w:val="24"/>
        </w:rPr>
      </w:pPr>
      <w:r w:rsidRPr="00FD25E2">
        <w:rPr>
          <w:rFonts w:ascii="Times New Roman" w:hAnsi="Times New Roman" w:cs="Times New Roman"/>
          <w:color w:val="000000" w:themeColor="text1"/>
          <w:sz w:val="24"/>
          <w:szCs w:val="24"/>
        </w:rPr>
        <w:t xml:space="preserve">El módulo de reacción de la subrasante sin refuerzo es de 64.40 </w:t>
      </w:r>
      <w:proofErr w:type="spellStart"/>
      <w:r w:rsidRPr="00FD25E2">
        <w:rPr>
          <w:rFonts w:ascii="Times New Roman" w:hAnsi="Times New Roman" w:cs="Times New Roman"/>
          <w:color w:val="000000" w:themeColor="text1"/>
          <w:sz w:val="24"/>
          <w:szCs w:val="24"/>
        </w:rPr>
        <w:t>Mpa</w:t>
      </w:r>
      <w:proofErr w:type="spellEnd"/>
      <w:r w:rsidRPr="00FD25E2">
        <w:rPr>
          <w:rFonts w:ascii="Times New Roman" w:hAnsi="Times New Roman" w:cs="Times New Roman"/>
          <w:color w:val="000000" w:themeColor="text1"/>
          <w:sz w:val="24"/>
          <w:szCs w:val="24"/>
        </w:rPr>
        <w:t xml:space="preserve">/m y empleando la geomalla multiaxial tipo TX160 es de </w:t>
      </w:r>
      <w:r w:rsidR="00FD25E2" w:rsidRPr="00FD25E2">
        <w:rPr>
          <w:rFonts w:ascii="Times New Roman" w:hAnsi="Times New Roman" w:cs="Times New Roman"/>
          <w:color w:val="000000" w:themeColor="text1"/>
          <w:sz w:val="24"/>
          <w:szCs w:val="24"/>
        </w:rPr>
        <w:t xml:space="preserve">119.14 </w:t>
      </w:r>
      <w:proofErr w:type="spellStart"/>
      <w:r w:rsidR="00FD25E2" w:rsidRPr="00FD25E2">
        <w:rPr>
          <w:rFonts w:ascii="Times New Roman" w:hAnsi="Times New Roman" w:cs="Times New Roman"/>
          <w:color w:val="000000" w:themeColor="text1"/>
          <w:sz w:val="24"/>
          <w:szCs w:val="24"/>
        </w:rPr>
        <w:t>Mpa</w:t>
      </w:r>
      <w:proofErr w:type="spellEnd"/>
      <w:r w:rsidR="00FD25E2" w:rsidRPr="00FD25E2">
        <w:rPr>
          <w:rFonts w:ascii="Times New Roman" w:hAnsi="Times New Roman" w:cs="Times New Roman"/>
          <w:color w:val="000000" w:themeColor="text1"/>
          <w:sz w:val="24"/>
          <w:szCs w:val="24"/>
        </w:rPr>
        <w:t>/m</w:t>
      </w:r>
      <w:r w:rsidRPr="00FD25E2">
        <w:rPr>
          <w:rFonts w:ascii="Times New Roman" w:hAnsi="Times New Roman" w:cs="Times New Roman"/>
          <w:color w:val="000000" w:themeColor="text1"/>
          <w:sz w:val="24"/>
          <w:szCs w:val="24"/>
        </w:rPr>
        <w:t>.</w:t>
      </w:r>
    </w:p>
    <w:p w:rsidR="00F77630" w:rsidRPr="0084456F" w:rsidRDefault="00FD25E2" w:rsidP="0084456F">
      <w:pPr>
        <w:pStyle w:val="Prrafodelista"/>
        <w:numPr>
          <w:ilvl w:val="0"/>
          <w:numId w:val="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 obtuvo de</w:t>
      </w:r>
      <w:r w:rsidR="00F77630" w:rsidRPr="0084456F">
        <w:rPr>
          <w:rFonts w:ascii="Times New Roman" w:hAnsi="Times New Roman" w:cs="Times New Roman"/>
          <w:color w:val="000000" w:themeColor="text1"/>
          <w:sz w:val="24"/>
          <w:szCs w:val="24"/>
        </w:rPr>
        <w:t>l diseño del pavimento no reforzado 2</w:t>
      </w:r>
      <w:r w:rsidR="00181BBA" w:rsidRPr="0084456F">
        <w:rPr>
          <w:rFonts w:ascii="Times New Roman" w:hAnsi="Times New Roman" w:cs="Times New Roman"/>
          <w:color w:val="000000" w:themeColor="text1"/>
          <w:sz w:val="24"/>
          <w:szCs w:val="24"/>
        </w:rPr>
        <w:t>1</w:t>
      </w:r>
      <w:r w:rsidR="00F77630" w:rsidRPr="0084456F">
        <w:rPr>
          <w:rFonts w:ascii="Times New Roman" w:hAnsi="Times New Roman" w:cs="Times New Roman"/>
          <w:color w:val="000000" w:themeColor="text1"/>
          <w:sz w:val="24"/>
          <w:szCs w:val="24"/>
        </w:rPr>
        <w:t>cm de</w:t>
      </w:r>
      <w:r>
        <w:rPr>
          <w:rFonts w:ascii="Times New Roman" w:hAnsi="Times New Roman" w:cs="Times New Roman"/>
          <w:color w:val="000000" w:themeColor="text1"/>
          <w:sz w:val="24"/>
          <w:szCs w:val="24"/>
        </w:rPr>
        <w:t xml:space="preserve"> espesor</w:t>
      </w:r>
      <w:r w:rsidR="00181BBA" w:rsidRPr="0084456F">
        <w:rPr>
          <w:rFonts w:ascii="Times New Roman" w:hAnsi="Times New Roman" w:cs="Times New Roman"/>
          <w:color w:val="000000" w:themeColor="text1"/>
          <w:sz w:val="24"/>
          <w:szCs w:val="24"/>
        </w:rPr>
        <w:t xml:space="preserve"> losa de</w:t>
      </w:r>
      <w:r w:rsidR="00F77630" w:rsidRPr="0084456F">
        <w:rPr>
          <w:rFonts w:ascii="Times New Roman" w:hAnsi="Times New Roman" w:cs="Times New Roman"/>
          <w:color w:val="000000" w:themeColor="text1"/>
          <w:sz w:val="24"/>
          <w:szCs w:val="24"/>
        </w:rPr>
        <w:t xml:space="preserve"> concreto</w:t>
      </w:r>
      <w:r w:rsidR="00181BBA" w:rsidRPr="0084456F">
        <w:rPr>
          <w:rFonts w:ascii="Times New Roman" w:hAnsi="Times New Roman" w:cs="Times New Roman"/>
          <w:color w:val="000000" w:themeColor="text1"/>
          <w:sz w:val="24"/>
          <w:szCs w:val="24"/>
        </w:rPr>
        <w:t xml:space="preserve"> premezclado y</w:t>
      </w:r>
      <w:r w:rsidR="00F77630" w:rsidRPr="0084456F">
        <w:rPr>
          <w:rFonts w:ascii="Times New Roman" w:hAnsi="Times New Roman" w:cs="Times New Roman"/>
          <w:color w:val="000000" w:themeColor="text1"/>
          <w:sz w:val="24"/>
          <w:szCs w:val="24"/>
        </w:rPr>
        <w:t xml:space="preserve"> 20cm de subbase granular </w:t>
      </w:r>
      <w:r w:rsidR="00181BBA" w:rsidRPr="0084456F">
        <w:rPr>
          <w:rFonts w:ascii="Times New Roman" w:hAnsi="Times New Roman" w:cs="Times New Roman"/>
          <w:color w:val="000000" w:themeColor="text1"/>
          <w:sz w:val="24"/>
          <w:szCs w:val="24"/>
        </w:rPr>
        <w:t xml:space="preserve">mientras que </w:t>
      </w:r>
      <w:r w:rsidR="00142F64">
        <w:rPr>
          <w:rFonts w:ascii="Times New Roman" w:hAnsi="Times New Roman" w:cs="Times New Roman"/>
          <w:color w:val="000000" w:themeColor="text1"/>
          <w:sz w:val="24"/>
          <w:szCs w:val="24"/>
        </w:rPr>
        <w:t>d</w:t>
      </w:r>
      <w:r w:rsidR="00F77630" w:rsidRPr="0084456F">
        <w:rPr>
          <w:rFonts w:ascii="Times New Roman" w:hAnsi="Times New Roman" w:cs="Times New Roman"/>
          <w:color w:val="000000" w:themeColor="text1"/>
          <w:sz w:val="24"/>
          <w:szCs w:val="24"/>
        </w:rPr>
        <w:t xml:space="preserve">el pavimento reforzado </w:t>
      </w:r>
      <w:r>
        <w:rPr>
          <w:rFonts w:ascii="Times New Roman" w:hAnsi="Times New Roman" w:cs="Times New Roman"/>
          <w:color w:val="000000" w:themeColor="text1"/>
          <w:sz w:val="24"/>
          <w:szCs w:val="24"/>
        </w:rPr>
        <w:t xml:space="preserve">con geomalla multiaxial TX-160 </w:t>
      </w:r>
      <w:r w:rsidR="00142F64">
        <w:rPr>
          <w:rFonts w:ascii="Times New Roman" w:hAnsi="Times New Roman" w:cs="Times New Roman"/>
          <w:color w:val="000000" w:themeColor="text1"/>
          <w:sz w:val="24"/>
          <w:szCs w:val="24"/>
        </w:rPr>
        <w:t>se tiene</w:t>
      </w:r>
      <w:r w:rsidR="00F77630" w:rsidRPr="0084456F">
        <w:rPr>
          <w:rFonts w:ascii="Times New Roman" w:hAnsi="Times New Roman" w:cs="Times New Roman"/>
          <w:color w:val="000000" w:themeColor="text1"/>
          <w:sz w:val="24"/>
          <w:szCs w:val="24"/>
        </w:rPr>
        <w:t xml:space="preserve"> </w:t>
      </w:r>
      <w:r w:rsidR="00181BBA" w:rsidRPr="0084456F">
        <w:rPr>
          <w:rFonts w:ascii="Times New Roman" w:hAnsi="Times New Roman" w:cs="Times New Roman"/>
          <w:color w:val="000000" w:themeColor="text1"/>
          <w:sz w:val="24"/>
          <w:szCs w:val="24"/>
        </w:rPr>
        <w:t>19</w:t>
      </w:r>
      <w:r w:rsidR="00F77630" w:rsidRPr="0084456F">
        <w:rPr>
          <w:rFonts w:ascii="Times New Roman" w:hAnsi="Times New Roman" w:cs="Times New Roman"/>
          <w:color w:val="000000" w:themeColor="text1"/>
          <w:sz w:val="24"/>
          <w:szCs w:val="24"/>
        </w:rPr>
        <w:t xml:space="preserve">cm </w:t>
      </w:r>
      <w:r w:rsidR="00181BBA" w:rsidRPr="0084456F">
        <w:rPr>
          <w:rFonts w:ascii="Times New Roman" w:hAnsi="Times New Roman" w:cs="Times New Roman"/>
          <w:color w:val="000000" w:themeColor="text1"/>
          <w:sz w:val="24"/>
          <w:szCs w:val="24"/>
        </w:rPr>
        <w:t>de losa de concreto</w:t>
      </w:r>
      <w:r w:rsidR="004727ED" w:rsidRPr="0084456F">
        <w:rPr>
          <w:rFonts w:ascii="Times New Roman" w:hAnsi="Times New Roman" w:cs="Times New Roman"/>
          <w:color w:val="000000" w:themeColor="text1"/>
          <w:sz w:val="24"/>
          <w:szCs w:val="24"/>
        </w:rPr>
        <w:t xml:space="preserve"> premezclado</w:t>
      </w:r>
      <w:r w:rsidR="00181BBA" w:rsidRPr="0084456F">
        <w:rPr>
          <w:rFonts w:ascii="Times New Roman" w:hAnsi="Times New Roman" w:cs="Times New Roman"/>
          <w:color w:val="000000" w:themeColor="text1"/>
          <w:sz w:val="24"/>
          <w:szCs w:val="24"/>
        </w:rPr>
        <w:t xml:space="preserve"> y</w:t>
      </w:r>
      <w:r w:rsidR="00F77630" w:rsidRPr="0084456F">
        <w:rPr>
          <w:rFonts w:ascii="Times New Roman" w:hAnsi="Times New Roman" w:cs="Times New Roman"/>
          <w:color w:val="000000" w:themeColor="text1"/>
          <w:sz w:val="24"/>
          <w:szCs w:val="24"/>
        </w:rPr>
        <w:t xml:space="preserve"> </w:t>
      </w:r>
      <w:r w:rsidR="00181BBA" w:rsidRPr="0084456F">
        <w:rPr>
          <w:rFonts w:ascii="Times New Roman" w:hAnsi="Times New Roman" w:cs="Times New Roman"/>
          <w:color w:val="000000" w:themeColor="text1"/>
          <w:sz w:val="24"/>
          <w:szCs w:val="24"/>
        </w:rPr>
        <w:t>2</w:t>
      </w:r>
      <w:r w:rsidR="00F77630" w:rsidRPr="0084456F">
        <w:rPr>
          <w:rFonts w:ascii="Times New Roman" w:hAnsi="Times New Roman" w:cs="Times New Roman"/>
          <w:color w:val="000000" w:themeColor="text1"/>
          <w:sz w:val="24"/>
          <w:szCs w:val="24"/>
        </w:rPr>
        <w:t>0cm de subbase granular</w:t>
      </w:r>
      <w:r w:rsidR="00181BBA" w:rsidRPr="0084456F">
        <w:rPr>
          <w:rFonts w:ascii="Times New Roman" w:hAnsi="Times New Roman" w:cs="Times New Roman"/>
          <w:color w:val="000000" w:themeColor="text1"/>
          <w:sz w:val="24"/>
          <w:szCs w:val="24"/>
        </w:rPr>
        <w:t xml:space="preserve">, </w:t>
      </w:r>
      <w:r w:rsidR="00F77630" w:rsidRPr="0084456F">
        <w:rPr>
          <w:rFonts w:ascii="Times New Roman" w:hAnsi="Times New Roman" w:cs="Times New Roman"/>
          <w:color w:val="000000" w:themeColor="text1"/>
          <w:sz w:val="24"/>
          <w:szCs w:val="24"/>
        </w:rPr>
        <w:t xml:space="preserve">se concluye que al reforzar el pavimento </w:t>
      </w:r>
      <w:r w:rsidR="00181BBA" w:rsidRPr="0084456F">
        <w:rPr>
          <w:rFonts w:ascii="Times New Roman" w:hAnsi="Times New Roman" w:cs="Times New Roman"/>
          <w:color w:val="000000" w:themeColor="text1"/>
          <w:sz w:val="24"/>
          <w:szCs w:val="24"/>
        </w:rPr>
        <w:t>disminuye el espesor de losa de concreto premezclado en 2cm.</w:t>
      </w:r>
    </w:p>
    <w:p w:rsidR="00C45AE4" w:rsidRDefault="00C45AE4" w:rsidP="0084456F">
      <w:pPr>
        <w:pStyle w:val="Prrafodelista"/>
        <w:numPr>
          <w:ilvl w:val="0"/>
          <w:numId w:val="5"/>
        </w:num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El costo del pavimento no reforzado</w:t>
      </w:r>
      <w:r w:rsidR="008336CA" w:rsidRPr="0084456F">
        <w:rPr>
          <w:rFonts w:ascii="Times New Roman" w:hAnsi="Times New Roman" w:cs="Times New Roman"/>
          <w:color w:val="000000" w:themeColor="text1"/>
          <w:sz w:val="24"/>
          <w:szCs w:val="24"/>
        </w:rPr>
        <w:t xml:space="preserve"> por m</w:t>
      </w:r>
      <w:r w:rsidR="008336CA" w:rsidRPr="00142F64">
        <w:rPr>
          <w:rFonts w:ascii="Times New Roman" w:hAnsi="Times New Roman" w:cs="Times New Roman"/>
          <w:color w:val="000000" w:themeColor="text1"/>
          <w:sz w:val="24"/>
          <w:szCs w:val="24"/>
          <w:vertAlign w:val="superscript"/>
        </w:rPr>
        <w:t>2</w:t>
      </w:r>
      <w:r w:rsidR="008336CA" w:rsidRPr="0084456F">
        <w:rPr>
          <w:rFonts w:ascii="Times New Roman" w:hAnsi="Times New Roman" w:cs="Times New Roman"/>
          <w:color w:val="000000" w:themeColor="text1"/>
          <w:sz w:val="24"/>
          <w:szCs w:val="24"/>
        </w:rPr>
        <w:t xml:space="preserve"> es s/.142.</w:t>
      </w:r>
      <w:r w:rsidR="00D404C3">
        <w:rPr>
          <w:rFonts w:ascii="Times New Roman" w:hAnsi="Times New Roman" w:cs="Times New Roman"/>
          <w:color w:val="000000" w:themeColor="text1"/>
          <w:sz w:val="24"/>
          <w:szCs w:val="24"/>
        </w:rPr>
        <w:t>25</w:t>
      </w:r>
      <w:r w:rsidR="008336CA" w:rsidRPr="0084456F">
        <w:rPr>
          <w:rFonts w:ascii="Times New Roman" w:hAnsi="Times New Roman" w:cs="Times New Roman"/>
          <w:color w:val="000000" w:themeColor="text1"/>
          <w:sz w:val="24"/>
          <w:szCs w:val="24"/>
        </w:rPr>
        <w:t xml:space="preserve"> y el del pavimento con</w:t>
      </w:r>
      <w:r w:rsidRPr="0084456F">
        <w:rPr>
          <w:rFonts w:ascii="Times New Roman" w:hAnsi="Times New Roman" w:cs="Times New Roman"/>
          <w:color w:val="000000" w:themeColor="text1"/>
          <w:sz w:val="24"/>
          <w:szCs w:val="24"/>
        </w:rPr>
        <w:t xml:space="preserve"> uso de geomalla TX- 160 </w:t>
      </w:r>
      <w:r w:rsidR="008336CA" w:rsidRPr="0084456F">
        <w:rPr>
          <w:rFonts w:ascii="Times New Roman" w:hAnsi="Times New Roman" w:cs="Times New Roman"/>
          <w:color w:val="000000" w:themeColor="text1"/>
          <w:sz w:val="24"/>
          <w:szCs w:val="24"/>
        </w:rPr>
        <w:t>es s/.137.9</w:t>
      </w:r>
      <w:r w:rsidR="00D404C3">
        <w:rPr>
          <w:rFonts w:ascii="Times New Roman" w:hAnsi="Times New Roman" w:cs="Times New Roman"/>
          <w:color w:val="000000" w:themeColor="text1"/>
          <w:sz w:val="24"/>
          <w:szCs w:val="24"/>
        </w:rPr>
        <w:t>5</w:t>
      </w:r>
      <w:r w:rsidR="004727ED" w:rsidRPr="0084456F">
        <w:rPr>
          <w:rFonts w:ascii="Times New Roman" w:hAnsi="Times New Roman" w:cs="Times New Roman"/>
          <w:color w:val="000000" w:themeColor="text1"/>
          <w:sz w:val="24"/>
          <w:szCs w:val="24"/>
        </w:rPr>
        <w:t xml:space="preserve">, se concluye que al reforzar el pavimento </w:t>
      </w:r>
      <w:r w:rsidR="00BC22A8">
        <w:rPr>
          <w:rFonts w:ascii="Times New Roman" w:hAnsi="Times New Roman" w:cs="Times New Roman"/>
          <w:color w:val="000000" w:themeColor="text1"/>
          <w:sz w:val="24"/>
          <w:szCs w:val="24"/>
        </w:rPr>
        <w:t xml:space="preserve">rígido </w:t>
      </w:r>
      <w:r w:rsidR="004727ED" w:rsidRPr="0084456F">
        <w:rPr>
          <w:rFonts w:ascii="Times New Roman" w:hAnsi="Times New Roman" w:cs="Times New Roman"/>
          <w:color w:val="000000" w:themeColor="text1"/>
          <w:sz w:val="24"/>
          <w:szCs w:val="24"/>
        </w:rPr>
        <w:t>el costo por m</w:t>
      </w:r>
      <w:r w:rsidR="004727ED" w:rsidRPr="00142F64">
        <w:rPr>
          <w:rFonts w:ascii="Times New Roman" w:hAnsi="Times New Roman" w:cs="Times New Roman"/>
          <w:color w:val="000000" w:themeColor="text1"/>
          <w:sz w:val="24"/>
          <w:szCs w:val="24"/>
          <w:vertAlign w:val="superscript"/>
        </w:rPr>
        <w:t xml:space="preserve">2 </w:t>
      </w:r>
      <w:r w:rsidR="004727ED" w:rsidRPr="0084456F">
        <w:rPr>
          <w:rFonts w:ascii="Times New Roman" w:hAnsi="Times New Roman" w:cs="Times New Roman"/>
          <w:color w:val="000000" w:themeColor="text1"/>
          <w:sz w:val="24"/>
          <w:szCs w:val="24"/>
        </w:rPr>
        <w:t>es menor en s/.4.</w:t>
      </w:r>
      <w:r w:rsidR="00D404C3">
        <w:rPr>
          <w:rFonts w:ascii="Times New Roman" w:hAnsi="Times New Roman" w:cs="Times New Roman"/>
          <w:color w:val="000000" w:themeColor="text1"/>
          <w:sz w:val="24"/>
          <w:szCs w:val="24"/>
        </w:rPr>
        <w:t>30</w:t>
      </w:r>
      <w:r w:rsidR="004727ED" w:rsidRPr="0084456F">
        <w:rPr>
          <w:rFonts w:ascii="Times New Roman" w:hAnsi="Times New Roman" w:cs="Times New Roman"/>
          <w:color w:val="000000" w:themeColor="text1"/>
          <w:sz w:val="24"/>
          <w:szCs w:val="24"/>
        </w:rPr>
        <w:t>.</w:t>
      </w:r>
    </w:p>
    <w:p w:rsidR="00FD25E2" w:rsidRPr="0084456F" w:rsidRDefault="00FD25E2" w:rsidP="0084456F">
      <w:pPr>
        <w:pStyle w:val="Prrafodelista"/>
        <w:numPr>
          <w:ilvl w:val="0"/>
          <w:numId w:val="5"/>
        </w:numPr>
        <w:spacing w:line="360" w:lineRule="auto"/>
        <w:jc w:val="both"/>
        <w:rPr>
          <w:rFonts w:ascii="Times New Roman" w:hAnsi="Times New Roman" w:cs="Times New Roman"/>
          <w:color w:val="000000" w:themeColor="text1"/>
          <w:sz w:val="24"/>
          <w:szCs w:val="24"/>
        </w:rPr>
      </w:pPr>
      <w:r w:rsidRPr="00201CF5">
        <w:rPr>
          <w:rFonts w:ascii="Times New Roman" w:hAnsi="Times New Roman" w:cs="Times New Roman"/>
          <w:color w:val="000000" w:themeColor="text1"/>
          <w:sz w:val="24"/>
          <w:szCs w:val="24"/>
        </w:rPr>
        <w:t xml:space="preserve">De acuerdo a la investigación realizada se concluye que </w:t>
      </w:r>
      <w:r w:rsidR="00201CF5" w:rsidRPr="00201CF5">
        <w:rPr>
          <w:rFonts w:ascii="Times New Roman" w:hAnsi="Times New Roman" w:cs="Times New Roman"/>
          <w:color w:val="000000" w:themeColor="text1"/>
          <w:sz w:val="24"/>
          <w:szCs w:val="24"/>
        </w:rPr>
        <w:t xml:space="preserve">haciendo uso de la geomalla </w:t>
      </w:r>
      <w:r w:rsidR="00201CF5" w:rsidRPr="00FD25E2">
        <w:rPr>
          <w:rFonts w:ascii="Times New Roman" w:hAnsi="Times New Roman" w:cs="Times New Roman"/>
          <w:color w:val="000000" w:themeColor="text1"/>
          <w:sz w:val="24"/>
          <w:szCs w:val="24"/>
        </w:rPr>
        <w:t>multiaxial TX160</w:t>
      </w:r>
      <w:r w:rsidR="00201CF5" w:rsidRPr="00201CF5">
        <w:rPr>
          <w:rFonts w:ascii="Times New Roman" w:hAnsi="Times New Roman" w:cs="Times New Roman"/>
          <w:color w:val="000000" w:themeColor="text1"/>
          <w:sz w:val="24"/>
          <w:szCs w:val="24"/>
        </w:rPr>
        <w:t xml:space="preserve"> </w:t>
      </w:r>
      <w:r w:rsidRPr="00201CF5">
        <w:rPr>
          <w:rFonts w:ascii="Times New Roman" w:hAnsi="Times New Roman" w:cs="Times New Roman"/>
          <w:color w:val="000000" w:themeColor="text1"/>
          <w:sz w:val="24"/>
          <w:szCs w:val="24"/>
        </w:rPr>
        <w:t xml:space="preserve">en el tramo de la Vía de Evitamiento Norte ubicado entre el Jr. Carlos Malpica y Av. Hoyos Rubio se redujo 2cm de espesor de losa </w:t>
      </w:r>
      <w:r w:rsidR="00201CF5" w:rsidRPr="00201CF5">
        <w:rPr>
          <w:rFonts w:ascii="Times New Roman" w:hAnsi="Times New Roman" w:cs="Times New Roman"/>
          <w:color w:val="000000" w:themeColor="text1"/>
          <w:sz w:val="24"/>
          <w:szCs w:val="24"/>
        </w:rPr>
        <w:t xml:space="preserve">y </w:t>
      </w:r>
      <w:r w:rsidR="0000538D">
        <w:rPr>
          <w:rFonts w:ascii="Times New Roman" w:hAnsi="Times New Roman" w:cs="Times New Roman"/>
          <w:color w:val="000000" w:themeColor="text1"/>
          <w:sz w:val="24"/>
          <w:szCs w:val="24"/>
        </w:rPr>
        <w:t>que</w:t>
      </w:r>
      <w:r w:rsidR="00201CF5" w:rsidRPr="00201CF5">
        <w:rPr>
          <w:rFonts w:ascii="Times New Roman" w:hAnsi="Times New Roman" w:cs="Times New Roman"/>
          <w:color w:val="000000" w:themeColor="text1"/>
          <w:sz w:val="24"/>
          <w:szCs w:val="24"/>
        </w:rPr>
        <w:t xml:space="preserve"> en 15 053.80 m</w:t>
      </w:r>
      <w:r w:rsidR="00201CF5" w:rsidRPr="00201CF5">
        <w:rPr>
          <w:rFonts w:ascii="Times New Roman" w:hAnsi="Times New Roman" w:cs="Times New Roman"/>
          <w:color w:val="000000" w:themeColor="text1"/>
          <w:sz w:val="24"/>
          <w:szCs w:val="24"/>
          <w:vertAlign w:val="superscript"/>
        </w:rPr>
        <w:t>2</w:t>
      </w:r>
      <w:r w:rsidR="00201CF5" w:rsidRPr="00201CF5">
        <w:rPr>
          <w:rFonts w:ascii="Times New Roman" w:hAnsi="Times New Roman" w:cs="Times New Roman"/>
          <w:color w:val="000000" w:themeColor="text1"/>
          <w:sz w:val="24"/>
          <w:szCs w:val="24"/>
        </w:rPr>
        <w:t xml:space="preserve"> de construcción </w:t>
      </w:r>
      <w:r w:rsidR="0000538D">
        <w:rPr>
          <w:rFonts w:ascii="Times New Roman" w:hAnsi="Times New Roman" w:cs="Times New Roman"/>
          <w:color w:val="000000" w:themeColor="text1"/>
          <w:sz w:val="24"/>
          <w:szCs w:val="24"/>
        </w:rPr>
        <w:t xml:space="preserve">se </w:t>
      </w:r>
      <w:r w:rsidR="00201CF5" w:rsidRPr="00201CF5">
        <w:rPr>
          <w:rFonts w:ascii="Times New Roman" w:hAnsi="Times New Roman" w:cs="Times New Roman"/>
          <w:color w:val="000000" w:themeColor="text1"/>
          <w:sz w:val="24"/>
          <w:szCs w:val="24"/>
        </w:rPr>
        <w:t>ahorr</w:t>
      </w:r>
      <w:r w:rsidR="0000538D">
        <w:rPr>
          <w:rFonts w:ascii="Times New Roman" w:hAnsi="Times New Roman" w:cs="Times New Roman"/>
          <w:color w:val="000000" w:themeColor="text1"/>
          <w:sz w:val="24"/>
          <w:szCs w:val="24"/>
        </w:rPr>
        <w:t>ó</w:t>
      </w:r>
      <w:r w:rsidR="00201CF5" w:rsidRPr="00201CF5">
        <w:rPr>
          <w:rFonts w:ascii="Times New Roman" w:hAnsi="Times New Roman" w:cs="Times New Roman"/>
          <w:color w:val="000000" w:themeColor="text1"/>
          <w:sz w:val="24"/>
          <w:szCs w:val="24"/>
        </w:rPr>
        <w:t xml:space="preserve"> </w:t>
      </w:r>
      <w:r w:rsidR="00201CF5" w:rsidRPr="0084456F">
        <w:rPr>
          <w:rFonts w:ascii="Times New Roman" w:hAnsi="Times New Roman" w:cs="Times New Roman"/>
          <w:color w:val="000000" w:themeColor="text1"/>
          <w:sz w:val="24"/>
          <w:szCs w:val="24"/>
        </w:rPr>
        <w:t>s/.</w:t>
      </w:r>
      <w:r w:rsidR="00201CF5" w:rsidRPr="00201CF5">
        <w:rPr>
          <w:rFonts w:ascii="Times New Roman" w:hAnsi="Times New Roman" w:cs="Times New Roman"/>
          <w:color w:val="000000" w:themeColor="text1"/>
          <w:sz w:val="24"/>
          <w:szCs w:val="24"/>
        </w:rPr>
        <w:t>64 731.34.</w:t>
      </w:r>
    </w:p>
    <w:p w:rsidR="00366A59" w:rsidRPr="0084456F" w:rsidRDefault="00366A59" w:rsidP="0084456F">
      <w:pPr>
        <w:spacing w:line="360" w:lineRule="auto"/>
        <w:ind w:left="182" w:right="-20"/>
        <w:jc w:val="both"/>
        <w:rPr>
          <w:rFonts w:ascii="Times New Roman" w:eastAsia="Arial" w:hAnsi="Times New Roman" w:cs="Times New Roman"/>
          <w:color w:val="000000" w:themeColor="text1"/>
          <w:sz w:val="24"/>
          <w:szCs w:val="24"/>
        </w:rPr>
      </w:pPr>
    </w:p>
    <w:p w:rsidR="004727ED" w:rsidRPr="0084456F" w:rsidRDefault="004727ED" w:rsidP="0084456F">
      <w:pPr>
        <w:spacing w:line="360" w:lineRule="auto"/>
        <w:ind w:left="182" w:right="-20"/>
        <w:jc w:val="both"/>
        <w:rPr>
          <w:rFonts w:ascii="Times New Roman" w:eastAsia="Arial" w:hAnsi="Times New Roman" w:cs="Times New Roman"/>
          <w:color w:val="000000" w:themeColor="text1"/>
          <w:sz w:val="24"/>
          <w:szCs w:val="24"/>
        </w:rPr>
      </w:pPr>
    </w:p>
    <w:p w:rsidR="006E580D" w:rsidRPr="0084456F" w:rsidRDefault="006E580D" w:rsidP="0084456F">
      <w:pPr>
        <w:pStyle w:val="Ttulo2"/>
        <w:numPr>
          <w:ilvl w:val="1"/>
          <w:numId w:val="12"/>
        </w:numPr>
        <w:spacing w:line="360" w:lineRule="auto"/>
        <w:ind w:left="851" w:hanging="851"/>
        <w:rPr>
          <w:rFonts w:ascii="Times New Roman" w:hAnsi="Times New Roman" w:cs="Times New Roman"/>
          <w:b/>
          <w:bCs/>
          <w:color w:val="000000" w:themeColor="text1"/>
          <w:sz w:val="24"/>
          <w:szCs w:val="24"/>
        </w:rPr>
      </w:pPr>
      <w:bookmarkStart w:id="112" w:name="_Toc524189936"/>
      <w:r w:rsidRPr="0084456F">
        <w:rPr>
          <w:rFonts w:ascii="Times New Roman" w:hAnsi="Times New Roman" w:cs="Times New Roman"/>
          <w:b/>
          <w:bCs/>
          <w:color w:val="000000" w:themeColor="text1"/>
          <w:sz w:val="24"/>
          <w:szCs w:val="24"/>
        </w:rPr>
        <w:t>RECOMENDACIONES</w:t>
      </w:r>
      <w:bookmarkEnd w:id="112"/>
    </w:p>
    <w:p w:rsidR="00883043" w:rsidRPr="0084456F" w:rsidRDefault="00883043" w:rsidP="0084456F">
      <w:pPr>
        <w:spacing w:line="360" w:lineRule="auto"/>
        <w:rPr>
          <w:rFonts w:ascii="Times New Roman" w:hAnsi="Times New Roman" w:cs="Times New Roman"/>
          <w:sz w:val="24"/>
          <w:szCs w:val="24"/>
          <w:lang w:eastAsia="en-US"/>
        </w:rPr>
      </w:pPr>
    </w:p>
    <w:p w:rsidR="005A487D" w:rsidRPr="0084456F" w:rsidRDefault="00351D3A" w:rsidP="0084456F">
      <w:pPr>
        <w:pStyle w:val="Prrafodelista"/>
        <w:numPr>
          <w:ilvl w:val="0"/>
          <w:numId w:val="5"/>
        </w:num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Evaluar el material de canteras más cercanas al proyecto que cumplan con los requerimientos técnicos para disminuir el costo por flete de los agregados.</w:t>
      </w:r>
    </w:p>
    <w:p w:rsidR="00E8048F" w:rsidRPr="0084456F" w:rsidRDefault="00351D3A" w:rsidP="0084456F">
      <w:pPr>
        <w:pStyle w:val="Prrafodelista"/>
        <w:numPr>
          <w:ilvl w:val="0"/>
          <w:numId w:val="5"/>
        </w:numPr>
        <w:spacing w:line="360" w:lineRule="auto"/>
        <w:jc w:val="both"/>
        <w:rPr>
          <w:rFonts w:ascii="Times New Roman" w:hAnsi="Times New Roman" w:cs="Times New Roman"/>
          <w:color w:val="000000" w:themeColor="text1"/>
          <w:sz w:val="24"/>
          <w:szCs w:val="24"/>
        </w:rPr>
      </w:pPr>
      <w:r w:rsidRPr="0084456F">
        <w:rPr>
          <w:rFonts w:ascii="Times New Roman" w:hAnsi="Times New Roman" w:cs="Times New Roman"/>
          <w:color w:val="000000" w:themeColor="text1"/>
          <w:sz w:val="24"/>
          <w:szCs w:val="24"/>
        </w:rPr>
        <w:t xml:space="preserve">Para </w:t>
      </w:r>
      <w:r w:rsidR="001063DF" w:rsidRPr="0084456F">
        <w:rPr>
          <w:rFonts w:ascii="Times New Roman" w:hAnsi="Times New Roman" w:cs="Times New Roman"/>
          <w:color w:val="000000" w:themeColor="text1"/>
          <w:sz w:val="24"/>
          <w:szCs w:val="24"/>
        </w:rPr>
        <w:t xml:space="preserve">considerar en el diseño de pavimentos rígido el uso de reforzamiento con </w:t>
      </w:r>
      <w:proofErr w:type="spellStart"/>
      <w:r w:rsidR="001063DF" w:rsidRPr="0084456F">
        <w:rPr>
          <w:rFonts w:ascii="Times New Roman" w:hAnsi="Times New Roman" w:cs="Times New Roman"/>
          <w:color w:val="000000" w:themeColor="text1"/>
          <w:sz w:val="24"/>
          <w:szCs w:val="24"/>
        </w:rPr>
        <w:t>geosintéticos</w:t>
      </w:r>
      <w:proofErr w:type="spellEnd"/>
      <w:r w:rsidR="001063DF" w:rsidRPr="0084456F">
        <w:rPr>
          <w:rFonts w:ascii="Times New Roman" w:hAnsi="Times New Roman" w:cs="Times New Roman"/>
          <w:color w:val="000000" w:themeColor="text1"/>
          <w:sz w:val="24"/>
          <w:szCs w:val="24"/>
        </w:rPr>
        <w:t xml:space="preserve"> es necesario hacer un estudio de suelo y análisis técnico - económico del proyecto.</w:t>
      </w:r>
    </w:p>
    <w:p w:rsidR="00C7440B" w:rsidRPr="0084456F" w:rsidRDefault="00C7440B" w:rsidP="0084456F">
      <w:pPr>
        <w:widowControl/>
        <w:autoSpaceDE/>
        <w:autoSpaceDN/>
        <w:adjustRightInd/>
        <w:spacing w:after="160" w:line="360" w:lineRule="auto"/>
        <w:rPr>
          <w:rFonts w:ascii="Times New Roman" w:eastAsiaTheme="majorEastAsia" w:hAnsi="Times New Roman" w:cs="Times New Roman"/>
          <w:b/>
          <w:bCs/>
          <w:color w:val="000000" w:themeColor="text1"/>
          <w:sz w:val="28"/>
          <w:szCs w:val="24"/>
        </w:rPr>
      </w:pPr>
      <w:r w:rsidRPr="0084456F">
        <w:rPr>
          <w:rFonts w:ascii="Times New Roman" w:hAnsi="Times New Roman" w:cs="Times New Roman"/>
          <w:color w:val="000000" w:themeColor="text1"/>
          <w:szCs w:val="24"/>
        </w:rPr>
        <w:br w:type="page"/>
      </w:r>
    </w:p>
    <w:p w:rsidR="006E580D" w:rsidRPr="002626C6" w:rsidRDefault="006E580D" w:rsidP="0084456F">
      <w:pPr>
        <w:pStyle w:val="Ttulo1"/>
        <w:spacing w:before="0" w:line="360" w:lineRule="auto"/>
        <w:jc w:val="center"/>
        <w:rPr>
          <w:rFonts w:ascii="Times New Roman" w:hAnsi="Times New Roman" w:cs="Times New Roman"/>
          <w:color w:val="000000" w:themeColor="text1"/>
          <w:szCs w:val="24"/>
          <w:lang w:val="en-US"/>
        </w:rPr>
      </w:pPr>
      <w:bookmarkStart w:id="113" w:name="_Toc524189937"/>
      <w:r w:rsidRPr="002626C6">
        <w:rPr>
          <w:rFonts w:ascii="Times New Roman" w:hAnsi="Times New Roman" w:cs="Times New Roman"/>
          <w:color w:val="000000" w:themeColor="text1"/>
          <w:szCs w:val="24"/>
          <w:lang w:val="en-US"/>
        </w:rPr>
        <w:lastRenderedPageBreak/>
        <w:t>REFERENCIAS BIBLIOGRÁFICAS</w:t>
      </w:r>
      <w:bookmarkEnd w:id="113"/>
    </w:p>
    <w:p w:rsidR="0097776B" w:rsidRDefault="0097776B" w:rsidP="00F91CAD">
      <w:pPr>
        <w:widowControl/>
        <w:autoSpaceDE/>
        <w:autoSpaceDN/>
        <w:adjustRightInd/>
        <w:spacing w:line="384" w:lineRule="atLeast"/>
        <w:ind w:left="284" w:hanging="284"/>
        <w:jc w:val="both"/>
        <w:rPr>
          <w:rFonts w:ascii="Times New Roman" w:hAnsi="Times New Roman" w:cs="Times New Roman"/>
          <w:sz w:val="24"/>
          <w:szCs w:val="24"/>
        </w:rPr>
      </w:pPr>
      <w:r w:rsidRPr="002626C6">
        <w:rPr>
          <w:rFonts w:ascii="Times New Roman" w:hAnsi="Times New Roman" w:cs="Times New Roman"/>
          <w:sz w:val="24"/>
          <w:szCs w:val="24"/>
          <w:lang w:val="en-US"/>
        </w:rPr>
        <w:t xml:space="preserve">AASHTO-93. American Association of State Highway and Transportation Officials. </w:t>
      </w:r>
      <w:r w:rsidRPr="00386EB4">
        <w:rPr>
          <w:rFonts w:ascii="Times New Roman" w:hAnsi="Times New Roman" w:cs="Times New Roman"/>
          <w:sz w:val="24"/>
          <w:szCs w:val="24"/>
        </w:rPr>
        <w:t>3era edición sept. 1998. Guía de Diseño de Pavimentos. San Juan.</w:t>
      </w:r>
      <w:r w:rsidR="001C5B68">
        <w:rPr>
          <w:rFonts w:ascii="Times New Roman" w:hAnsi="Times New Roman" w:cs="Times New Roman"/>
          <w:sz w:val="24"/>
          <w:szCs w:val="24"/>
        </w:rPr>
        <w:t xml:space="preserve"> Washington, D.C.</w:t>
      </w:r>
      <w:r w:rsidRPr="00386EB4">
        <w:rPr>
          <w:rFonts w:ascii="Times New Roman" w:hAnsi="Times New Roman" w:cs="Times New Roman"/>
          <w:sz w:val="24"/>
          <w:szCs w:val="24"/>
        </w:rPr>
        <w:t xml:space="preserve"> 237 p. Consultado 20 feb. 2018. Disponible en: </w:t>
      </w:r>
      <w:r w:rsidR="00F44B80" w:rsidRPr="00F44B80">
        <w:rPr>
          <w:rFonts w:ascii="Times New Roman" w:hAnsi="Times New Roman" w:cs="Times New Roman"/>
          <w:sz w:val="24"/>
          <w:szCs w:val="24"/>
        </w:rPr>
        <w:t>https://ishareslide.net/view-doc.html?utm_</w:t>
      </w:r>
      <w:r w:rsidR="00F44B80">
        <w:rPr>
          <w:rFonts w:ascii="Times New Roman" w:hAnsi="Times New Roman" w:cs="Times New Roman"/>
          <w:sz w:val="24"/>
          <w:szCs w:val="24"/>
        </w:rPr>
        <w:t xml:space="preserve"> </w:t>
      </w:r>
      <w:proofErr w:type="spellStart"/>
      <w:r w:rsidRPr="00386EB4">
        <w:rPr>
          <w:rFonts w:ascii="Times New Roman" w:hAnsi="Times New Roman" w:cs="Times New Roman"/>
          <w:sz w:val="24"/>
          <w:szCs w:val="24"/>
        </w:rPr>
        <w:t>source</w:t>
      </w:r>
      <w:proofErr w:type="spellEnd"/>
      <w:r w:rsidR="00F44B80">
        <w:rPr>
          <w:rFonts w:ascii="Times New Roman" w:hAnsi="Times New Roman" w:cs="Times New Roman"/>
          <w:sz w:val="24"/>
          <w:szCs w:val="24"/>
        </w:rPr>
        <w:t xml:space="preserve"> </w:t>
      </w:r>
      <w:r w:rsidRPr="00386EB4">
        <w:rPr>
          <w:rFonts w:ascii="Times New Roman" w:hAnsi="Times New Roman" w:cs="Times New Roman"/>
          <w:sz w:val="24"/>
          <w:szCs w:val="24"/>
        </w:rPr>
        <w:t>=diseno-de-pavimento-metodo-aashto-93-espanol</w:t>
      </w:r>
    </w:p>
    <w:p w:rsidR="0097776B" w:rsidRPr="00386EB4" w:rsidRDefault="0097776B" w:rsidP="00F91CAD">
      <w:pPr>
        <w:widowControl/>
        <w:autoSpaceDE/>
        <w:autoSpaceDN/>
        <w:adjustRightInd/>
        <w:spacing w:line="384" w:lineRule="atLeast"/>
        <w:ind w:left="284" w:hanging="284"/>
        <w:jc w:val="both"/>
        <w:rPr>
          <w:rFonts w:ascii="Times New Roman" w:hAnsi="Times New Roman" w:cs="Times New Roman"/>
          <w:sz w:val="24"/>
          <w:szCs w:val="24"/>
        </w:rPr>
      </w:pPr>
    </w:p>
    <w:p w:rsidR="0097776B" w:rsidRDefault="0097776B" w:rsidP="00F91CAD">
      <w:pPr>
        <w:widowControl/>
        <w:autoSpaceDE/>
        <w:autoSpaceDN/>
        <w:adjustRightInd/>
        <w:spacing w:line="384" w:lineRule="atLeast"/>
        <w:ind w:left="284" w:hanging="284"/>
        <w:jc w:val="both"/>
        <w:rPr>
          <w:rFonts w:ascii="Times New Roman" w:hAnsi="Times New Roman" w:cs="Times New Roman"/>
          <w:sz w:val="24"/>
          <w:szCs w:val="24"/>
        </w:rPr>
      </w:pPr>
      <w:proofErr w:type="spellStart"/>
      <w:r w:rsidRPr="00386EB4">
        <w:rPr>
          <w:rFonts w:ascii="Times New Roman" w:hAnsi="Times New Roman" w:cs="Times New Roman"/>
          <w:sz w:val="24"/>
          <w:szCs w:val="24"/>
        </w:rPr>
        <w:t>BCRPData</w:t>
      </w:r>
      <w:proofErr w:type="spellEnd"/>
      <w:r w:rsidRPr="00386EB4">
        <w:rPr>
          <w:rFonts w:ascii="Times New Roman" w:hAnsi="Times New Roman" w:cs="Times New Roman"/>
          <w:sz w:val="24"/>
          <w:szCs w:val="24"/>
        </w:rPr>
        <w:t xml:space="preserve"> (BANCO CENTRAL DE RESERVA DEL PERÚ</w:t>
      </w:r>
      <w:r w:rsidRPr="00386EB4">
        <w:rPr>
          <w:rFonts w:ascii="Times New Roman" w:hAnsi="Times New Roman" w:cs="Times New Roman"/>
          <w:sz w:val="24"/>
          <w:szCs w:val="24"/>
        </w:rPr>
        <w:br/>
        <w:t xml:space="preserve">Gerencia Central de Estudios Económicos). 2017. Producto bruto interno Lima. Perú. p. </w:t>
      </w:r>
      <w:proofErr w:type="spellStart"/>
      <w:r w:rsidRPr="00386EB4">
        <w:rPr>
          <w:rFonts w:ascii="Times New Roman" w:hAnsi="Times New Roman" w:cs="Times New Roman"/>
          <w:sz w:val="24"/>
          <w:szCs w:val="24"/>
        </w:rPr>
        <w:t>irreg</w:t>
      </w:r>
      <w:proofErr w:type="spellEnd"/>
      <w:r w:rsidRPr="00386EB4">
        <w:rPr>
          <w:rFonts w:ascii="Times New Roman" w:hAnsi="Times New Roman" w:cs="Times New Roman"/>
          <w:sz w:val="24"/>
          <w:szCs w:val="24"/>
        </w:rPr>
        <w:t>. Consultado 5 jul. 2018. Disponible en: https://estadisticas.bcrp.gob.pe/</w:t>
      </w:r>
      <w:r w:rsidR="00F44B80">
        <w:rPr>
          <w:rFonts w:ascii="Times New Roman" w:hAnsi="Times New Roman" w:cs="Times New Roman"/>
          <w:sz w:val="24"/>
          <w:szCs w:val="24"/>
        </w:rPr>
        <w:t xml:space="preserve"> </w:t>
      </w:r>
      <w:proofErr w:type="spellStart"/>
      <w:r w:rsidRPr="00386EB4">
        <w:rPr>
          <w:rFonts w:ascii="Times New Roman" w:hAnsi="Times New Roman" w:cs="Times New Roman"/>
          <w:sz w:val="24"/>
          <w:szCs w:val="24"/>
        </w:rPr>
        <w:t>estadisticas</w:t>
      </w:r>
      <w:proofErr w:type="spellEnd"/>
      <w:r w:rsidRPr="00386EB4">
        <w:rPr>
          <w:rFonts w:ascii="Times New Roman" w:hAnsi="Times New Roman" w:cs="Times New Roman"/>
          <w:sz w:val="24"/>
          <w:szCs w:val="24"/>
        </w:rPr>
        <w:t>/series/anuales/resultados/PM04983AA/</w:t>
      </w:r>
      <w:proofErr w:type="spellStart"/>
      <w:r w:rsidRPr="00386EB4">
        <w:rPr>
          <w:rFonts w:ascii="Times New Roman" w:hAnsi="Times New Roman" w:cs="Times New Roman"/>
          <w:sz w:val="24"/>
          <w:szCs w:val="24"/>
        </w:rPr>
        <w:t>html</w:t>
      </w:r>
      <w:proofErr w:type="spellEnd"/>
    </w:p>
    <w:p w:rsidR="0097776B" w:rsidRPr="00386EB4" w:rsidRDefault="0097776B" w:rsidP="00F91CAD">
      <w:pPr>
        <w:widowControl/>
        <w:autoSpaceDE/>
        <w:autoSpaceDN/>
        <w:adjustRightInd/>
        <w:spacing w:line="384" w:lineRule="atLeast"/>
        <w:ind w:left="284" w:hanging="284"/>
        <w:jc w:val="both"/>
        <w:rPr>
          <w:rFonts w:ascii="Times New Roman" w:hAnsi="Times New Roman" w:cs="Times New Roman"/>
          <w:sz w:val="24"/>
          <w:szCs w:val="24"/>
        </w:rPr>
      </w:pPr>
    </w:p>
    <w:p w:rsidR="001C5B68" w:rsidRPr="001D3EAE" w:rsidRDefault="001C5B68" w:rsidP="00F91CAD">
      <w:pPr>
        <w:widowControl/>
        <w:autoSpaceDE/>
        <w:autoSpaceDN/>
        <w:adjustRightInd/>
        <w:spacing w:line="384" w:lineRule="atLeast"/>
        <w:ind w:left="284" w:hanging="284"/>
        <w:jc w:val="both"/>
        <w:rPr>
          <w:rFonts w:ascii="Times New Roman" w:hAnsi="Times New Roman" w:cs="Times New Roman"/>
          <w:sz w:val="24"/>
          <w:szCs w:val="24"/>
        </w:rPr>
      </w:pPr>
      <w:r>
        <w:rPr>
          <w:rFonts w:ascii="Times New Roman" w:hAnsi="Times New Roman" w:cs="Times New Roman"/>
          <w:sz w:val="24"/>
          <w:szCs w:val="24"/>
        </w:rPr>
        <w:t>Calo</w:t>
      </w:r>
      <w:r w:rsidRPr="00386EB4">
        <w:rPr>
          <w:rFonts w:ascii="Times New Roman" w:hAnsi="Times New Roman" w:cs="Times New Roman"/>
          <w:sz w:val="24"/>
          <w:szCs w:val="24"/>
        </w:rPr>
        <w:t xml:space="preserve">, </w:t>
      </w:r>
      <w:r>
        <w:rPr>
          <w:rFonts w:ascii="Times New Roman" w:hAnsi="Times New Roman" w:cs="Times New Roman"/>
          <w:sz w:val="24"/>
          <w:szCs w:val="24"/>
        </w:rPr>
        <w:t>DH</w:t>
      </w:r>
      <w:r w:rsidRPr="00386EB4">
        <w:rPr>
          <w:rFonts w:ascii="Times New Roman" w:hAnsi="Times New Roman" w:cs="Times New Roman"/>
          <w:sz w:val="24"/>
          <w:szCs w:val="24"/>
        </w:rPr>
        <w:t>. 200</w:t>
      </w:r>
      <w:r>
        <w:rPr>
          <w:rFonts w:ascii="Times New Roman" w:hAnsi="Times New Roman" w:cs="Times New Roman"/>
          <w:sz w:val="24"/>
          <w:szCs w:val="24"/>
        </w:rPr>
        <w:t>8</w:t>
      </w:r>
      <w:r w:rsidRPr="00386EB4">
        <w:rPr>
          <w:rFonts w:ascii="Times New Roman" w:hAnsi="Times New Roman" w:cs="Times New Roman"/>
          <w:sz w:val="24"/>
          <w:szCs w:val="24"/>
        </w:rPr>
        <w:t xml:space="preserve">. </w:t>
      </w:r>
      <w:r>
        <w:rPr>
          <w:rFonts w:ascii="Times New Roman" w:hAnsi="Times New Roman" w:cs="Times New Roman"/>
          <w:sz w:val="24"/>
          <w:szCs w:val="24"/>
        </w:rPr>
        <w:t>Diseño de pavimentos rígidos. Córdoba. Argentina.</w:t>
      </w:r>
      <w:r w:rsidRPr="00386EB4">
        <w:rPr>
          <w:rFonts w:ascii="Times New Roman" w:hAnsi="Times New Roman" w:cs="Times New Roman"/>
          <w:sz w:val="24"/>
          <w:szCs w:val="24"/>
        </w:rPr>
        <w:t xml:space="preserve"> </w:t>
      </w:r>
      <w:r>
        <w:rPr>
          <w:rFonts w:ascii="Times New Roman" w:hAnsi="Times New Roman" w:cs="Times New Roman"/>
          <w:sz w:val="24"/>
          <w:szCs w:val="24"/>
        </w:rPr>
        <w:t xml:space="preserve">68 p. </w:t>
      </w:r>
      <w:r w:rsidRPr="00386EB4">
        <w:rPr>
          <w:rFonts w:ascii="Times New Roman" w:hAnsi="Times New Roman" w:cs="Times New Roman"/>
          <w:sz w:val="24"/>
          <w:szCs w:val="24"/>
        </w:rPr>
        <w:t xml:space="preserve">Consultado </w:t>
      </w:r>
      <w:r>
        <w:rPr>
          <w:rFonts w:ascii="Times New Roman" w:hAnsi="Times New Roman" w:cs="Times New Roman"/>
          <w:sz w:val="24"/>
          <w:szCs w:val="24"/>
        </w:rPr>
        <w:t>6</w:t>
      </w:r>
      <w:r w:rsidRPr="00386EB4">
        <w:rPr>
          <w:rFonts w:ascii="Times New Roman" w:hAnsi="Times New Roman" w:cs="Times New Roman"/>
          <w:sz w:val="24"/>
          <w:szCs w:val="24"/>
        </w:rPr>
        <w:t xml:space="preserve"> a</w:t>
      </w:r>
      <w:r>
        <w:rPr>
          <w:rFonts w:ascii="Times New Roman" w:hAnsi="Times New Roman" w:cs="Times New Roman"/>
          <w:sz w:val="24"/>
          <w:szCs w:val="24"/>
        </w:rPr>
        <w:t>go</w:t>
      </w:r>
      <w:r w:rsidRPr="00386EB4">
        <w:rPr>
          <w:rFonts w:ascii="Times New Roman" w:hAnsi="Times New Roman" w:cs="Times New Roman"/>
          <w:sz w:val="24"/>
          <w:szCs w:val="24"/>
        </w:rPr>
        <w:t>. 201</w:t>
      </w:r>
      <w:r>
        <w:rPr>
          <w:rFonts w:ascii="Times New Roman" w:hAnsi="Times New Roman" w:cs="Times New Roman"/>
          <w:sz w:val="24"/>
          <w:szCs w:val="24"/>
        </w:rPr>
        <w:t>8</w:t>
      </w:r>
      <w:r w:rsidRPr="00386EB4">
        <w:rPr>
          <w:rFonts w:ascii="Times New Roman" w:hAnsi="Times New Roman" w:cs="Times New Roman"/>
          <w:sz w:val="24"/>
          <w:szCs w:val="24"/>
        </w:rPr>
        <w:t>. Disponible en:</w:t>
      </w:r>
      <w:r>
        <w:rPr>
          <w:rFonts w:ascii="Times New Roman" w:hAnsi="Times New Roman" w:cs="Times New Roman"/>
          <w:sz w:val="24"/>
          <w:szCs w:val="24"/>
        </w:rPr>
        <w:t xml:space="preserve"> </w:t>
      </w:r>
      <w:r w:rsidRPr="001C5B68">
        <w:rPr>
          <w:rFonts w:ascii="Times New Roman" w:hAnsi="Times New Roman" w:cs="Times New Roman"/>
          <w:sz w:val="24"/>
          <w:szCs w:val="24"/>
        </w:rPr>
        <w:t>https://es.slideshare.net/henryj20/diseo-pavimento-rigido</w:t>
      </w:r>
    </w:p>
    <w:p w:rsidR="001C5B68" w:rsidRDefault="001C5B68" w:rsidP="00F91CAD">
      <w:pPr>
        <w:widowControl/>
        <w:autoSpaceDE/>
        <w:autoSpaceDN/>
        <w:adjustRightInd/>
        <w:spacing w:line="384" w:lineRule="atLeast"/>
        <w:ind w:left="284" w:hanging="284"/>
        <w:jc w:val="both"/>
        <w:rPr>
          <w:rFonts w:ascii="Times New Roman" w:hAnsi="Times New Roman" w:cs="Times New Roman"/>
          <w:sz w:val="24"/>
          <w:szCs w:val="24"/>
        </w:rPr>
      </w:pPr>
    </w:p>
    <w:p w:rsidR="00F939F1" w:rsidRDefault="00F939F1" w:rsidP="00F91CAD">
      <w:pPr>
        <w:widowControl/>
        <w:autoSpaceDE/>
        <w:autoSpaceDN/>
        <w:adjustRightInd/>
        <w:spacing w:line="384" w:lineRule="atLeast"/>
        <w:ind w:left="284" w:hanging="284"/>
        <w:jc w:val="both"/>
        <w:rPr>
          <w:rFonts w:ascii="Times New Roman" w:hAnsi="Times New Roman" w:cs="Times New Roman"/>
          <w:sz w:val="24"/>
          <w:szCs w:val="24"/>
        </w:rPr>
      </w:pPr>
      <w:r w:rsidRPr="00386EB4">
        <w:rPr>
          <w:rFonts w:ascii="Times New Roman" w:hAnsi="Times New Roman" w:cs="Times New Roman"/>
          <w:sz w:val="24"/>
          <w:szCs w:val="24"/>
        </w:rPr>
        <w:t>Céspedes Abanto, JM. 2002. Los pavimentos en las vías terrestres, calles, carreteras y aeropistas. Editorial Universidad Nacional de Cajamarca</w:t>
      </w:r>
      <w:r>
        <w:rPr>
          <w:rFonts w:ascii="Times New Roman" w:hAnsi="Times New Roman" w:cs="Times New Roman"/>
          <w:sz w:val="24"/>
          <w:szCs w:val="24"/>
        </w:rPr>
        <w:t>. Cajamarca. Perú. 320 p.</w:t>
      </w:r>
    </w:p>
    <w:p w:rsidR="001D3EAE" w:rsidRDefault="001D3EAE" w:rsidP="00F91CAD">
      <w:pPr>
        <w:widowControl/>
        <w:autoSpaceDE/>
        <w:autoSpaceDN/>
        <w:adjustRightInd/>
        <w:spacing w:line="384" w:lineRule="atLeast"/>
        <w:ind w:left="284" w:hanging="284"/>
        <w:jc w:val="both"/>
        <w:rPr>
          <w:rFonts w:ascii="Times New Roman" w:hAnsi="Times New Roman" w:cs="Times New Roman"/>
          <w:sz w:val="24"/>
          <w:szCs w:val="24"/>
        </w:rPr>
      </w:pPr>
    </w:p>
    <w:p w:rsidR="00092E5A" w:rsidRPr="00C94475" w:rsidRDefault="001D3EAE" w:rsidP="00F91CAD">
      <w:pPr>
        <w:widowControl/>
        <w:autoSpaceDE/>
        <w:autoSpaceDN/>
        <w:adjustRightInd/>
        <w:spacing w:line="384" w:lineRule="atLeast"/>
        <w:ind w:left="284" w:hanging="284"/>
        <w:jc w:val="both"/>
        <w:rPr>
          <w:rFonts w:ascii="Times New Roman" w:hAnsi="Times New Roman" w:cs="Times New Roman"/>
          <w:sz w:val="24"/>
          <w:szCs w:val="24"/>
          <w:lang w:val="en-US"/>
        </w:rPr>
      </w:pPr>
      <w:r w:rsidRPr="001D3EAE">
        <w:rPr>
          <w:rFonts w:ascii="Times New Roman" w:hAnsi="Times New Roman" w:cs="Times New Roman"/>
          <w:sz w:val="24"/>
          <w:szCs w:val="24"/>
        </w:rPr>
        <w:t>Cruz Vargas, E. 2013. Influencia de geomallas en los parámetros mecánicos de materiales para vías terrestres. Tesis. Mg. Ing. México, U</w:t>
      </w:r>
      <w:r w:rsidR="00092E5A">
        <w:rPr>
          <w:rFonts w:ascii="Times New Roman" w:hAnsi="Times New Roman" w:cs="Times New Roman"/>
          <w:sz w:val="24"/>
          <w:szCs w:val="24"/>
        </w:rPr>
        <w:t xml:space="preserve">niversidad </w:t>
      </w:r>
      <w:r w:rsidRPr="001D3EAE">
        <w:rPr>
          <w:rFonts w:ascii="Times New Roman" w:hAnsi="Times New Roman" w:cs="Times New Roman"/>
          <w:sz w:val="24"/>
          <w:szCs w:val="24"/>
        </w:rPr>
        <w:t>N</w:t>
      </w:r>
      <w:r w:rsidR="00092E5A">
        <w:rPr>
          <w:rFonts w:ascii="Times New Roman" w:hAnsi="Times New Roman" w:cs="Times New Roman"/>
          <w:sz w:val="24"/>
          <w:szCs w:val="24"/>
        </w:rPr>
        <w:t xml:space="preserve">acional </w:t>
      </w:r>
      <w:r w:rsidRPr="001D3EAE">
        <w:rPr>
          <w:rFonts w:ascii="Times New Roman" w:hAnsi="Times New Roman" w:cs="Times New Roman"/>
          <w:sz w:val="24"/>
          <w:szCs w:val="24"/>
        </w:rPr>
        <w:t>A</w:t>
      </w:r>
      <w:r w:rsidR="00092E5A">
        <w:rPr>
          <w:rFonts w:ascii="Times New Roman" w:hAnsi="Times New Roman" w:cs="Times New Roman"/>
          <w:sz w:val="24"/>
          <w:szCs w:val="24"/>
        </w:rPr>
        <w:t xml:space="preserve">utónoma de </w:t>
      </w:r>
      <w:r w:rsidRPr="001D3EAE">
        <w:rPr>
          <w:rFonts w:ascii="Times New Roman" w:hAnsi="Times New Roman" w:cs="Times New Roman"/>
          <w:sz w:val="24"/>
          <w:szCs w:val="24"/>
        </w:rPr>
        <w:t>M</w:t>
      </w:r>
      <w:r w:rsidR="00092E5A">
        <w:rPr>
          <w:rFonts w:ascii="Times New Roman" w:hAnsi="Times New Roman" w:cs="Times New Roman"/>
          <w:sz w:val="24"/>
          <w:szCs w:val="24"/>
        </w:rPr>
        <w:t>éxico</w:t>
      </w:r>
      <w:r w:rsidRPr="001D3EAE">
        <w:rPr>
          <w:rFonts w:ascii="Times New Roman" w:hAnsi="Times New Roman" w:cs="Times New Roman"/>
          <w:sz w:val="24"/>
          <w:szCs w:val="24"/>
        </w:rPr>
        <w:t>. 148p.</w:t>
      </w:r>
      <w:r w:rsidR="00092E5A">
        <w:rPr>
          <w:rFonts w:ascii="Times New Roman" w:hAnsi="Times New Roman" w:cs="Times New Roman"/>
          <w:sz w:val="24"/>
          <w:szCs w:val="24"/>
        </w:rPr>
        <w:t xml:space="preserve"> </w:t>
      </w:r>
      <w:r w:rsidR="00092E5A" w:rsidRPr="00386EB4">
        <w:rPr>
          <w:rFonts w:ascii="Times New Roman" w:hAnsi="Times New Roman" w:cs="Times New Roman"/>
          <w:sz w:val="24"/>
          <w:szCs w:val="24"/>
        </w:rPr>
        <w:t xml:space="preserve">Consultado </w:t>
      </w:r>
      <w:r w:rsidR="00092E5A">
        <w:rPr>
          <w:rFonts w:ascii="Times New Roman" w:hAnsi="Times New Roman" w:cs="Times New Roman"/>
          <w:sz w:val="24"/>
          <w:szCs w:val="24"/>
        </w:rPr>
        <w:t>4</w:t>
      </w:r>
      <w:r w:rsidR="00092E5A" w:rsidRPr="00386EB4">
        <w:rPr>
          <w:rFonts w:ascii="Times New Roman" w:hAnsi="Times New Roman" w:cs="Times New Roman"/>
          <w:sz w:val="24"/>
          <w:szCs w:val="24"/>
        </w:rPr>
        <w:t xml:space="preserve"> a</w:t>
      </w:r>
      <w:r w:rsidR="00092E5A">
        <w:rPr>
          <w:rFonts w:ascii="Times New Roman" w:hAnsi="Times New Roman" w:cs="Times New Roman"/>
          <w:sz w:val="24"/>
          <w:szCs w:val="24"/>
        </w:rPr>
        <w:t>go</w:t>
      </w:r>
      <w:r w:rsidR="00092E5A" w:rsidRPr="00386EB4">
        <w:rPr>
          <w:rFonts w:ascii="Times New Roman" w:hAnsi="Times New Roman" w:cs="Times New Roman"/>
          <w:sz w:val="24"/>
          <w:szCs w:val="24"/>
        </w:rPr>
        <w:t>. 201</w:t>
      </w:r>
      <w:r w:rsidR="00092E5A">
        <w:rPr>
          <w:rFonts w:ascii="Times New Roman" w:hAnsi="Times New Roman" w:cs="Times New Roman"/>
          <w:sz w:val="24"/>
          <w:szCs w:val="24"/>
        </w:rPr>
        <w:t>8</w:t>
      </w:r>
      <w:r w:rsidR="00092E5A" w:rsidRPr="00386EB4">
        <w:rPr>
          <w:rFonts w:ascii="Times New Roman" w:hAnsi="Times New Roman" w:cs="Times New Roman"/>
          <w:sz w:val="24"/>
          <w:szCs w:val="24"/>
        </w:rPr>
        <w:t xml:space="preserve">. </w:t>
      </w:r>
      <w:proofErr w:type="spellStart"/>
      <w:r w:rsidR="00092E5A" w:rsidRPr="00C94475">
        <w:rPr>
          <w:rFonts w:ascii="Times New Roman" w:hAnsi="Times New Roman" w:cs="Times New Roman"/>
          <w:sz w:val="24"/>
          <w:szCs w:val="24"/>
          <w:lang w:val="en-US"/>
        </w:rPr>
        <w:t>Disponible</w:t>
      </w:r>
      <w:proofErr w:type="spellEnd"/>
      <w:r w:rsidR="00092E5A" w:rsidRPr="00C94475">
        <w:rPr>
          <w:rFonts w:ascii="Times New Roman" w:hAnsi="Times New Roman" w:cs="Times New Roman"/>
          <w:sz w:val="24"/>
          <w:szCs w:val="24"/>
          <w:lang w:val="en-US"/>
        </w:rPr>
        <w:t xml:space="preserve"> </w:t>
      </w:r>
      <w:proofErr w:type="spellStart"/>
      <w:r w:rsidR="00092E5A" w:rsidRPr="00C94475">
        <w:rPr>
          <w:rFonts w:ascii="Times New Roman" w:hAnsi="Times New Roman" w:cs="Times New Roman"/>
          <w:sz w:val="24"/>
          <w:szCs w:val="24"/>
          <w:lang w:val="en-US"/>
        </w:rPr>
        <w:t>en</w:t>
      </w:r>
      <w:proofErr w:type="spellEnd"/>
      <w:r w:rsidR="00092E5A" w:rsidRPr="00C94475">
        <w:rPr>
          <w:rFonts w:ascii="Times New Roman" w:hAnsi="Times New Roman" w:cs="Times New Roman"/>
          <w:sz w:val="24"/>
          <w:szCs w:val="24"/>
          <w:lang w:val="en-US"/>
        </w:rPr>
        <w:t xml:space="preserve">: </w:t>
      </w:r>
      <w:proofErr w:type="gramStart"/>
      <w:r w:rsidR="00F44B80" w:rsidRPr="00C94475">
        <w:rPr>
          <w:rFonts w:ascii="Times New Roman" w:hAnsi="Times New Roman" w:cs="Times New Roman"/>
          <w:sz w:val="24"/>
          <w:szCs w:val="24"/>
          <w:lang w:val="en-US"/>
        </w:rPr>
        <w:t xml:space="preserve">http://www.ptolomeo.unam.mx </w:t>
      </w:r>
      <w:r w:rsidR="00092E5A" w:rsidRPr="00C94475">
        <w:rPr>
          <w:rFonts w:ascii="Times New Roman" w:hAnsi="Times New Roman" w:cs="Times New Roman"/>
          <w:sz w:val="24"/>
          <w:szCs w:val="24"/>
          <w:lang w:val="en-US"/>
        </w:rPr>
        <w:t>:</w:t>
      </w:r>
      <w:proofErr w:type="gramEnd"/>
      <w:r w:rsidR="00092E5A" w:rsidRPr="00C94475">
        <w:rPr>
          <w:rFonts w:ascii="Times New Roman" w:hAnsi="Times New Roman" w:cs="Times New Roman"/>
          <w:sz w:val="24"/>
          <w:szCs w:val="24"/>
          <w:lang w:val="en-US"/>
        </w:rPr>
        <w:t>8080/xmlui/bitstream/handle/132.248.52.100/6239/TESIS.pdf?sequence=1</w:t>
      </w:r>
    </w:p>
    <w:p w:rsidR="001D3EAE" w:rsidRPr="00C94475" w:rsidRDefault="001D3EAE" w:rsidP="00F91CAD">
      <w:pPr>
        <w:widowControl/>
        <w:autoSpaceDE/>
        <w:autoSpaceDN/>
        <w:adjustRightInd/>
        <w:spacing w:line="384" w:lineRule="atLeast"/>
        <w:ind w:left="284" w:hanging="284"/>
        <w:jc w:val="both"/>
        <w:rPr>
          <w:rFonts w:ascii="Times New Roman" w:hAnsi="Times New Roman" w:cs="Times New Roman"/>
          <w:sz w:val="24"/>
          <w:szCs w:val="24"/>
          <w:lang w:val="en-US"/>
        </w:rPr>
      </w:pPr>
    </w:p>
    <w:p w:rsidR="0097776B" w:rsidRDefault="0097776B" w:rsidP="00F91CAD">
      <w:pPr>
        <w:widowControl/>
        <w:autoSpaceDE/>
        <w:autoSpaceDN/>
        <w:adjustRightInd/>
        <w:spacing w:line="384" w:lineRule="atLeast"/>
        <w:ind w:left="284" w:hanging="284"/>
        <w:jc w:val="both"/>
        <w:rPr>
          <w:rFonts w:ascii="Times New Roman" w:hAnsi="Times New Roman" w:cs="Times New Roman"/>
          <w:sz w:val="24"/>
          <w:szCs w:val="24"/>
        </w:rPr>
      </w:pPr>
      <w:r w:rsidRPr="00386EB4">
        <w:rPr>
          <w:rFonts w:ascii="Times New Roman" w:hAnsi="Times New Roman" w:cs="Times New Roman"/>
          <w:sz w:val="24"/>
          <w:szCs w:val="24"/>
        </w:rPr>
        <w:t xml:space="preserve">Díaz, J. Escobar, O. Olivo, E. 2009. Aplicación de los </w:t>
      </w:r>
      <w:proofErr w:type="spellStart"/>
      <w:r w:rsidRPr="00386EB4">
        <w:rPr>
          <w:rFonts w:ascii="Times New Roman" w:hAnsi="Times New Roman" w:cs="Times New Roman"/>
          <w:sz w:val="24"/>
          <w:szCs w:val="24"/>
        </w:rPr>
        <w:t>geosintéticos</w:t>
      </w:r>
      <w:proofErr w:type="spellEnd"/>
      <w:r w:rsidRPr="00386EB4">
        <w:rPr>
          <w:rFonts w:ascii="Times New Roman" w:hAnsi="Times New Roman" w:cs="Times New Roman"/>
          <w:sz w:val="24"/>
          <w:szCs w:val="24"/>
        </w:rPr>
        <w:t xml:space="preserve"> en la estructura de los pavimentos y en obras de drenaje para carreteras. Tesis. Ing. El Salvador. Universidad de El Salvador. 459 p. Consultado 6 abr. 2017. Disponible en: </w:t>
      </w:r>
      <w:r w:rsidR="00F44B80">
        <w:rPr>
          <w:rFonts w:ascii="Times New Roman" w:hAnsi="Times New Roman" w:cs="Times New Roman"/>
          <w:sz w:val="24"/>
          <w:szCs w:val="24"/>
        </w:rPr>
        <w:t xml:space="preserve"> </w:t>
      </w:r>
      <w:r w:rsidR="00F44B80" w:rsidRPr="00BE36E7">
        <w:rPr>
          <w:rFonts w:ascii="Times New Roman" w:hAnsi="Times New Roman" w:cs="Times New Roman"/>
          <w:sz w:val="24"/>
          <w:szCs w:val="24"/>
        </w:rPr>
        <w:t>http://ri.ues.edu.sv/2100/1/Aplicacion_de_los_geosint%C3%A9ticos_en_la_estructura_de_los_pavimentos_y_en_obras_de_drenaje_para_carreteras.pdf</w:t>
      </w:r>
    </w:p>
    <w:p w:rsidR="0097776B" w:rsidRPr="00386EB4" w:rsidRDefault="0097776B" w:rsidP="00F91CAD">
      <w:pPr>
        <w:widowControl/>
        <w:autoSpaceDE/>
        <w:autoSpaceDN/>
        <w:adjustRightInd/>
        <w:spacing w:line="384" w:lineRule="atLeast"/>
        <w:ind w:left="284" w:hanging="284"/>
        <w:jc w:val="both"/>
        <w:rPr>
          <w:rFonts w:ascii="Times New Roman" w:hAnsi="Times New Roman" w:cs="Times New Roman"/>
          <w:sz w:val="24"/>
          <w:szCs w:val="24"/>
        </w:rPr>
      </w:pPr>
    </w:p>
    <w:p w:rsidR="00CA45F2" w:rsidRDefault="002F0A78" w:rsidP="00F91CAD">
      <w:pPr>
        <w:widowControl/>
        <w:autoSpaceDE/>
        <w:autoSpaceDN/>
        <w:adjustRightInd/>
        <w:spacing w:line="384" w:lineRule="atLeast"/>
        <w:ind w:left="284" w:hanging="284"/>
        <w:jc w:val="both"/>
        <w:rPr>
          <w:rFonts w:ascii="Times New Roman" w:hAnsi="Times New Roman" w:cs="Times New Roman"/>
          <w:sz w:val="24"/>
          <w:szCs w:val="24"/>
        </w:rPr>
      </w:pPr>
      <w:r w:rsidRPr="00386EB4">
        <w:rPr>
          <w:rFonts w:ascii="Times New Roman" w:hAnsi="Times New Roman" w:cs="Times New Roman"/>
          <w:sz w:val="24"/>
          <w:szCs w:val="24"/>
        </w:rPr>
        <w:t xml:space="preserve">Gavilanes, N. 2012. Diseño de la estructura del pavimento con reforzamiento de </w:t>
      </w:r>
      <w:proofErr w:type="spellStart"/>
      <w:r w:rsidRPr="00386EB4">
        <w:rPr>
          <w:rFonts w:ascii="Times New Roman" w:hAnsi="Times New Roman" w:cs="Times New Roman"/>
          <w:sz w:val="24"/>
          <w:szCs w:val="24"/>
        </w:rPr>
        <w:t>geosintéticos</w:t>
      </w:r>
      <w:proofErr w:type="spellEnd"/>
      <w:r w:rsidRPr="00386EB4">
        <w:rPr>
          <w:rFonts w:ascii="Times New Roman" w:hAnsi="Times New Roman" w:cs="Times New Roman"/>
          <w:sz w:val="24"/>
          <w:szCs w:val="24"/>
        </w:rPr>
        <w:t xml:space="preserve"> aplicado a un tramo de la carretera </w:t>
      </w:r>
      <w:proofErr w:type="spellStart"/>
      <w:r w:rsidRPr="00386EB4">
        <w:rPr>
          <w:rFonts w:ascii="Times New Roman" w:hAnsi="Times New Roman" w:cs="Times New Roman"/>
          <w:sz w:val="24"/>
          <w:szCs w:val="24"/>
        </w:rPr>
        <w:t>Zumbahua</w:t>
      </w:r>
      <w:proofErr w:type="spellEnd"/>
      <w:r w:rsidRPr="00386EB4">
        <w:rPr>
          <w:rFonts w:ascii="Times New Roman" w:hAnsi="Times New Roman" w:cs="Times New Roman"/>
          <w:sz w:val="24"/>
          <w:szCs w:val="24"/>
        </w:rPr>
        <w:t xml:space="preserve"> – La Maná</w:t>
      </w:r>
      <w:r w:rsidR="000F0471" w:rsidRPr="00386EB4">
        <w:rPr>
          <w:rFonts w:ascii="Times New Roman" w:hAnsi="Times New Roman" w:cs="Times New Roman"/>
          <w:sz w:val="24"/>
          <w:szCs w:val="24"/>
        </w:rPr>
        <w:t>. Tesis</w:t>
      </w:r>
      <w:r w:rsidR="00CA45F2" w:rsidRPr="00386EB4">
        <w:rPr>
          <w:rFonts w:ascii="Times New Roman" w:hAnsi="Times New Roman" w:cs="Times New Roman"/>
          <w:sz w:val="24"/>
          <w:szCs w:val="24"/>
        </w:rPr>
        <w:t>. Ing. Q</w:t>
      </w:r>
      <w:r w:rsidRPr="00386EB4">
        <w:rPr>
          <w:rFonts w:ascii="Times New Roman" w:hAnsi="Times New Roman" w:cs="Times New Roman"/>
          <w:sz w:val="24"/>
          <w:szCs w:val="24"/>
        </w:rPr>
        <w:t>uito. Ecuador.</w:t>
      </w:r>
      <w:r w:rsidR="00CA45F2" w:rsidRPr="00386EB4">
        <w:rPr>
          <w:rFonts w:ascii="Times New Roman" w:hAnsi="Times New Roman" w:cs="Times New Roman"/>
          <w:sz w:val="24"/>
          <w:szCs w:val="24"/>
        </w:rPr>
        <w:t xml:space="preserve"> Pontificia Universidad Católica del Ecuador. 224 p. Consultado 22 mar. 2017. Disponible en: </w:t>
      </w:r>
      <w:hyperlink r:id="rId30" w:history="1">
        <w:r w:rsidR="00CA45F2" w:rsidRPr="00386EB4">
          <w:rPr>
            <w:rFonts w:ascii="Times New Roman" w:hAnsi="Times New Roman" w:cs="Times New Roman"/>
            <w:sz w:val="24"/>
            <w:szCs w:val="24"/>
          </w:rPr>
          <w:t>http://repositorio.puce.edu.ec/handle/22000/6427</w:t>
        </w:r>
      </w:hyperlink>
    </w:p>
    <w:p w:rsidR="0097776B" w:rsidRPr="00386EB4" w:rsidRDefault="0097776B" w:rsidP="00F91CAD">
      <w:pPr>
        <w:widowControl/>
        <w:autoSpaceDE/>
        <w:autoSpaceDN/>
        <w:adjustRightInd/>
        <w:spacing w:line="384" w:lineRule="atLeast"/>
        <w:ind w:left="284" w:hanging="284"/>
        <w:jc w:val="both"/>
        <w:rPr>
          <w:rFonts w:ascii="Times New Roman" w:hAnsi="Times New Roman" w:cs="Times New Roman"/>
          <w:sz w:val="24"/>
          <w:szCs w:val="24"/>
        </w:rPr>
      </w:pPr>
    </w:p>
    <w:p w:rsidR="0097776B" w:rsidRPr="00386EB4" w:rsidRDefault="0097776B" w:rsidP="00F91CAD">
      <w:pPr>
        <w:keepLines/>
        <w:widowControl/>
        <w:autoSpaceDE/>
        <w:autoSpaceDN/>
        <w:adjustRightInd/>
        <w:spacing w:line="384" w:lineRule="atLeast"/>
        <w:ind w:left="284" w:hanging="284"/>
        <w:jc w:val="both"/>
        <w:rPr>
          <w:rFonts w:ascii="Times New Roman" w:hAnsi="Times New Roman" w:cs="Times New Roman"/>
          <w:sz w:val="24"/>
          <w:szCs w:val="24"/>
        </w:rPr>
      </w:pPr>
      <w:r w:rsidRPr="00386EB4">
        <w:rPr>
          <w:rFonts w:ascii="Times New Roman" w:hAnsi="Times New Roman" w:cs="Times New Roman"/>
          <w:sz w:val="24"/>
          <w:szCs w:val="24"/>
        </w:rPr>
        <w:lastRenderedPageBreak/>
        <w:t xml:space="preserve">INEI (Instituto Nacional de Estadística e Informática). 2018. Informe técnico N° 05 – mayo 2018: Flujo vehicular por unidades de peaje. Lima. Perú. 17 p. Consultado 5 jun. 2018. Disponible en: </w:t>
      </w:r>
      <w:r w:rsidR="00BE36E7" w:rsidRPr="00BE36E7">
        <w:rPr>
          <w:rFonts w:ascii="Times New Roman" w:hAnsi="Times New Roman" w:cs="Times New Roman"/>
          <w:sz w:val="24"/>
          <w:szCs w:val="24"/>
        </w:rPr>
        <w:t>https://www.inei.gob.pe/media/MenuRecursivo/boletines/infor</w:t>
      </w:r>
      <w:r w:rsidR="00BE36E7">
        <w:rPr>
          <w:rFonts w:ascii="Times New Roman" w:hAnsi="Times New Roman" w:cs="Times New Roman"/>
          <w:sz w:val="24"/>
          <w:szCs w:val="24"/>
        </w:rPr>
        <w:t xml:space="preserve"> </w:t>
      </w:r>
      <w:r w:rsidRPr="00386EB4">
        <w:rPr>
          <w:rFonts w:ascii="Times New Roman" w:hAnsi="Times New Roman" w:cs="Times New Roman"/>
          <w:sz w:val="24"/>
          <w:szCs w:val="24"/>
        </w:rPr>
        <w:t>me-tecnico-n05_flujo-vehicular-mar2018.pdf</w:t>
      </w:r>
    </w:p>
    <w:p w:rsidR="0097776B" w:rsidRDefault="0097776B" w:rsidP="00F91CAD">
      <w:pPr>
        <w:widowControl/>
        <w:autoSpaceDE/>
        <w:autoSpaceDN/>
        <w:adjustRightInd/>
        <w:spacing w:line="384" w:lineRule="atLeast"/>
        <w:ind w:left="284" w:hanging="284"/>
        <w:jc w:val="both"/>
        <w:rPr>
          <w:rFonts w:ascii="Times New Roman" w:hAnsi="Times New Roman" w:cs="Times New Roman"/>
          <w:sz w:val="24"/>
          <w:szCs w:val="24"/>
        </w:rPr>
      </w:pPr>
    </w:p>
    <w:p w:rsidR="0097776B" w:rsidRDefault="0097776B" w:rsidP="00F91CAD">
      <w:pPr>
        <w:widowControl/>
        <w:autoSpaceDE/>
        <w:autoSpaceDN/>
        <w:adjustRightInd/>
        <w:spacing w:line="384" w:lineRule="atLeast"/>
        <w:ind w:left="284" w:hanging="284"/>
        <w:jc w:val="both"/>
        <w:rPr>
          <w:rFonts w:ascii="Times New Roman" w:hAnsi="Times New Roman" w:cs="Times New Roman"/>
          <w:sz w:val="24"/>
          <w:szCs w:val="24"/>
        </w:rPr>
      </w:pPr>
      <w:r w:rsidRPr="00386EB4">
        <w:rPr>
          <w:rFonts w:ascii="Times New Roman" w:hAnsi="Times New Roman" w:cs="Times New Roman"/>
          <w:sz w:val="24"/>
          <w:szCs w:val="24"/>
        </w:rPr>
        <w:t xml:space="preserve">Meléndez, A. 2010. Construcción de vías de acceso utilizando geomallas y geotextiles en terrenos de mala calidad en el proyecto minero Gold </w:t>
      </w:r>
      <w:proofErr w:type="spellStart"/>
      <w:r w:rsidRPr="00386EB4">
        <w:rPr>
          <w:rFonts w:ascii="Times New Roman" w:hAnsi="Times New Roman" w:cs="Times New Roman"/>
          <w:sz w:val="24"/>
          <w:szCs w:val="24"/>
        </w:rPr>
        <w:t>Fields</w:t>
      </w:r>
      <w:proofErr w:type="spellEnd"/>
      <w:r w:rsidRPr="00386EB4">
        <w:rPr>
          <w:rFonts w:ascii="Times New Roman" w:hAnsi="Times New Roman" w:cs="Times New Roman"/>
          <w:sz w:val="24"/>
          <w:szCs w:val="24"/>
        </w:rPr>
        <w:t xml:space="preserve"> La Cima S.A. Hualgayoc. Cajamarca. Perú. 56 p.</w:t>
      </w:r>
    </w:p>
    <w:p w:rsidR="00CF2959" w:rsidRDefault="00CF2959" w:rsidP="00F91CAD">
      <w:pPr>
        <w:widowControl/>
        <w:autoSpaceDE/>
        <w:autoSpaceDN/>
        <w:adjustRightInd/>
        <w:spacing w:line="384" w:lineRule="atLeast"/>
        <w:ind w:left="284" w:hanging="284"/>
        <w:jc w:val="both"/>
        <w:rPr>
          <w:rFonts w:ascii="Times New Roman" w:hAnsi="Times New Roman" w:cs="Times New Roman"/>
          <w:sz w:val="24"/>
          <w:szCs w:val="24"/>
        </w:rPr>
      </w:pPr>
    </w:p>
    <w:p w:rsidR="00CF2959" w:rsidRPr="00665292" w:rsidRDefault="00CF2959" w:rsidP="00F91CAD">
      <w:pPr>
        <w:widowControl/>
        <w:autoSpaceDE/>
        <w:autoSpaceDN/>
        <w:adjustRightInd/>
        <w:spacing w:line="384" w:lineRule="atLeast"/>
        <w:ind w:left="284" w:hanging="284"/>
        <w:jc w:val="both"/>
        <w:rPr>
          <w:rFonts w:ascii="Times New Roman" w:hAnsi="Times New Roman" w:cs="Times New Roman"/>
          <w:sz w:val="24"/>
          <w:szCs w:val="24"/>
          <w:lang w:val="en-US"/>
        </w:rPr>
      </w:pPr>
      <w:r>
        <w:rPr>
          <w:rFonts w:ascii="Times New Roman" w:hAnsi="Times New Roman" w:cs="Times New Roman"/>
          <w:sz w:val="24"/>
          <w:szCs w:val="24"/>
        </w:rPr>
        <w:t>Mera Heredia</w:t>
      </w:r>
      <w:r w:rsidRPr="00386EB4">
        <w:rPr>
          <w:rFonts w:ascii="Times New Roman" w:hAnsi="Times New Roman" w:cs="Times New Roman"/>
          <w:sz w:val="24"/>
          <w:szCs w:val="24"/>
        </w:rPr>
        <w:t xml:space="preserve">, </w:t>
      </w:r>
      <w:r>
        <w:rPr>
          <w:rFonts w:ascii="Times New Roman" w:hAnsi="Times New Roman" w:cs="Times New Roman"/>
          <w:sz w:val="24"/>
          <w:szCs w:val="24"/>
        </w:rPr>
        <w:t>JM</w:t>
      </w:r>
      <w:r w:rsidRPr="00386EB4">
        <w:rPr>
          <w:rFonts w:ascii="Times New Roman" w:hAnsi="Times New Roman" w:cs="Times New Roman"/>
          <w:sz w:val="24"/>
          <w:szCs w:val="24"/>
        </w:rPr>
        <w:t>. 201</w:t>
      </w:r>
      <w:r>
        <w:rPr>
          <w:rFonts w:ascii="Times New Roman" w:hAnsi="Times New Roman" w:cs="Times New Roman"/>
          <w:sz w:val="24"/>
          <w:szCs w:val="24"/>
        </w:rPr>
        <w:t>7</w:t>
      </w:r>
      <w:r w:rsidRPr="00386EB4">
        <w:rPr>
          <w:rFonts w:ascii="Times New Roman" w:hAnsi="Times New Roman" w:cs="Times New Roman"/>
          <w:sz w:val="24"/>
          <w:szCs w:val="24"/>
        </w:rPr>
        <w:t xml:space="preserve">. </w:t>
      </w:r>
      <w:r>
        <w:rPr>
          <w:rFonts w:ascii="Times New Roman" w:hAnsi="Times New Roman" w:cs="Times New Roman"/>
          <w:sz w:val="24"/>
          <w:szCs w:val="24"/>
        </w:rPr>
        <w:t>E</w:t>
      </w:r>
      <w:r w:rsidRPr="00CF2959">
        <w:rPr>
          <w:rFonts w:ascii="Times New Roman" w:hAnsi="Times New Roman" w:cs="Times New Roman"/>
          <w:sz w:val="24"/>
          <w:szCs w:val="24"/>
        </w:rPr>
        <w:t xml:space="preserve">valuación técnico- económico del uso de geomalla multiaxial como refuerzo en la subrasante de la carretera </w:t>
      </w:r>
      <w:r>
        <w:rPr>
          <w:rFonts w:ascii="Times New Roman" w:hAnsi="Times New Roman" w:cs="Times New Roman"/>
          <w:sz w:val="24"/>
          <w:szCs w:val="24"/>
        </w:rPr>
        <w:t>S</w:t>
      </w:r>
      <w:r w:rsidRPr="00CF2959">
        <w:rPr>
          <w:rFonts w:ascii="Times New Roman" w:hAnsi="Times New Roman" w:cs="Times New Roman"/>
          <w:sz w:val="24"/>
          <w:szCs w:val="24"/>
        </w:rPr>
        <w:t xml:space="preserve">anta </w:t>
      </w:r>
      <w:r>
        <w:rPr>
          <w:rFonts w:ascii="Times New Roman" w:hAnsi="Times New Roman" w:cs="Times New Roman"/>
          <w:sz w:val="24"/>
          <w:szCs w:val="24"/>
        </w:rPr>
        <w:t>C</w:t>
      </w:r>
      <w:r w:rsidRPr="00CF2959">
        <w:rPr>
          <w:rFonts w:ascii="Times New Roman" w:hAnsi="Times New Roman" w:cs="Times New Roman"/>
          <w:sz w:val="24"/>
          <w:szCs w:val="24"/>
        </w:rPr>
        <w:t>ruz</w:t>
      </w:r>
      <w:r>
        <w:rPr>
          <w:rFonts w:ascii="Times New Roman" w:hAnsi="Times New Roman" w:cs="Times New Roman"/>
          <w:sz w:val="24"/>
          <w:szCs w:val="24"/>
        </w:rPr>
        <w:t>-B</w:t>
      </w:r>
      <w:r w:rsidRPr="00CF2959">
        <w:rPr>
          <w:rFonts w:ascii="Times New Roman" w:hAnsi="Times New Roman" w:cs="Times New Roman"/>
          <w:sz w:val="24"/>
          <w:szCs w:val="24"/>
        </w:rPr>
        <w:t xml:space="preserve">ellavista, distrito </w:t>
      </w:r>
      <w:r>
        <w:rPr>
          <w:rFonts w:ascii="Times New Roman" w:hAnsi="Times New Roman" w:cs="Times New Roman"/>
          <w:sz w:val="24"/>
          <w:szCs w:val="24"/>
        </w:rPr>
        <w:t>B</w:t>
      </w:r>
      <w:r w:rsidRPr="00CF2959">
        <w:rPr>
          <w:rFonts w:ascii="Times New Roman" w:hAnsi="Times New Roman" w:cs="Times New Roman"/>
          <w:sz w:val="24"/>
          <w:szCs w:val="24"/>
        </w:rPr>
        <w:t>ellavista-</w:t>
      </w:r>
      <w:r>
        <w:rPr>
          <w:rFonts w:ascii="Times New Roman" w:hAnsi="Times New Roman" w:cs="Times New Roman"/>
          <w:sz w:val="24"/>
          <w:szCs w:val="24"/>
        </w:rPr>
        <w:t>J</w:t>
      </w:r>
      <w:r w:rsidRPr="00CF2959">
        <w:rPr>
          <w:rFonts w:ascii="Times New Roman" w:hAnsi="Times New Roman" w:cs="Times New Roman"/>
          <w:sz w:val="24"/>
          <w:szCs w:val="24"/>
        </w:rPr>
        <w:t>aén-</w:t>
      </w:r>
      <w:r>
        <w:rPr>
          <w:rFonts w:ascii="Times New Roman" w:hAnsi="Times New Roman" w:cs="Times New Roman"/>
          <w:sz w:val="24"/>
          <w:szCs w:val="24"/>
        </w:rPr>
        <w:t>C</w:t>
      </w:r>
      <w:r w:rsidRPr="00CF2959">
        <w:rPr>
          <w:rFonts w:ascii="Times New Roman" w:hAnsi="Times New Roman" w:cs="Times New Roman"/>
          <w:sz w:val="24"/>
          <w:szCs w:val="24"/>
        </w:rPr>
        <w:t>ajamarca</w:t>
      </w:r>
      <w:r>
        <w:rPr>
          <w:rFonts w:ascii="Times New Roman" w:hAnsi="Times New Roman" w:cs="Times New Roman"/>
          <w:sz w:val="24"/>
          <w:szCs w:val="24"/>
        </w:rPr>
        <w:t xml:space="preserve">. </w:t>
      </w:r>
      <w:r w:rsidRPr="00386EB4">
        <w:rPr>
          <w:rFonts w:ascii="Times New Roman" w:hAnsi="Times New Roman" w:cs="Times New Roman"/>
          <w:sz w:val="24"/>
          <w:szCs w:val="24"/>
        </w:rPr>
        <w:t xml:space="preserve">Tesis. Ing. </w:t>
      </w:r>
      <w:r>
        <w:rPr>
          <w:rFonts w:ascii="Times New Roman" w:hAnsi="Times New Roman" w:cs="Times New Roman"/>
          <w:sz w:val="24"/>
          <w:szCs w:val="24"/>
        </w:rPr>
        <w:t>Cajamarca.</w:t>
      </w:r>
      <w:r w:rsidRPr="00386EB4">
        <w:rPr>
          <w:rFonts w:ascii="Times New Roman" w:hAnsi="Times New Roman" w:cs="Times New Roman"/>
          <w:sz w:val="24"/>
          <w:szCs w:val="24"/>
        </w:rPr>
        <w:t xml:space="preserve"> </w:t>
      </w:r>
      <w:r w:rsidR="009405C3">
        <w:rPr>
          <w:rFonts w:ascii="Times New Roman" w:hAnsi="Times New Roman" w:cs="Times New Roman"/>
          <w:sz w:val="24"/>
          <w:szCs w:val="24"/>
        </w:rPr>
        <w:t xml:space="preserve">Perú. </w:t>
      </w:r>
      <w:r w:rsidRPr="00386EB4">
        <w:rPr>
          <w:rFonts w:ascii="Times New Roman" w:hAnsi="Times New Roman" w:cs="Times New Roman"/>
          <w:sz w:val="24"/>
          <w:szCs w:val="24"/>
        </w:rPr>
        <w:t xml:space="preserve">Universidad </w:t>
      </w:r>
      <w:r>
        <w:rPr>
          <w:rFonts w:ascii="Times New Roman" w:hAnsi="Times New Roman" w:cs="Times New Roman"/>
          <w:sz w:val="24"/>
          <w:szCs w:val="24"/>
        </w:rPr>
        <w:t xml:space="preserve">Nacional de </w:t>
      </w:r>
      <w:r w:rsidRPr="00386EB4">
        <w:rPr>
          <w:rFonts w:ascii="Times New Roman" w:hAnsi="Times New Roman" w:cs="Times New Roman"/>
          <w:sz w:val="24"/>
          <w:szCs w:val="24"/>
        </w:rPr>
        <w:t>Ca</w:t>
      </w:r>
      <w:r w:rsidR="0083256C">
        <w:rPr>
          <w:rFonts w:ascii="Times New Roman" w:hAnsi="Times New Roman" w:cs="Times New Roman"/>
          <w:sz w:val="24"/>
          <w:szCs w:val="24"/>
        </w:rPr>
        <w:t>jamar</w:t>
      </w:r>
      <w:r w:rsidRPr="00386EB4">
        <w:rPr>
          <w:rFonts w:ascii="Times New Roman" w:hAnsi="Times New Roman" w:cs="Times New Roman"/>
          <w:sz w:val="24"/>
          <w:szCs w:val="24"/>
        </w:rPr>
        <w:t xml:space="preserve">ca. </w:t>
      </w:r>
      <w:r w:rsidR="0083256C">
        <w:rPr>
          <w:rFonts w:ascii="Times New Roman" w:hAnsi="Times New Roman" w:cs="Times New Roman"/>
          <w:sz w:val="24"/>
          <w:szCs w:val="24"/>
        </w:rPr>
        <w:t>97</w:t>
      </w:r>
      <w:r w:rsidRPr="00386EB4">
        <w:rPr>
          <w:rFonts w:ascii="Times New Roman" w:hAnsi="Times New Roman" w:cs="Times New Roman"/>
          <w:sz w:val="24"/>
          <w:szCs w:val="24"/>
        </w:rPr>
        <w:t xml:space="preserve"> p. Consultado </w:t>
      </w:r>
      <w:r w:rsidR="0083256C">
        <w:rPr>
          <w:rFonts w:ascii="Times New Roman" w:hAnsi="Times New Roman" w:cs="Times New Roman"/>
          <w:sz w:val="24"/>
          <w:szCs w:val="24"/>
        </w:rPr>
        <w:t>04</w:t>
      </w:r>
      <w:r w:rsidRPr="00386EB4">
        <w:rPr>
          <w:rFonts w:ascii="Times New Roman" w:hAnsi="Times New Roman" w:cs="Times New Roman"/>
          <w:sz w:val="24"/>
          <w:szCs w:val="24"/>
        </w:rPr>
        <w:t xml:space="preserve"> </w:t>
      </w:r>
      <w:r w:rsidR="0083256C">
        <w:rPr>
          <w:rFonts w:ascii="Times New Roman" w:hAnsi="Times New Roman" w:cs="Times New Roman"/>
          <w:sz w:val="24"/>
          <w:szCs w:val="24"/>
        </w:rPr>
        <w:t>ago</w:t>
      </w:r>
      <w:r w:rsidRPr="00386EB4">
        <w:rPr>
          <w:rFonts w:ascii="Times New Roman" w:hAnsi="Times New Roman" w:cs="Times New Roman"/>
          <w:sz w:val="24"/>
          <w:szCs w:val="24"/>
        </w:rPr>
        <w:t>. 201</w:t>
      </w:r>
      <w:r w:rsidR="0083256C">
        <w:rPr>
          <w:rFonts w:ascii="Times New Roman" w:hAnsi="Times New Roman" w:cs="Times New Roman"/>
          <w:sz w:val="24"/>
          <w:szCs w:val="24"/>
        </w:rPr>
        <w:t>8</w:t>
      </w:r>
      <w:r w:rsidRPr="00386EB4">
        <w:rPr>
          <w:rFonts w:ascii="Times New Roman" w:hAnsi="Times New Roman" w:cs="Times New Roman"/>
          <w:sz w:val="24"/>
          <w:szCs w:val="24"/>
        </w:rPr>
        <w:t xml:space="preserve">. </w:t>
      </w:r>
      <w:proofErr w:type="spellStart"/>
      <w:r w:rsidRPr="00665292">
        <w:rPr>
          <w:rFonts w:ascii="Times New Roman" w:hAnsi="Times New Roman" w:cs="Times New Roman"/>
          <w:sz w:val="24"/>
          <w:szCs w:val="24"/>
          <w:lang w:val="en-US"/>
        </w:rPr>
        <w:t>Disponible</w:t>
      </w:r>
      <w:proofErr w:type="spellEnd"/>
      <w:r w:rsidRPr="00665292">
        <w:rPr>
          <w:rFonts w:ascii="Times New Roman" w:hAnsi="Times New Roman" w:cs="Times New Roman"/>
          <w:sz w:val="24"/>
          <w:szCs w:val="24"/>
          <w:lang w:val="en-US"/>
        </w:rPr>
        <w:t xml:space="preserve"> </w:t>
      </w:r>
      <w:proofErr w:type="spellStart"/>
      <w:r w:rsidRPr="00665292">
        <w:rPr>
          <w:rFonts w:ascii="Times New Roman" w:hAnsi="Times New Roman" w:cs="Times New Roman"/>
          <w:sz w:val="24"/>
          <w:szCs w:val="24"/>
          <w:lang w:val="en-US"/>
        </w:rPr>
        <w:t>en</w:t>
      </w:r>
      <w:proofErr w:type="spellEnd"/>
      <w:r w:rsidRPr="00665292">
        <w:rPr>
          <w:rFonts w:ascii="Times New Roman" w:hAnsi="Times New Roman" w:cs="Times New Roman"/>
          <w:sz w:val="24"/>
          <w:szCs w:val="24"/>
          <w:lang w:val="en-US"/>
        </w:rPr>
        <w:t xml:space="preserve">: </w:t>
      </w:r>
      <w:r w:rsidR="00BE36E7" w:rsidRPr="00665292">
        <w:rPr>
          <w:rFonts w:ascii="Times New Roman" w:hAnsi="Times New Roman" w:cs="Times New Roman"/>
          <w:sz w:val="24"/>
          <w:szCs w:val="24"/>
          <w:lang w:val="en-US"/>
        </w:rPr>
        <w:t>http://repositorio.unc.edu</w:t>
      </w:r>
      <w:r w:rsidR="0083256C" w:rsidRPr="00665292">
        <w:rPr>
          <w:rFonts w:ascii="Times New Roman" w:hAnsi="Times New Roman" w:cs="Times New Roman"/>
          <w:sz w:val="24"/>
          <w:szCs w:val="24"/>
          <w:lang w:val="en-US"/>
        </w:rPr>
        <w:t>.</w:t>
      </w:r>
      <w:r w:rsidR="00BE36E7" w:rsidRPr="00665292">
        <w:rPr>
          <w:rFonts w:ascii="Times New Roman" w:hAnsi="Times New Roman" w:cs="Times New Roman"/>
          <w:sz w:val="24"/>
          <w:szCs w:val="24"/>
          <w:lang w:val="en-US"/>
        </w:rPr>
        <w:t xml:space="preserve"> </w:t>
      </w:r>
      <w:proofErr w:type="gramStart"/>
      <w:r w:rsidR="0083256C" w:rsidRPr="00665292">
        <w:rPr>
          <w:rFonts w:ascii="Times New Roman" w:hAnsi="Times New Roman" w:cs="Times New Roman"/>
          <w:sz w:val="24"/>
          <w:szCs w:val="24"/>
          <w:lang w:val="en-US"/>
        </w:rPr>
        <w:t>pe/bitstream/handle/UNC/1060/T016_47369691_T.pdf?sequence</w:t>
      </w:r>
      <w:proofErr w:type="gramEnd"/>
      <w:r w:rsidR="0083256C" w:rsidRPr="00665292">
        <w:rPr>
          <w:rFonts w:ascii="Times New Roman" w:hAnsi="Times New Roman" w:cs="Times New Roman"/>
          <w:sz w:val="24"/>
          <w:szCs w:val="24"/>
          <w:lang w:val="en-US"/>
        </w:rPr>
        <w:t>=1&amp;isAllowed=y</w:t>
      </w:r>
    </w:p>
    <w:p w:rsidR="0097776B" w:rsidRPr="00665292" w:rsidRDefault="0097776B" w:rsidP="00F91CAD">
      <w:pPr>
        <w:widowControl/>
        <w:autoSpaceDE/>
        <w:autoSpaceDN/>
        <w:adjustRightInd/>
        <w:spacing w:line="384" w:lineRule="atLeast"/>
        <w:ind w:left="284" w:hanging="284"/>
        <w:jc w:val="both"/>
        <w:rPr>
          <w:rFonts w:ascii="Times New Roman" w:hAnsi="Times New Roman" w:cs="Times New Roman"/>
          <w:sz w:val="24"/>
          <w:szCs w:val="24"/>
          <w:lang w:val="en-US"/>
        </w:rPr>
      </w:pPr>
    </w:p>
    <w:p w:rsidR="006B6143" w:rsidRPr="00386EB4" w:rsidRDefault="006B6143" w:rsidP="00F91CAD">
      <w:pPr>
        <w:widowControl/>
        <w:autoSpaceDE/>
        <w:autoSpaceDN/>
        <w:adjustRightInd/>
        <w:spacing w:line="384" w:lineRule="atLeast"/>
        <w:ind w:left="284" w:hanging="284"/>
        <w:jc w:val="both"/>
        <w:rPr>
          <w:rFonts w:ascii="Times New Roman" w:hAnsi="Times New Roman" w:cs="Times New Roman"/>
          <w:sz w:val="24"/>
          <w:szCs w:val="24"/>
        </w:rPr>
      </w:pPr>
      <w:r w:rsidRPr="00386EB4">
        <w:rPr>
          <w:rFonts w:ascii="Times New Roman" w:hAnsi="Times New Roman" w:cs="Times New Roman"/>
          <w:sz w:val="24"/>
          <w:szCs w:val="24"/>
        </w:rPr>
        <w:t>MTC (Ministerio de Transp</w:t>
      </w:r>
      <w:r w:rsidR="00E86C60">
        <w:rPr>
          <w:rFonts w:ascii="Times New Roman" w:hAnsi="Times New Roman" w:cs="Times New Roman"/>
          <w:sz w:val="24"/>
          <w:szCs w:val="24"/>
        </w:rPr>
        <w:t xml:space="preserve">ortes y Comunicaciones, Perú). </w:t>
      </w:r>
      <w:r w:rsidRPr="00386EB4">
        <w:rPr>
          <w:rFonts w:ascii="Times New Roman" w:hAnsi="Times New Roman" w:cs="Times New Roman"/>
          <w:sz w:val="24"/>
          <w:szCs w:val="24"/>
        </w:rPr>
        <w:t>2013. Manual de Carreteras. Especificaciones Técnicas Generales para Construcción EG-2013. Tomo I. D.S. N° 034-2008-MTC. Lima. Perú. 1274 p. Consultado 13 feb. 2018. Disponible en: http://spij.minjus.gob.pe/Graficos/Peru/2013/Febrero/16/RD-03-2013-MTC-14.pdf</w:t>
      </w:r>
    </w:p>
    <w:p w:rsidR="0097776B" w:rsidRDefault="0097776B" w:rsidP="00F91CAD">
      <w:pPr>
        <w:widowControl/>
        <w:autoSpaceDE/>
        <w:autoSpaceDN/>
        <w:adjustRightInd/>
        <w:spacing w:line="384" w:lineRule="atLeast"/>
        <w:ind w:left="284" w:hanging="284"/>
        <w:jc w:val="both"/>
        <w:rPr>
          <w:rFonts w:ascii="Times New Roman" w:hAnsi="Times New Roman" w:cs="Times New Roman"/>
          <w:sz w:val="24"/>
          <w:szCs w:val="24"/>
        </w:rPr>
      </w:pPr>
    </w:p>
    <w:p w:rsidR="0096199D" w:rsidRPr="00386EB4" w:rsidRDefault="00012BD1" w:rsidP="00F91CAD">
      <w:pPr>
        <w:widowControl/>
        <w:autoSpaceDE/>
        <w:autoSpaceDN/>
        <w:adjustRightInd/>
        <w:spacing w:line="384" w:lineRule="atLeast"/>
        <w:ind w:left="284" w:hanging="284"/>
        <w:jc w:val="both"/>
        <w:rPr>
          <w:rFonts w:ascii="Times New Roman" w:hAnsi="Times New Roman" w:cs="Times New Roman"/>
          <w:sz w:val="24"/>
          <w:szCs w:val="24"/>
        </w:rPr>
      </w:pPr>
      <w:r w:rsidRPr="00386EB4">
        <w:rPr>
          <w:rFonts w:ascii="Times New Roman" w:hAnsi="Times New Roman" w:cs="Times New Roman"/>
          <w:sz w:val="24"/>
          <w:szCs w:val="24"/>
        </w:rPr>
        <w:t>MTC (</w:t>
      </w:r>
      <w:r w:rsidR="0096199D" w:rsidRPr="00386EB4">
        <w:rPr>
          <w:rFonts w:ascii="Times New Roman" w:hAnsi="Times New Roman" w:cs="Times New Roman"/>
          <w:sz w:val="24"/>
          <w:szCs w:val="24"/>
        </w:rPr>
        <w:t>Ministerio de Transportes y Comunicaciones</w:t>
      </w:r>
      <w:r w:rsidRPr="00386EB4">
        <w:rPr>
          <w:rFonts w:ascii="Times New Roman" w:hAnsi="Times New Roman" w:cs="Times New Roman"/>
          <w:sz w:val="24"/>
          <w:szCs w:val="24"/>
        </w:rPr>
        <w:t xml:space="preserve">, Perú). 2013. </w:t>
      </w:r>
      <w:r w:rsidR="0096199D" w:rsidRPr="00386EB4">
        <w:rPr>
          <w:rFonts w:ascii="Times New Roman" w:hAnsi="Times New Roman" w:cs="Times New Roman"/>
          <w:sz w:val="24"/>
          <w:szCs w:val="24"/>
        </w:rPr>
        <w:t xml:space="preserve">Manual de Carreteras. Suelos, Geología, Geotecnia y Pavimentos. </w:t>
      </w:r>
      <w:r w:rsidR="005C518B" w:rsidRPr="00386EB4">
        <w:rPr>
          <w:rFonts w:ascii="Times New Roman" w:hAnsi="Times New Roman" w:cs="Times New Roman"/>
          <w:sz w:val="24"/>
          <w:szCs w:val="24"/>
        </w:rPr>
        <w:t xml:space="preserve">D.S. N° 034-2008-MTC. </w:t>
      </w:r>
      <w:r w:rsidR="0096199D" w:rsidRPr="00386EB4">
        <w:rPr>
          <w:rFonts w:ascii="Times New Roman" w:hAnsi="Times New Roman" w:cs="Times New Roman"/>
          <w:sz w:val="24"/>
          <w:szCs w:val="24"/>
        </w:rPr>
        <w:t>Lima</w:t>
      </w:r>
      <w:r w:rsidR="005C518B" w:rsidRPr="00386EB4">
        <w:rPr>
          <w:rFonts w:ascii="Times New Roman" w:hAnsi="Times New Roman" w:cs="Times New Roman"/>
          <w:sz w:val="24"/>
          <w:szCs w:val="24"/>
        </w:rPr>
        <w:t>. Perú</w:t>
      </w:r>
      <w:r w:rsidR="006B6143" w:rsidRPr="00386EB4">
        <w:rPr>
          <w:rFonts w:ascii="Times New Roman" w:hAnsi="Times New Roman" w:cs="Times New Roman"/>
          <w:sz w:val="24"/>
          <w:szCs w:val="24"/>
        </w:rPr>
        <w:t>.</w:t>
      </w:r>
      <w:r w:rsidR="005C518B" w:rsidRPr="00386EB4">
        <w:rPr>
          <w:rFonts w:ascii="Times New Roman" w:hAnsi="Times New Roman" w:cs="Times New Roman"/>
          <w:sz w:val="24"/>
          <w:szCs w:val="24"/>
        </w:rPr>
        <w:t xml:space="preserve"> 346 p. Consultado 17 nov. 2017. Disponible en: </w:t>
      </w:r>
      <w:r w:rsidR="00BE36E7" w:rsidRPr="00BE36E7">
        <w:rPr>
          <w:rFonts w:ascii="Times New Roman" w:hAnsi="Times New Roman" w:cs="Times New Roman"/>
          <w:sz w:val="24"/>
          <w:szCs w:val="24"/>
        </w:rPr>
        <w:t>http://transparencia.mtc.gob.pe/idm_docs</w:t>
      </w:r>
      <w:r w:rsidR="00BE36E7">
        <w:rPr>
          <w:rFonts w:ascii="Times New Roman" w:hAnsi="Times New Roman" w:cs="Times New Roman"/>
          <w:sz w:val="24"/>
          <w:szCs w:val="24"/>
        </w:rPr>
        <w:t xml:space="preserve"> </w:t>
      </w:r>
      <w:r w:rsidR="005C518B" w:rsidRPr="00386EB4">
        <w:rPr>
          <w:rFonts w:ascii="Times New Roman" w:hAnsi="Times New Roman" w:cs="Times New Roman"/>
          <w:sz w:val="24"/>
          <w:szCs w:val="24"/>
        </w:rPr>
        <w:t>/</w:t>
      </w:r>
      <w:proofErr w:type="spellStart"/>
      <w:r w:rsidR="005C518B" w:rsidRPr="00386EB4">
        <w:rPr>
          <w:rFonts w:ascii="Times New Roman" w:hAnsi="Times New Roman" w:cs="Times New Roman"/>
          <w:sz w:val="24"/>
          <w:szCs w:val="24"/>
        </w:rPr>
        <w:t>P_recientes</w:t>
      </w:r>
      <w:proofErr w:type="spellEnd"/>
      <w:r w:rsidR="005C518B" w:rsidRPr="00386EB4">
        <w:rPr>
          <w:rFonts w:ascii="Times New Roman" w:hAnsi="Times New Roman" w:cs="Times New Roman"/>
          <w:sz w:val="24"/>
          <w:szCs w:val="24"/>
        </w:rPr>
        <w:t>/4515.pdf</w:t>
      </w:r>
    </w:p>
    <w:p w:rsidR="00012BD1" w:rsidRPr="00386EB4" w:rsidRDefault="00012BD1" w:rsidP="00F91CAD">
      <w:pPr>
        <w:widowControl/>
        <w:autoSpaceDE/>
        <w:autoSpaceDN/>
        <w:adjustRightInd/>
        <w:spacing w:line="384" w:lineRule="atLeast"/>
        <w:ind w:left="284" w:hanging="284"/>
        <w:jc w:val="both"/>
        <w:rPr>
          <w:rFonts w:ascii="Times New Roman" w:hAnsi="Times New Roman" w:cs="Times New Roman"/>
          <w:sz w:val="24"/>
          <w:szCs w:val="24"/>
        </w:rPr>
      </w:pPr>
    </w:p>
    <w:p w:rsidR="0097776B" w:rsidRDefault="0097776B" w:rsidP="00F91CAD">
      <w:pPr>
        <w:widowControl/>
        <w:autoSpaceDE/>
        <w:autoSpaceDN/>
        <w:adjustRightInd/>
        <w:spacing w:line="384" w:lineRule="atLeast"/>
        <w:ind w:left="284" w:hanging="284"/>
        <w:jc w:val="both"/>
        <w:rPr>
          <w:rFonts w:ascii="Times New Roman" w:hAnsi="Times New Roman" w:cs="Times New Roman"/>
          <w:sz w:val="24"/>
          <w:szCs w:val="24"/>
        </w:rPr>
      </w:pPr>
      <w:r w:rsidRPr="00386EB4">
        <w:rPr>
          <w:rFonts w:ascii="Times New Roman" w:hAnsi="Times New Roman" w:cs="Times New Roman"/>
          <w:sz w:val="24"/>
          <w:szCs w:val="24"/>
        </w:rPr>
        <w:t>MTC (Ministerio de Transportes y Comunicaciones, Perú). 2014. Manual de Carreteras. Diseño Geométrico DG-2014. R.D. N° 03</w:t>
      </w:r>
      <w:r w:rsidR="00E86C60">
        <w:rPr>
          <w:rFonts w:ascii="Times New Roman" w:hAnsi="Times New Roman" w:cs="Times New Roman"/>
          <w:sz w:val="24"/>
          <w:szCs w:val="24"/>
        </w:rPr>
        <w:t xml:space="preserve">1 - 2013 - MTC/14. Lima. Perú. 328 p. </w:t>
      </w:r>
      <w:r w:rsidRPr="00386EB4">
        <w:rPr>
          <w:rFonts w:ascii="Times New Roman" w:hAnsi="Times New Roman" w:cs="Times New Roman"/>
          <w:sz w:val="24"/>
          <w:szCs w:val="24"/>
        </w:rPr>
        <w:t xml:space="preserve">Consultado 3 dic. 2017. Disponible en: </w:t>
      </w:r>
      <w:hyperlink r:id="rId31" w:history="1">
        <w:r w:rsidR="00665292" w:rsidRPr="00665292">
          <w:rPr>
            <w:rFonts w:ascii="Times New Roman" w:hAnsi="Times New Roman" w:cs="Times New Roman"/>
            <w:sz w:val="24"/>
            <w:szCs w:val="24"/>
          </w:rPr>
          <w:t xml:space="preserve">http://transparencia.mtc.gob.pe/idm_docs/nor </w:t>
        </w:r>
        <w:proofErr w:type="spellStart"/>
        <w:r w:rsidR="00665292" w:rsidRPr="00665292">
          <w:rPr>
            <w:rFonts w:ascii="Times New Roman" w:hAnsi="Times New Roman" w:cs="Times New Roman"/>
            <w:sz w:val="24"/>
            <w:szCs w:val="24"/>
          </w:rPr>
          <w:t>mas_legales</w:t>
        </w:r>
        <w:proofErr w:type="spellEnd"/>
        <w:r w:rsidR="00665292" w:rsidRPr="00665292">
          <w:rPr>
            <w:rFonts w:ascii="Times New Roman" w:hAnsi="Times New Roman" w:cs="Times New Roman"/>
            <w:sz w:val="24"/>
            <w:szCs w:val="24"/>
          </w:rPr>
          <w:t>/1_0_3580.pdf</w:t>
        </w:r>
      </w:hyperlink>
    </w:p>
    <w:p w:rsidR="00665292" w:rsidRPr="00386EB4" w:rsidRDefault="00665292" w:rsidP="00F91CAD">
      <w:pPr>
        <w:widowControl/>
        <w:autoSpaceDE/>
        <w:autoSpaceDN/>
        <w:adjustRightInd/>
        <w:spacing w:line="384" w:lineRule="atLeast"/>
        <w:ind w:left="284" w:hanging="284"/>
        <w:jc w:val="both"/>
        <w:rPr>
          <w:rFonts w:ascii="Times New Roman" w:hAnsi="Times New Roman" w:cs="Times New Roman"/>
          <w:sz w:val="24"/>
          <w:szCs w:val="24"/>
        </w:rPr>
      </w:pPr>
    </w:p>
    <w:p w:rsidR="0096199D" w:rsidRPr="00386EB4" w:rsidRDefault="005C518B" w:rsidP="00F91CAD">
      <w:pPr>
        <w:keepLines/>
        <w:widowControl/>
        <w:autoSpaceDE/>
        <w:autoSpaceDN/>
        <w:adjustRightInd/>
        <w:spacing w:line="384" w:lineRule="atLeast"/>
        <w:ind w:left="284" w:hanging="284"/>
        <w:jc w:val="both"/>
        <w:rPr>
          <w:rFonts w:ascii="Times New Roman" w:hAnsi="Times New Roman" w:cs="Times New Roman"/>
          <w:sz w:val="24"/>
          <w:szCs w:val="24"/>
        </w:rPr>
      </w:pPr>
      <w:r w:rsidRPr="00386EB4">
        <w:rPr>
          <w:rFonts w:ascii="Times New Roman" w:hAnsi="Times New Roman" w:cs="Times New Roman"/>
          <w:sz w:val="24"/>
          <w:szCs w:val="24"/>
        </w:rPr>
        <w:t>MTC (Ministerio de Transportes y Comunicaciones, Perú). 2016</w:t>
      </w:r>
      <w:r w:rsidR="007E4F3B" w:rsidRPr="00386EB4">
        <w:rPr>
          <w:rFonts w:ascii="Times New Roman" w:hAnsi="Times New Roman" w:cs="Times New Roman"/>
          <w:sz w:val="24"/>
          <w:szCs w:val="24"/>
        </w:rPr>
        <w:t xml:space="preserve">. </w:t>
      </w:r>
      <w:r w:rsidR="0096199D" w:rsidRPr="00386EB4">
        <w:rPr>
          <w:rFonts w:ascii="Times New Roman" w:hAnsi="Times New Roman" w:cs="Times New Roman"/>
          <w:sz w:val="24"/>
          <w:szCs w:val="24"/>
        </w:rPr>
        <w:t xml:space="preserve">Manual de Ensayo de Materiales. </w:t>
      </w:r>
      <w:r w:rsidR="007E4F3B" w:rsidRPr="00386EB4">
        <w:rPr>
          <w:rFonts w:ascii="Times New Roman" w:hAnsi="Times New Roman" w:cs="Times New Roman"/>
          <w:sz w:val="24"/>
          <w:szCs w:val="24"/>
        </w:rPr>
        <w:t xml:space="preserve">D.S. N° 034-2008-MTC. Lima. Perú. </w:t>
      </w:r>
      <w:r w:rsidR="006B6143" w:rsidRPr="00386EB4">
        <w:rPr>
          <w:rFonts w:ascii="Times New Roman" w:hAnsi="Times New Roman" w:cs="Times New Roman"/>
          <w:sz w:val="24"/>
          <w:szCs w:val="24"/>
        </w:rPr>
        <w:t xml:space="preserve">1268 p. </w:t>
      </w:r>
      <w:r w:rsidR="007E4F3B" w:rsidRPr="00386EB4">
        <w:rPr>
          <w:rFonts w:ascii="Times New Roman" w:hAnsi="Times New Roman" w:cs="Times New Roman"/>
          <w:sz w:val="24"/>
          <w:szCs w:val="24"/>
        </w:rPr>
        <w:t>Consultado 21 nov. 2017. Disponible</w:t>
      </w:r>
      <w:r w:rsidR="0097776B">
        <w:rPr>
          <w:rFonts w:ascii="Times New Roman" w:hAnsi="Times New Roman" w:cs="Times New Roman"/>
          <w:sz w:val="24"/>
          <w:szCs w:val="24"/>
        </w:rPr>
        <w:t xml:space="preserve"> e</w:t>
      </w:r>
      <w:r w:rsidR="0097776B" w:rsidRPr="00386EB4">
        <w:rPr>
          <w:rFonts w:ascii="Times New Roman" w:hAnsi="Times New Roman" w:cs="Times New Roman"/>
          <w:sz w:val="24"/>
          <w:szCs w:val="24"/>
        </w:rPr>
        <w:t xml:space="preserve">n: </w:t>
      </w:r>
      <w:r w:rsidR="00BE36E7" w:rsidRPr="00BE36E7">
        <w:rPr>
          <w:rFonts w:ascii="Times New Roman" w:hAnsi="Times New Roman" w:cs="Times New Roman"/>
          <w:sz w:val="24"/>
          <w:szCs w:val="24"/>
        </w:rPr>
        <w:t>ftp://ftp.unicauca.edu.co/cuentas/harenas/docs/INVESTIGATIVA%</w:t>
      </w:r>
      <w:r w:rsidR="00BE36E7">
        <w:rPr>
          <w:rFonts w:ascii="Times New Roman" w:hAnsi="Times New Roman" w:cs="Times New Roman"/>
          <w:sz w:val="24"/>
          <w:szCs w:val="24"/>
        </w:rPr>
        <w:t xml:space="preserve"> </w:t>
      </w:r>
      <w:r w:rsidR="0097776B" w:rsidRPr="00386EB4">
        <w:rPr>
          <w:rFonts w:ascii="Times New Roman" w:hAnsi="Times New Roman" w:cs="Times New Roman"/>
          <w:sz w:val="24"/>
          <w:szCs w:val="24"/>
        </w:rPr>
        <w:t>20II%20GEOTECNOLOGIA/MEMORIAS%20DE%20CLASE%20Y%20LECTURAS/Manual%20Ensayo%20de%20MaterialesPERU%202016.pdf</w:t>
      </w:r>
    </w:p>
    <w:p w:rsidR="0097776B" w:rsidRPr="00386EB4" w:rsidRDefault="0097776B" w:rsidP="00F91CAD">
      <w:pPr>
        <w:widowControl/>
        <w:autoSpaceDE/>
        <w:autoSpaceDN/>
        <w:adjustRightInd/>
        <w:spacing w:line="384" w:lineRule="atLeast"/>
        <w:ind w:left="284" w:hanging="284"/>
        <w:jc w:val="both"/>
        <w:rPr>
          <w:rFonts w:ascii="Times New Roman" w:hAnsi="Times New Roman" w:cs="Times New Roman"/>
          <w:sz w:val="24"/>
          <w:szCs w:val="24"/>
        </w:rPr>
      </w:pPr>
      <w:r w:rsidRPr="00386EB4">
        <w:rPr>
          <w:rFonts w:ascii="Times New Roman" w:hAnsi="Times New Roman" w:cs="Times New Roman"/>
          <w:sz w:val="24"/>
          <w:szCs w:val="24"/>
        </w:rPr>
        <w:lastRenderedPageBreak/>
        <w:t xml:space="preserve">Orrego Cabanillas, DA. 2014. Análisis técnico-económico del uso de geomallas como refuerzo de bases granulares en pavimentos flexibles. Tesis Ing. Lima. Perú. Pontificia Universidad Católica del Perú. 81 p. Consultado 2 feb. 2017. Disponible en: </w:t>
      </w:r>
      <w:hyperlink r:id="rId32" w:history="1">
        <w:r w:rsidRPr="00386EB4">
          <w:rPr>
            <w:rFonts w:ascii="Times New Roman" w:hAnsi="Times New Roman" w:cs="Times New Roman"/>
            <w:sz w:val="24"/>
            <w:szCs w:val="24"/>
          </w:rPr>
          <w:t>http://tesis.pucp.edu.pe/repositorio/bitstream/handle/123456789/5419/ORREGO_DANIEL_ANALISIS_GEOMALLAS_BASES_GRANULARES_PAVIMENTOS_FLEXIBLES.pdf?sequence=1</w:t>
        </w:r>
      </w:hyperlink>
    </w:p>
    <w:p w:rsidR="0097776B" w:rsidRDefault="0097776B" w:rsidP="00F91CAD">
      <w:pPr>
        <w:widowControl/>
        <w:autoSpaceDE/>
        <w:autoSpaceDN/>
        <w:adjustRightInd/>
        <w:spacing w:line="384" w:lineRule="atLeast"/>
        <w:ind w:left="284" w:hanging="284"/>
        <w:jc w:val="both"/>
        <w:rPr>
          <w:rFonts w:ascii="Times New Roman" w:hAnsi="Times New Roman" w:cs="Times New Roman"/>
          <w:sz w:val="24"/>
          <w:szCs w:val="24"/>
        </w:rPr>
      </w:pPr>
    </w:p>
    <w:p w:rsidR="006B34A1" w:rsidRPr="00386EB4" w:rsidRDefault="007E4F3B" w:rsidP="00F91CAD">
      <w:pPr>
        <w:widowControl/>
        <w:autoSpaceDE/>
        <w:autoSpaceDN/>
        <w:adjustRightInd/>
        <w:spacing w:line="384" w:lineRule="atLeast"/>
        <w:ind w:left="284" w:hanging="284"/>
        <w:jc w:val="both"/>
        <w:rPr>
          <w:rFonts w:ascii="Times New Roman" w:hAnsi="Times New Roman" w:cs="Times New Roman"/>
          <w:sz w:val="24"/>
          <w:szCs w:val="24"/>
        </w:rPr>
      </w:pPr>
      <w:r w:rsidRPr="00386EB4">
        <w:rPr>
          <w:rFonts w:ascii="Times New Roman" w:hAnsi="Times New Roman" w:cs="Times New Roman"/>
          <w:sz w:val="24"/>
          <w:szCs w:val="24"/>
        </w:rPr>
        <w:t xml:space="preserve">SENCICO (Servicio Nacional de Capacitación para la Industria de la Construcción). 2010. </w:t>
      </w:r>
      <w:r w:rsidR="00450F1C" w:rsidRPr="00386EB4">
        <w:rPr>
          <w:rFonts w:ascii="Times New Roman" w:hAnsi="Times New Roman" w:cs="Times New Roman"/>
          <w:sz w:val="24"/>
          <w:szCs w:val="24"/>
        </w:rPr>
        <w:t>Norma Técnica de E</w:t>
      </w:r>
      <w:r w:rsidR="006B34A1" w:rsidRPr="00386EB4">
        <w:rPr>
          <w:rFonts w:ascii="Times New Roman" w:hAnsi="Times New Roman" w:cs="Times New Roman"/>
          <w:sz w:val="24"/>
          <w:szCs w:val="24"/>
        </w:rPr>
        <w:t>dificaci</w:t>
      </w:r>
      <w:r w:rsidRPr="00386EB4">
        <w:rPr>
          <w:rFonts w:ascii="Times New Roman" w:hAnsi="Times New Roman" w:cs="Times New Roman"/>
          <w:sz w:val="24"/>
          <w:szCs w:val="24"/>
        </w:rPr>
        <w:t>ón</w:t>
      </w:r>
      <w:r w:rsidR="006B34A1" w:rsidRPr="00386EB4">
        <w:rPr>
          <w:rFonts w:ascii="Times New Roman" w:hAnsi="Times New Roman" w:cs="Times New Roman"/>
          <w:sz w:val="24"/>
          <w:szCs w:val="24"/>
        </w:rPr>
        <w:t xml:space="preserve"> CE. 010 </w:t>
      </w:r>
      <w:proofErr w:type="gramStart"/>
      <w:r w:rsidR="006B34A1" w:rsidRPr="00386EB4">
        <w:rPr>
          <w:rFonts w:ascii="Times New Roman" w:hAnsi="Times New Roman" w:cs="Times New Roman"/>
          <w:sz w:val="24"/>
          <w:szCs w:val="24"/>
        </w:rPr>
        <w:t>Pavimentos</w:t>
      </w:r>
      <w:proofErr w:type="gramEnd"/>
      <w:r w:rsidR="006B34A1" w:rsidRPr="00386EB4">
        <w:rPr>
          <w:rFonts w:ascii="Times New Roman" w:hAnsi="Times New Roman" w:cs="Times New Roman"/>
          <w:sz w:val="24"/>
          <w:szCs w:val="24"/>
        </w:rPr>
        <w:t xml:space="preserve"> Urbano</w:t>
      </w:r>
      <w:r w:rsidR="007E19AC" w:rsidRPr="00386EB4">
        <w:rPr>
          <w:rFonts w:ascii="Times New Roman" w:hAnsi="Times New Roman" w:cs="Times New Roman"/>
          <w:sz w:val="24"/>
          <w:szCs w:val="24"/>
        </w:rPr>
        <w:t>s</w:t>
      </w:r>
      <w:r w:rsidR="00B079B4" w:rsidRPr="00386EB4">
        <w:rPr>
          <w:rFonts w:ascii="Times New Roman" w:hAnsi="Times New Roman" w:cs="Times New Roman"/>
          <w:sz w:val="24"/>
          <w:szCs w:val="24"/>
        </w:rPr>
        <w:t>.</w:t>
      </w:r>
      <w:r w:rsidR="00D0742A" w:rsidRPr="00386EB4">
        <w:rPr>
          <w:rFonts w:ascii="Times New Roman" w:hAnsi="Times New Roman" w:cs="Times New Roman"/>
          <w:sz w:val="24"/>
          <w:szCs w:val="24"/>
        </w:rPr>
        <w:t xml:space="preserve"> D.S. N° 001-2</w:t>
      </w:r>
      <w:r w:rsidR="00EA7BC0" w:rsidRPr="00386EB4">
        <w:rPr>
          <w:rFonts w:ascii="Times New Roman" w:hAnsi="Times New Roman" w:cs="Times New Roman"/>
          <w:sz w:val="24"/>
          <w:szCs w:val="24"/>
        </w:rPr>
        <w:t>010</w:t>
      </w:r>
      <w:r w:rsidR="00D0742A" w:rsidRPr="00386EB4">
        <w:rPr>
          <w:rFonts w:ascii="Times New Roman" w:hAnsi="Times New Roman" w:cs="Times New Roman"/>
          <w:sz w:val="24"/>
          <w:szCs w:val="24"/>
        </w:rPr>
        <w:t>-</w:t>
      </w:r>
      <w:r w:rsidR="00EA7BC0" w:rsidRPr="00386EB4">
        <w:rPr>
          <w:rFonts w:ascii="Times New Roman" w:hAnsi="Times New Roman" w:cs="Times New Roman"/>
          <w:sz w:val="24"/>
          <w:szCs w:val="24"/>
        </w:rPr>
        <w:t>VIVIENDA</w:t>
      </w:r>
      <w:r w:rsidR="00D0742A" w:rsidRPr="00386EB4">
        <w:rPr>
          <w:rFonts w:ascii="Times New Roman" w:hAnsi="Times New Roman" w:cs="Times New Roman"/>
          <w:sz w:val="24"/>
          <w:szCs w:val="24"/>
        </w:rPr>
        <w:t>. Lima. Perú.</w:t>
      </w:r>
      <w:r w:rsidR="00EA7BC0" w:rsidRPr="00386EB4">
        <w:rPr>
          <w:rFonts w:ascii="Times New Roman" w:hAnsi="Times New Roman" w:cs="Times New Roman"/>
          <w:sz w:val="24"/>
          <w:szCs w:val="24"/>
        </w:rPr>
        <w:t xml:space="preserve"> 79 p.</w:t>
      </w:r>
      <w:r w:rsidR="00D0742A" w:rsidRPr="00386EB4">
        <w:rPr>
          <w:rFonts w:ascii="Times New Roman" w:hAnsi="Times New Roman" w:cs="Times New Roman"/>
          <w:sz w:val="24"/>
          <w:szCs w:val="24"/>
        </w:rPr>
        <w:t xml:space="preserve"> Consultado 29 nov. 2017. Disponible en: https://www.sencico.gob.pe/descargar.php?idFile=182</w:t>
      </w:r>
    </w:p>
    <w:p w:rsidR="007E4F3B" w:rsidRPr="00386EB4" w:rsidRDefault="007E4F3B" w:rsidP="00F91CAD">
      <w:pPr>
        <w:widowControl/>
        <w:autoSpaceDE/>
        <w:autoSpaceDN/>
        <w:adjustRightInd/>
        <w:spacing w:line="384" w:lineRule="atLeast"/>
        <w:ind w:left="284" w:hanging="284"/>
        <w:jc w:val="both"/>
        <w:rPr>
          <w:rFonts w:ascii="Times New Roman" w:hAnsi="Times New Roman" w:cs="Times New Roman"/>
          <w:sz w:val="24"/>
          <w:szCs w:val="24"/>
        </w:rPr>
      </w:pPr>
    </w:p>
    <w:p w:rsidR="0097776B" w:rsidRPr="00665292" w:rsidRDefault="0097776B" w:rsidP="00BE36E7">
      <w:pPr>
        <w:widowControl/>
        <w:autoSpaceDE/>
        <w:autoSpaceDN/>
        <w:adjustRightInd/>
        <w:spacing w:line="384" w:lineRule="atLeast"/>
        <w:ind w:left="284" w:hanging="284"/>
        <w:jc w:val="both"/>
        <w:rPr>
          <w:rFonts w:ascii="Times New Roman" w:hAnsi="Times New Roman" w:cs="Times New Roman"/>
          <w:sz w:val="24"/>
          <w:szCs w:val="24"/>
          <w:lang w:val="en-US"/>
        </w:rPr>
      </w:pPr>
      <w:r w:rsidRPr="00386EB4">
        <w:rPr>
          <w:rFonts w:ascii="Times New Roman" w:hAnsi="Times New Roman" w:cs="Times New Roman"/>
          <w:sz w:val="24"/>
          <w:szCs w:val="24"/>
        </w:rPr>
        <w:t xml:space="preserve">Tensar International </w:t>
      </w:r>
      <w:proofErr w:type="spellStart"/>
      <w:r w:rsidRPr="00386EB4">
        <w:rPr>
          <w:rFonts w:ascii="Times New Roman" w:hAnsi="Times New Roman" w:cs="Times New Roman"/>
          <w:sz w:val="24"/>
          <w:szCs w:val="24"/>
        </w:rPr>
        <w:t>Corporation</w:t>
      </w:r>
      <w:proofErr w:type="spellEnd"/>
      <w:r w:rsidRPr="00386EB4">
        <w:rPr>
          <w:rFonts w:ascii="Times New Roman" w:hAnsi="Times New Roman" w:cs="Times New Roman"/>
          <w:sz w:val="24"/>
          <w:szCs w:val="24"/>
        </w:rPr>
        <w:t xml:space="preserve">, </w:t>
      </w:r>
      <w:proofErr w:type="spellStart"/>
      <w:r w:rsidRPr="00386EB4">
        <w:rPr>
          <w:rFonts w:ascii="Times New Roman" w:hAnsi="Times New Roman" w:cs="Times New Roman"/>
          <w:sz w:val="24"/>
          <w:szCs w:val="24"/>
        </w:rPr>
        <w:t>Structural</w:t>
      </w:r>
      <w:proofErr w:type="spellEnd"/>
      <w:r w:rsidRPr="00386EB4">
        <w:rPr>
          <w:rFonts w:ascii="Times New Roman" w:hAnsi="Times New Roman" w:cs="Times New Roman"/>
          <w:sz w:val="24"/>
          <w:szCs w:val="24"/>
        </w:rPr>
        <w:t xml:space="preserve"> </w:t>
      </w:r>
      <w:proofErr w:type="spellStart"/>
      <w:r w:rsidRPr="00386EB4">
        <w:rPr>
          <w:rFonts w:ascii="Times New Roman" w:hAnsi="Times New Roman" w:cs="Times New Roman"/>
          <w:sz w:val="24"/>
          <w:szCs w:val="24"/>
        </w:rPr>
        <w:t>Geogrid</w:t>
      </w:r>
      <w:proofErr w:type="spellEnd"/>
      <w:r w:rsidRPr="00386EB4">
        <w:rPr>
          <w:rFonts w:ascii="Times New Roman" w:hAnsi="Times New Roman" w:cs="Times New Roman"/>
          <w:sz w:val="24"/>
          <w:szCs w:val="24"/>
        </w:rPr>
        <w:t xml:space="preserve">. 2014. Especificación de Producto – Geomalla </w:t>
      </w:r>
      <w:proofErr w:type="spellStart"/>
      <w:r w:rsidRPr="00386EB4">
        <w:rPr>
          <w:rFonts w:ascii="Times New Roman" w:hAnsi="Times New Roman" w:cs="Times New Roman"/>
          <w:sz w:val="24"/>
          <w:szCs w:val="24"/>
        </w:rPr>
        <w:t>TriAx</w:t>
      </w:r>
      <w:proofErr w:type="spellEnd"/>
      <w:r w:rsidRPr="00386EB4">
        <w:rPr>
          <w:rFonts w:ascii="Times New Roman" w:hAnsi="Times New Roman" w:cs="Times New Roman"/>
          <w:sz w:val="24"/>
          <w:szCs w:val="24"/>
        </w:rPr>
        <w:t xml:space="preserve">® TX160. </w:t>
      </w:r>
      <w:r w:rsidRPr="000502F2">
        <w:rPr>
          <w:rFonts w:ascii="Times New Roman" w:hAnsi="Times New Roman" w:cs="Times New Roman"/>
          <w:sz w:val="24"/>
          <w:szCs w:val="24"/>
          <w:lang w:val="en-US"/>
        </w:rPr>
        <w:t xml:space="preserve">Atlanta. Georgia. </w:t>
      </w:r>
      <w:proofErr w:type="spellStart"/>
      <w:r w:rsidRPr="000502F2">
        <w:rPr>
          <w:rFonts w:ascii="Times New Roman" w:hAnsi="Times New Roman" w:cs="Times New Roman"/>
          <w:sz w:val="24"/>
          <w:szCs w:val="24"/>
          <w:lang w:val="en-US"/>
        </w:rPr>
        <w:t>Estados</w:t>
      </w:r>
      <w:proofErr w:type="spellEnd"/>
      <w:r w:rsidRPr="000502F2">
        <w:rPr>
          <w:rFonts w:ascii="Times New Roman" w:hAnsi="Times New Roman" w:cs="Times New Roman"/>
          <w:sz w:val="24"/>
          <w:szCs w:val="24"/>
          <w:lang w:val="en-US"/>
        </w:rPr>
        <w:t xml:space="preserve"> </w:t>
      </w:r>
      <w:proofErr w:type="spellStart"/>
      <w:r w:rsidRPr="000502F2">
        <w:rPr>
          <w:rFonts w:ascii="Times New Roman" w:hAnsi="Times New Roman" w:cs="Times New Roman"/>
          <w:sz w:val="24"/>
          <w:szCs w:val="24"/>
          <w:lang w:val="en-US"/>
        </w:rPr>
        <w:t>Unidos</w:t>
      </w:r>
      <w:proofErr w:type="spellEnd"/>
      <w:r w:rsidRPr="000502F2">
        <w:rPr>
          <w:rFonts w:ascii="Times New Roman" w:hAnsi="Times New Roman" w:cs="Times New Roman"/>
          <w:sz w:val="24"/>
          <w:szCs w:val="24"/>
          <w:lang w:val="en-US"/>
        </w:rPr>
        <w:t xml:space="preserve">. p. irreg. </w:t>
      </w:r>
      <w:proofErr w:type="spellStart"/>
      <w:r w:rsidRPr="00665292">
        <w:rPr>
          <w:rFonts w:ascii="Times New Roman" w:hAnsi="Times New Roman" w:cs="Times New Roman"/>
          <w:sz w:val="24"/>
          <w:szCs w:val="24"/>
          <w:lang w:val="en-US"/>
        </w:rPr>
        <w:t>Consultado</w:t>
      </w:r>
      <w:proofErr w:type="spellEnd"/>
      <w:r w:rsidRPr="00665292">
        <w:rPr>
          <w:rFonts w:ascii="Times New Roman" w:hAnsi="Times New Roman" w:cs="Times New Roman"/>
          <w:sz w:val="24"/>
          <w:szCs w:val="24"/>
          <w:lang w:val="en-US"/>
        </w:rPr>
        <w:t xml:space="preserve"> 1</w:t>
      </w:r>
      <w:r w:rsidR="00E86C60" w:rsidRPr="00665292">
        <w:rPr>
          <w:rFonts w:ascii="Times New Roman" w:hAnsi="Times New Roman" w:cs="Times New Roman"/>
          <w:sz w:val="24"/>
          <w:szCs w:val="24"/>
          <w:lang w:val="en-US"/>
        </w:rPr>
        <w:t xml:space="preserve">9 abr. 2017. </w:t>
      </w:r>
      <w:proofErr w:type="spellStart"/>
      <w:r w:rsidRPr="00665292">
        <w:rPr>
          <w:rFonts w:ascii="Times New Roman" w:hAnsi="Times New Roman" w:cs="Times New Roman"/>
          <w:sz w:val="24"/>
          <w:szCs w:val="24"/>
          <w:lang w:val="en-US"/>
        </w:rPr>
        <w:t>Disponible</w:t>
      </w:r>
      <w:proofErr w:type="spellEnd"/>
      <w:r w:rsidRPr="00665292">
        <w:rPr>
          <w:rFonts w:ascii="Times New Roman" w:hAnsi="Times New Roman" w:cs="Times New Roman"/>
          <w:sz w:val="24"/>
          <w:szCs w:val="24"/>
          <w:lang w:val="en-US"/>
        </w:rPr>
        <w:t xml:space="preserve"> </w:t>
      </w:r>
      <w:proofErr w:type="spellStart"/>
      <w:r w:rsidRPr="00665292">
        <w:rPr>
          <w:rFonts w:ascii="Times New Roman" w:hAnsi="Times New Roman" w:cs="Times New Roman"/>
          <w:sz w:val="24"/>
          <w:szCs w:val="24"/>
          <w:lang w:val="en-US"/>
        </w:rPr>
        <w:t>en</w:t>
      </w:r>
      <w:proofErr w:type="spellEnd"/>
      <w:r w:rsidRPr="00665292">
        <w:rPr>
          <w:rFonts w:ascii="Times New Roman" w:hAnsi="Times New Roman" w:cs="Times New Roman"/>
          <w:sz w:val="24"/>
          <w:szCs w:val="24"/>
          <w:lang w:val="en-US"/>
        </w:rPr>
        <w:t xml:space="preserve">: </w:t>
      </w:r>
      <w:r w:rsidR="00BE36E7" w:rsidRPr="00665292">
        <w:rPr>
          <w:rFonts w:ascii="Times New Roman" w:hAnsi="Times New Roman" w:cs="Times New Roman"/>
          <w:sz w:val="24"/>
          <w:szCs w:val="24"/>
          <w:lang w:val="en-US"/>
        </w:rPr>
        <w:t>https://www.tensarcorp.com/Downloads?subPath= &amp;ty</w:t>
      </w:r>
      <w:r w:rsidRPr="00665292">
        <w:rPr>
          <w:rFonts w:ascii="Times New Roman" w:hAnsi="Times New Roman" w:cs="Times New Roman"/>
          <w:sz w:val="24"/>
          <w:szCs w:val="24"/>
          <w:lang w:val="en-US"/>
        </w:rPr>
        <w:t>peFilter=&amp;searchKeywords=tx%20160&amp;la</w:t>
      </w:r>
      <w:r w:rsidR="00BE36E7" w:rsidRPr="00665292">
        <w:rPr>
          <w:rFonts w:ascii="Times New Roman" w:hAnsi="Times New Roman" w:cs="Times New Roman"/>
          <w:sz w:val="24"/>
          <w:szCs w:val="24"/>
          <w:lang w:val="en-US"/>
        </w:rPr>
        <w:t>nguageFilter=Spanish%20%28Latin-</w:t>
      </w:r>
      <w:r w:rsidRPr="00665292">
        <w:rPr>
          <w:rFonts w:ascii="Times New Roman" w:hAnsi="Times New Roman" w:cs="Times New Roman"/>
          <w:sz w:val="24"/>
          <w:szCs w:val="24"/>
          <w:lang w:val="en-US"/>
        </w:rPr>
        <w:t>America%29&amp;fieldFilter_Application=&amp;fieldFilter_Products=&amp;fieldFilter_Sector=</w:t>
      </w:r>
    </w:p>
    <w:p w:rsidR="0097776B" w:rsidRPr="00665292" w:rsidRDefault="0097776B" w:rsidP="00F91CAD">
      <w:pPr>
        <w:widowControl/>
        <w:autoSpaceDE/>
        <w:autoSpaceDN/>
        <w:adjustRightInd/>
        <w:spacing w:line="384" w:lineRule="atLeast"/>
        <w:ind w:left="284" w:hanging="284"/>
        <w:jc w:val="both"/>
        <w:rPr>
          <w:rFonts w:ascii="Times New Roman" w:hAnsi="Times New Roman" w:cs="Times New Roman"/>
          <w:sz w:val="24"/>
          <w:szCs w:val="24"/>
          <w:lang w:val="en-US"/>
        </w:rPr>
      </w:pPr>
    </w:p>
    <w:p w:rsidR="0097776B" w:rsidRDefault="0097776B" w:rsidP="00F91CAD">
      <w:pPr>
        <w:widowControl/>
        <w:autoSpaceDE/>
        <w:autoSpaceDN/>
        <w:adjustRightInd/>
        <w:spacing w:line="384" w:lineRule="atLeast"/>
        <w:ind w:left="284" w:hanging="284"/>
        <w:jc w:val="both"/>
        <w:rPr>
          <w:rFonts w:ascii="Times New Roman" w:hAnsi="Times New Roman" w:cs="Times New Roman"/>
          <w:sz w:val="24"/>
          <w:szCs w:val="24"/>
        </w:rPr>
      </w:pPr>
      <w:r w:rsidRPr="00386EB4">
        <w:rPr>
          <w:rFonts w:ascii="Times New Roman" w:hAnsi="Times New Roman" w:cs="Times New Roman"/>
          <w:sz w:val="24"/>
          <w:szCs w:val="24"/>
        </w:rPr>
        <w:t xml:space="preserve">Tensar International </w:t>
      </w:r>
      <w:proofErr w:type="spellStart"/>
      <w:r w:rsidRPr="00386EB4">
        <w:rPr>
          <w:rFonts w:ascii="Times New Roman" w:hAnsi="Times New Roman" w:cs="Times New Roman"/>
          <w:sz w:val="24"/>
          <w:szCs w:val="24"/>
        </w:rPr>
        <w:t>Corporation</w:t>
      </w:r>
      <w:proofErr w:type="spellEnd"/>
      <w:r w:rsidRPr="00386EB4">
        <w:rPr>
          <w:rFonts w:ascii="Times New Roman" w:hAnsi="Times New Roman" w:cs="Times New Roman"/>
          <w:sz w:val="24"/>
          <w:szCs w:val="24"/>
        </w:rPr>
        <w:t>. s.f. Sistema de mejoramiento de carreteras. Atlanta. Georgia. Estados Unidos. 20 p.</w:t>
      </w:r>
    </w:p>
    <w:p w:rsidR="0097776B" w:rsidRDefault="0097776B" w:rsidP="00F91CAD">
      <w:pPr>
        <w:widowControl/>
        <w:autoSpaceDE/>
        <w:autoSpaceDN/>
        <w:adjustRightInd/>
        <w:spacing w:line="384" w:lineRule="atLeast"/>
        <w:ind w:left="284" w:hanging="284"/>
        <w:jc w:val="both"/>
        <w:rPr>
          <w:rFonts w:ascii="Times New Roman" w:hAnsi="Times New Roman" w:cs="Times New Roman"/>
          <w:sz w:val="24"/>
          <w:szCs w:val="24"/>
        </w:rPr>
      </w:pPr>
    </w:p>
    <w:p w:rsidR="00B079B4" w:rsidRPr="00386EB4" w:rsidRDefault="005C67CF" w:rsidP="00F91CAD">
      <w:pPr>
        <w:widowControl/>
        <w:autoSpaceDE/>
        <w:autoSpaceDN/>
        <w:adjustRightInd/>
        <w:spacing w:line="384" w:lineRule="atLeast"/>
        <w:ind w:left="284" w:hanging="284"/>
        <w:jc w:val="both"/>
        <w:rPr>
          <w:rFonts w:ascii="Times New Roman" w:hAnsi="Times New Roman" w:cs="Times New Roman"/>
          <w:sz w:val="24"/>
          <w:szCs w:val="24"/>
        </w:rPr>
      </w:pPr>
      <w:r w:rsidRPr="00386EB4">
        <w:rPr>
          <w:rFonts w:ascii="Times New Roman" w:hAnsi="Times New Roman" w:cs="Times New Roman"/>
          <w:sz w:val="24"/>
          <w:szCs w:val="24"/>
        </w:rPr>
        <w:t xml:space="preserve">UMSS </w:t>
      </w:r>
      <w:r w:rsidR="00090705" w:rsidRPr="00386EB4">
        <w:rPr>
          <w:rFonts w:ascii="Times New Roman" w:hAnsi="Times New Roman" w:cs="Times New Roman"/>
          <w:sz w:val="24"/>
          <w:szCs w:val="24"/>
        </w:rPr>
        <w:t xml:space="preserve">(Universidad Mayor de San Simón) </w:t>
      </w:r>
      <w:r w:rsidRPr="00386EB4">
        <w:rPr>
          <w:rFonts w:ascii="Times New Roman" w:hAnsi="Times New Roman" w:cs="Times New Roman"/>
          <w:sz w:val="24"/>
          <w:szCs w:val="24"/>
        </w:rPr>
        <w:t>Facultad de Ciencias y Tecnología.</w:t>
      </w:r>
      <w:r w:rsidR="0036113E" w:rsidRPr="00386EB4">
        <w:rPr>
          <w:rFonts w:ascii="Times New Roman" w:hAnsi="Times New Roman" w:cs="Times New Roman"/>
          <w:sz w:val="24"/>
          <w:szCs w:val="24"/>
        </w:rPr>
        <w:t xml:space="preserve"> </w:t>
      </w:r>
      <w:r w:rsidR="000B7909" w:rsidRPr="00386EB4">
        <w:rPr>
          <w:rFonts w:ascii="Times New Roman" w:hAnsi="Times New Roman" w:cs="Times New Roman"/>
          <w:sz w:val="24"/>
          <w:szCs w:val="24"/>
        </w:rPr>
        <w:t>s.f.</w:t>
      </w:r>
      <w:r w:rsidRPr="00386EB4">
        <w:rPr>
          <w:rFonts w:ascii="Times New Roman" w:hAnsi="Times New Roman" w:cs="Times New Roman"/>
          <w:sz w:val="24"/>
          <w:szCs w:val="24"/>
        </w:rPr>
        <w:t xml:space="preserve"> </w:t>
      </w:r>
      <w:r w:rsidR="00B079B4" w:rsidRPr="00386EB4">
        <w:rPr>
          <w:rFonts w:ascii="Times New Roman" w:hAnsi="Times New Roman" w:cs="Times New Roman"/>
          <w:sz w:val="24"/>
          <w:szCs w:val="24"/>
        </w:rPr>
        <w:t xml:space="preserve">Manual </w:t>
      </w:r>
      <w:r w:rsidR="00090705" w:rsidRPr="00386EB4">
        <w:rPr>
          <w:rFonts w:ascii="Times New Roman" w:hAnsi="Times New Roman" w:cs="Times New Roman"/>
          <w:sz w:val="24"/>
          <w:szCs w:val="24"/>
        </w:rPr>
        <w:t>c</w:t>
      </w:r>
      <w:r w:rsidR="00B079B4" w:rsidRPr="00386EB4">
        <w:rPr>
          <w:rFonts w:ascii="Times New Roman" w:hAnsi="Times New Roman" w:cs="Times New Roman"/>
          <w:sz w:val="24"/>
          <w:szCs w:val="24"/>
        </w:rPr>
        <w:t xml:space="preserve">ompleto </w:t>
      </w:r>
      <w:r w:rsidR="00090705" w:rsidRPr="00386EB4">
        <w:rPr>
          <w:rFonts w:ascii="Times New Roman" w:hAnsi="Times New Roman" w:cs="Times New Roman"/>
          <w:sz w:val="24"/>
          <w:szCs w:val="24"/>
        </w:rPr>
        <w:t>d</w:t>
      </w:r>
      <w:r w:rsidR="00B079B4" w:rsidRPr="00386EB4">
        <w:rPr>
          <w:rFonts w:ascii="Times New Roman" w:hAnsi="Times New Roman" w:cs="Times New Roman"/>
          <w:sz w:val="24"/>
          <w:szCs w:val="24"/>
        </w:rPr>
        <w:t xml:space="preserve">iseño de </w:t>
      </w:r>
      <w:r w:rsidR="00090705" w:rsidRPr="00386EB4">
        <w:rPr>
          <w:rFonts w:ascii="Times New Roman" w:hAnsi="Times New Roman" w:cs="Times New Roman"/>
          <w:sz w:val="24"/>
          <w:szCs w:val="24"/>
        </w:rPr>
        <w:t>p</w:t>
      </w:r>
      <w:r w:rsidR="00B079B4" w:rsidRPr="00386EB4">
        <w:rPr>
          <w:rFonts w:ascii="Times New Roman" w:hAnsi="Times New Roman" w:cs="Times New Roman"/>
          <w:sz w:val="24"/>
          <w:szCs w:val="24"/>
        </w:rPr>
        <w:t xml:space="preserve">avimentos. </w:t>
      </w:r>
      <w:proofErr w:type="spellStart"/>
      <w:r w:rsidR="00090705" w:rsidRPr="00386EB4">
        <w:rPr>
          <w:rFonts w:ascii="Times New Roman" w:hAnsi="Times New Roman" w:cs="Times New Roman"/>
          <w:sz w:val="24"/>
          <w:szCs w:val="24"/>
        </w:rPr>
        <w:t>Cochabamca</w:t>
      </w:r>
      <w:proofErr w:type="spellEnd"/>
      <w:r w:rsidR="00090705" w:rsidRPr="00386EB4">
        <w:rPr>
          <w:rFonts w:ascii="Times New Roman" w:hAnsi="Times New Roman" w:cs="Times New Roman"/>
          <w:sz w:val="24"/>
          <w:szCs w:val="24"/>
        </w:rPr>
        <w:t>.</w:t>
      </w:r>
      <w:r w:rsidR="003A1670" w:rsidRPr="00386EB4">
        <w:rPr>
          <w:rFonts w:ascii="Times New Roman" w:hAnsi="Times New Roman" w:cs="Times New Roman"/>
          <w:sz w:val="24"/>
          <w:szCs w:val="24"/>
        </w:rPr>
        <w:t xml:space="preserve"> </w:t>
      </w:r>
      <w:r w:rsidR="00090705" w:rsidRPr="00386EB4">
        <w:rPr>
          <w:rFonts w:ascii="Times New Roman" w:hAnsi="Times New Roman" w:cs="Times New Roman"/>
          <w:sz w:val="24"/>
          <w:szCs w:val="24"/>
        </w:rPr>
        <w:t>Bolivia. 644 p. Consultado</w:t>
      </w:r>
      <w:r w:rsidR="005C518B" w:rsidRPr="00386EB4">
        <w:rPr>
          <w:rFonts w:ascii="Times New Roman" w:hAnsi="Times New Roman" w:cs="Times New Roman"/>
          <w:sz w:val="24"/>
          <w:szCs w:val="24"/>
        </w:rPr>
        <w:t xml:space="preserve"> </w:t>
      </w:r>
      <w:r w:rsidR="003A1670" w:rsidRPr="00386EB4">
        <w:rPr>
          <w:rFonts w:ascii="Times New Roman" w:hAnsi="Times New Roman" w:cs="Times New Roman"/>
          <w:sz w:val="24"/>
          <w:szCs w:val="24"/>
        </w:rPr>
        <w:t xml:space="preserve">10 </w:t>
      </w:r>
      <w:r w:rsidR="00982097" w:rsidRPr="00386EB4">
        <w:rPr>
          <w:rFonts w:ascii="Times New Roman" w:hAnsi="Times New Roman" w:cs="Times New Roman"/>
          <w:sz w:val="24"/>
          <w:szCs w:val="24"/>
        </w:rPr>
        <w:t>mar</w:t>
      </w:r>
      <w:r w:rsidR="00090705" w:rsidRPr="00386EB4">
        <w:rPr>
          <w:rFonts w:ascii="Times New Roman" w:hAnsi="Times New Roman" w:cs="Times New Roman"/>
          <w:sz w:val="24"/>
          <w:szCs w:val="24"/>
        </w:rPr>
        <w:t xml:space="preserve">. 2017. Disponible en: </w:t>
      </w:r>
      <w:r w:rsidR="00BE36E7" w:rsidRPr="00BE36E7">
        <w:rPr>
          <w:rFonts w:ascii="Times New Roman" w:hAnsi="Times New Roman" w:cs="Times New Roman"/>
          <w:sz w:val="24"/>
          <w:szCs w:val="24"/>
        </w:rPr>
        <w:t>https://www.udocz.com/read/manual-completo-dise-o-de-pavimentos-umss</w:t>
      </w:r>
      <w:r w:rsidR="00090705" w:rsidRPr="00386EB4">
        <w:rPr>
          <w:rFonts w:ascii="Times New Roman" w:hAnsi="Times New Roman" w:cs="Times New Roman"/>
          <w:sz w:val="24"/>
          <w:szCs w:val="24"/>
        </w:rPr>
        <w:t>.</w:t>
      </w:r>
    </w:p>
    <w:p w:rsidR="00BE433C" w:rsidRPr="00386EB4" w:rsidRDefault="00BE433C" w:rsidP="00F91CAD">
      <w:pPr>
        <w:widowControl/>
        <w:autoSpaceDE/>
        <w:autoSpaceDN/>
        <w:adjustRightInd/>
        <w:spacing w:line="384" w:lineRule="atLeast"/>
        <w:ind w:left="284" w:hanging="284"/>
        <w:jc w:val="both"/>
        <w:rPr>
          <w:rFonts w:ascii="Times New Roman" w:hAnsi="Times New Roman" w:cs="Times New Roman"/>
          <w:sz w:val="24"/>
          <w:szCs w:val="24"/>
        </w:rPr>
      </w:pPr>
    </w:p>
    <w:p w:rsidR="00803C62" w:rsidRPr="00386EB4" w:rsidRDefault="00803C62" w:rsidP="00F91CAD">
      <w:pPr>
        <w:widowControl/>
        <w:autoSpaceDE/>
        <w:autoSpaceDN/>
        <w:adjustRightInd/>
        <w:spacing w:line="384" w:lineRule="atLeast"/>
        <w:ind w:left="284" w:hanging="284"/>
        <w:jc w:val="both"/>
        <w:rPr>
          <w:rFonts w:ascii="Times New Roman" w:hAnsi="Times New Roman" w:cs="Times New Roman"/>
          <w:sz w:val="24"/>
          <w:szCs w:val="24"/>
        </w:rPr>
      </w:pPr>
      <w:r w:rsidRPr="00386EB4">
        <w:rPr>
          <w:rFonts w:ascii="Times New Roman" w:hAnsi="Times New Roman" w:cs="Times New Roman"/>
          <w:sz w:val="24"/>
          <w:szCs w:val="24"/>
        </w:rPr>
        <w:t xml:space="preserve">UNAM </w:t>
      </w:r>
      <w:r w:rsidR="0097776B">
        <w:rPr>
          <w:rFonts w:ascii="Times New Roman" w:hAnsi="Times New Roman" w:cs="Times New Roman"/>
          <w:sz w:val="24"/>
          <w:szCs w:val="24"/>
        </w:rPr>
        <w:t>(</w:t>
      </w:r>
      <w:r w:rsidR="00530570" w:rsidRPr="00386EB4">
        <w:rPr>
          <w:rFonts w:ascii="Times New Roman" w:hAnsi="Times New Roman" w:cs="Times New Roman"/>
          <w:sz w:val="24"/>
          <w:szCs w:val="24"/>
        </w:rPr>
        <w:t>Universidad Nacional Autónoma de México</w:t>
      </w:r>
      <w:r w:rsidR="0097776B">
        <w:rPr>
          <w:rFonts w:ascii="Times New Roman" w:hAnsi="Times New Roman" w:cs="Times New Roman"/>
          <w:sz w:val="24"/>
          <w:szCs w:val="24"/>
        </w:rPr>
        <w:t>)</w:t>
      </w:r>
      <w:r w:rsidR="00530570" w:rsidRPr="00386EB4">
        <w:rPr>
          <w:rFonts w:ascii="Times New Roman" w:hAnsi="Times New Roman" w:cs="Times New Roman"/>
          <w:sz w:val="24"/>
          <w:szCs w:val="24"/>
        </w:rPr>
        <w:t>.</w:t>
      </w:r>
      <w:r w:rsidRPr="00386EB4">
        <w:rPr>
          <w:rFonts w:ascii="Times New Roman" w:hAnsi="Times New Roman" w:cs="Times New Roman"/>
          <w:sz w:val="24"/>
          <w:szCs w:val="24"/>
        </w:rPr>
        <w:t xml:space="preserve"> s.f. </w:t>
      </w:r>
      <w:r w:rsidR="00605D05" w:rsidRPr="00386EB4">
        <w:rPr>
          <w:rFonts w:ascii="Times New Roman" w:hAnsi="Times New Roman" w:cs="Times New Roman"/>
          <w:sz w:val="24"/>
          <w:szCs w:val="24"/>
        </w:rPr>
        <w:t>Diseño y conservación de pavimento</w:t>
      </w:r>
      <w:r w:rsidR="00B05A14" w:rsidRPr="00386EB4">
        <w:rPr>
          <w:rFonts w:ascii="Times New Roman" w:hAnsi="Times New Roman" w:cs="Times New Roman"/>
          <w:sz w:val="24"/>
          <w:szCs w:val="24"/>
        </w:rPr>
        <w:t>s</w:t>
      </w:r>
      <w:r w:rsidR="00605D05" w:rsidRPr="00386EB4">
        <w:rPr>
          <w:rFonts w:ascii="Times New Roman" w:hAnsi="Times New Roman" w:cs="Times New Roman"/>
          <w:sz w:val="24"/>
          <w:szCs w:val="24"/>
        </w:rPr>
        <w:t xml:space="preserve"> rígido</w:t>
      </w:r>
      <w:r w:rsidR="00B05A14" w:rsidRPr="00386EB4">
        <w:rPr>
          <w:rFonts w:ascii="Times New Roman" w:hAnsi="Times New Roman" w:cs="Times New Roman"/>
          <w:sz w:val="24"/>
          <w:szCs w:val="24"/>
        </w:rPr>
        <w:t>s</w:t>
      </w:r>
      <w:r w:rsidR="00605D05" w:rsidRPr="00386EB4">
        <w:rPr>
          <w:rFonts w:ascii="Times New Roman" w:hAnsi="Times New Roman" w:cs="Times New Roman"/>
          <w:sz w:val="24"/>
          <w:szCs w:val="24"/>
        </w:rPr>
        <w:t>.</w:t>
      </w:r>
      <w:r w:rsidRPr="00386EB4">
        <w:rPr>
          <w:rFonts w:ascii="Times New Roman" w:hAnsi="Times New Roman" w:cs="Times New Roman"/>
          <w:sz w:val="24"/>
          <w:szCs w:val="24"/>
        </w:rPr>
        <w:t xml:space="preserve"> México. (47 p.). Consultado 16 ene. 2017. </w:t>
      </w:r>
      <w:r w:rsidR="00605D05" w:rsidRPr="00386EB4">
        <w:rPr>
          <w:rFonts w:ascii="Times New Roman" w:hAnsi="Times New Roman" w:cs="Times New Roman"/>
          <w:sz w:val="24"/>
          <w:szCs w:val="24"/>
        </w:rPr>
        <w:t xml:space="preserve">Disponible en: </w:t>
      </w:r>
      <w:r w:rsidR="00BE433C" w:rsidRPr="0097776B">
        <w:rPr>
          <w:rFonts w:ascii="Times New Roman" w:hAnsi="Times New Roman" w:cs="Times New Roman"/>
          <w:sz w:val="24"/>
          <w:szCs w:val="24"/>
        </w:rPr>
        <w:t>https://www.google.com.pe/search?q=A6+Dise%C3%B1o+de+Pavimentos+R%C3%ADgidos+espesores+opcion+2&amp;spell=1&amp;sa=X&amp;ved=0ahUKEwjN9K3lxtfVAhVD7iYKHcqDDAMQvwUIIigA&amp;biw=1280&amp;bih=694</w:t>
      </w:r>
      <w:r w:rsidRPr="00386EB4">
        <w:rPr>
          <w:rFonts w:ascii="Times New Roman" w:hAnsi="Times New Roman" w:cs="Times New Roman"/>
          <w:sz w:val="24"/>
          <w:szCs w:val="24"/>
        </w:rPr>
        <w:t>.</w:t>
      </w:r>
    </w:p>
    <w:p w:rsidR="00BE433C" w:rsidRPr="00386EB4" w:rsidRDefault="00BE433C" w:rsidP="00F91CAD">
      <w:pPr>
        <w:widowControl/>
        <w:autoSpaceDE/>
        <w:autoSpaceDN/>
        <w:adjustRightInd/>
        <w:spacing w:line="384" w:lineRule="atLeast"/>
        <w:ind w:left="284" w:hanging="284"/>
        <w:jc w:val="both"/>
        <w:rPr>
          <w:rFonts w:ascii="Times New Roman" w:hAnsi="Times New Roman" w:cs="Times New Roman"/>
          <w:sz w:val="24"/>
          <w:szCs w:val="24"/>
        </w:rPr>
      </w:pPr>
    </w:p>
    <w:p w:rsidR="00FC70F1" w:rsidRDefault="00090705" w:rsidP="00F91CAD">
      <w:pPr>
        <w:widowControl/>
        <w:autoSpaceDE/>
        <w:autoSpaceDN/>
        <w:adjustRightInd/>
        <w:spacing w:line="384" w:lineRule="atLeast"/>
        <w:ind w:left="284" w:hanging="284"/>
        <w:jc w:val="both"/>
        <w:rPr>
          <w:rFonts w:ascii="Times New Roman" w:hAnsi="Times New Roman" w:cs="Times New Roman"/>
          <w:sz w:val="24"/>
          <w:szCs w:val="24"/>
        </w:rPr>
      </w:pPr>
      <w:r w:rsidRPr="00386EB4">
        <w:rPr>
          <w:rFonts w:ascii="Times New Roman" w:hAnsi="Times New Roman" w:cs="Times New Roman"/>
          <w:sz w:val="24"/>
          <w:szCs w:val="24"/>
        </w:rPr>
        <w:t xml:space="preserve">Vázquez </w:t>
      </w:r>
      <w:proofErr w:type="spellStart"/>
      <w:r w:rsidRPr="00386EB4">
        <w:rPr>
          <w:rFonts w:ascii="Times New Roman" w:hAnsi="Times New Roman" w:cs="Times New Roman"/>
          <w:sz w:val="24"/>
          <w:szCs w:val="24"/>
        </w:rPr>
        <w:t>Retegui</w:t>
      </w:r>
      <w:proofErr w:type="spellEnd"/>
      <w:r w:rsidRPr="00386EB4">
        <w:rPr>
          <w:rFonts w:ascii="Times New Roman" w:hAnsi="Times New Roman" w:cs="Times New Roman"/>
          <w:sz w:val="24"/>
          <w:szCs w:val="24"/>
        </w:rPr>
        <w:t xml:space="preserve">, A. s.f. </w:t>
      </w:r>
      <w:r w:rsidR="0048069F" w:rsidRPr="00386EB4">
        <w:rPr>
          <w:rFonts w:ascii="Times New Roman" w:hAnsi="Times New Roman" w:cs="Times New Roman"/>
          <w:sz w:val="24"/>
          <w:szCs w:val="24"/>
        </w:rPr>
        <w:t xml:space="preserve">Diseño y </w:t>
      </w:r>
      <w:r w:rsidRPr="00386EB4">
        <w:rPr>
          <w:rFonts w:ascii="Times New Roman" w:hAnsi="Times New Roman" w:cs="Times New Roman"/>
          <w:sz w:val="24"/>
          <w:szCs w:val="24"/>
        </w:rPr>
        <w:t>c</w:t>
      </w:r>
      <w:r w:rsidR="0048069F" w:rsidRPr="00386EB4">
        <w:rPr>
          <w:rFonts w:ascii="Times New Roman" w:hAnsi="Times New Roman" w:cs="Times New Roman"/>
          <w:sz w:val="24"/>
          <w:szCs w:val="24"/>
        </w:rPr>
        <w:t xml:space="preserve">onstrucción de </w:t>
      </w:r>
      <w:r w:rsidRPr="00386EB4">
        <w:rPr>
          <w:rFonts w:ascii="Times New Roman" w:hAnsi="Times New Roman" w:cs="Times New Roman"/>
          <w:sz w:val="24"/>
          <w:szCs w:val="24"/>
        </w:rPr>
        <w:t>p</w:t>
      </w:r>
      <w:r w:rsidR="0048069F" w:rsidRPr="00386EB4">
        <w:rPr>
          <w:rFonts w:ascii="Times New Roman" w:hAnsi="Times New Roman" w:cs="Times New Roman"/>
          <w:sz w:val="24"/>
          <w:szCs w:val="24"/>
        </w:rPr>
        <w:t>avimentos</w:t>
      </w:r>
      <w:r w:rsidRPr="00386EB4">
        <w:rPr>
          <w:rFonts w:ascii="Times New Roman" w:hAnsi="Times New Roman" w:cs="Times New Roman"/>
          <w:sz w:val="24"/>
          <w:szCs w:val="24"/>
        </w:rPr>
        <w:t>. s.l. (9 p.). Consultado el 1</w:t>
      </w:r>
      <w:r w:rsidR="00E86C60">
        <w:rPr>
          <w:rFonts w:ascii="Times New Roman" w:hAnsi="Times New Roman" w:cs="Times New Roman"/>
          <w:sz w:val="24"/>
          <w:szCs w:val="24"/>
        </w:rPr>
        <w:t xml:space="preserve">1 de feb. 2017. Disponible en: </w:t>
      </w:r>
      <w:r w:rsidR="00BE36E7" w:rsidRPr="00BE36E7">
        <w:rPr>
          <w:rFonts w:ascii="Times New Roman" w:hAnsi="Times New Roman" w:cs="Times New Roman"/>
          <w:sz w:val="24"/>
          <w:szCs w:val="24"/>
        </w:rPr>
        <w:t>http://www.academia.edu/28491163/Generalidades_</w:t>
      </w:r>
      <w:r w:rsidR="00BE36E7">
        <w:rPr>
          <w:rFonts w:ascii="Times New Roman" w:hAnsi="Times New Roman" w:cs="Times New Roman"/>
          <w:sz w:val="24"/>
          <w:szCs w:val="24"/>
        </w:rPr>
        <w:t xml:space="preserve"> </w:t>
      </w:r>
      <w:r w:rsidR="0036113E" w:rsidRPr="00386EB4">
        <w:rPr>
          <w:rFonts w:ascii="Times New Roman" w:hAnsi="Times New Roman" w:cs="Times New Roman"/>
          <w:sz w:val="24"/>
          <w:szCs w:val="24"/>
        </w:rPr>
        <w:t>de_los_Pavimentos.docx</w:t>
      </w:r>
      <w:r w:rsidRPr="00386EB4">
        <w:rPr>
          <w:rFonts w:ascii="Times New Roman" w:hAnsi="Times New Roman" w:cs="Times New Roman"/>
          <w:sz w:val="24"/>
          <w:szCs w:val="24"/>
        </w:rPr>
        <w:t>.</w:t>
      </w:r>
    </w:p>
    <w:p w:rsidR="0097776B" w:rsidRDefault="00092E5A" w:rsidP="00F91CAD">
      <w:pPr>
        <w:widowControl/>
        <w:autoSpaceDE/>
        <w:autoSpaceDN/>
        <w:adjustRightInd/>
        <w:spacing w:line="384" w:lineRule="atLeast"/>
        <w:ind w:left="284" w:hanging="284"/>
        <w:jc w:val="both"/>
        <w:rPr>
          <w:rFonts w:ascii="Times New Roman" w:hAnsi="Times New Roman" w:cs="Times New Roman"/>
          <w:sz w:val="24"/>
          <w:szCs w:val="24"/>
        </w:rPr>
      </w:pPr>
      <w:r w:rsidRPr="00092E5A">
        <w:rPr>
          <w:rFonts w:ascii="Times New Roman" w:hAnsi="Times New Roman" w:cs="Times New Roman"/>
          <w:sz w:val="24"/>
          <w:szCs w:val="24"/>
        </w:rPr>
        <w:lastRenderedPageBreak/>
        <w:t xml:space="preserve">Velásquez </w:t>
      </w:r>
      <w:proofErr w:type="spellStart"/>
      <w:r w:rsidRPr="00092E5A">
        <w:rPr>
          <w:rFonts w:ascii="Times New Roman" w:hAnsi="Times New Roman" w:cs="Times New Roman"/>
          <w:sz w:val="24"/>
          <w:szCs w:val="24"/>
        </w:rPr>
        <w:t>Lujerio</w:t>
      </w:r>
      <w:proofErr w:type="spellEnd"/>
      <w:r w:rsidRPr="00092E5A">
        <w:rPr>
          <w:rFonts w:ascii="Times New Roman" w:hAnsi="Times New Roman" w:cs="Times New Roman"/>
          <w:sz w:val="24"/>
          <w:szCs w:val="24"/>
        </w:rPr>
        <w:t>, EP. 2009. Uso de geomallas en la estructura de carreteras afirmadas, para trabajos de operación de los equipos en la explotación minera a cielo abierto. Tesis. Ing. Chimbote, Perú, Universidad Católica Los Ángeles de Chimbote. 81</w:t>
      </w:r>
      <w:r w:rsidR="00873347">
        <w:rPr>
          <w:rFonts w:ascii="Times New Roman" w:hAnsi="Times New Roman" w:cs="Times New Roman"/>
          <w:sz w:val="24"/>
          <w:szCs w:val="24"/>
        </w:rPr>
        <w:t xml:space="preserve"> p.</w:t>
      </w:r>
    </w:p>
    <w:p w:rsidR="00F91CAD" w:rsidRPr="00386EB4" w:rsidRDefault="00F91CAD" w:rsidP="00F91CAD">
      <w:pPr>
        <w:widowControl/>
        <w:autoSpaceDE/>
        <w:autoSpaceDN/>
        <w:adjustRightInd/>
        <w:spacing w:line="384" w:lineRule="atLeast"/>
        <w:ind w:left="284" w:hanging="284"/>
        <w:jc w:val="both"/>
        <w:rPr>
          <w:rFonts w:ascii="Times New Roman" w:hAnsi="Times New Roman" w:cs="Times New Roman"/>
          <w:sz w:val="24"/>
          <w:szCs w:val="24"/>
        </w:rPr>
      </w:pPr>
    </w:p>
    <w:p w:rsidR="00CB4D61" w:rsidRPr="00386EB4" w:rsidRDefault="005D55A4" w:rsidP="00F91CAD">
      <w:pPr>
        <w:widowControl/>
        <w:autoSpaceDE/>
        <w:autoSpaceDN/>
        <w:adjustRightInd/>
        <w:spacing w:line="384" w:lineRule="atLeast"/>
        <w:ind w:left="284" w:hanging="284"/>
        <w:jc w:val="both"/>
        <w:rPr>
          <w:rFonts w:ascii="Times New Roman" w:hAnsi="Times New Roman" w:cs="Times New Roman"/>
          <w:sz w:val="24"/>
          <w:szCs w:val="24"/>
        </w:rPr>
      </w:pPr>
      <w:r w:rsidRPr="00386EB4">
        <w:rPr>
          <w:rFonts w:ascii="Times New Roman" w:hAnsi="Times New Roman" w:cs="Times New Roman"/>
          <w:sz w:val="24"/>
          <w:szCs w:val="24"/>
        </w:rPr>
        <w:t xml:space="preserve">Wayne, MH. 2010. Módulo resiliente, deformación permanente de carga repetida y prueba de carga de placa de material triturado mecánicamente estabilizado. </w:t>
      </w:r>
      <w:r w:rsidR="00123740" w:rsidRPr="00C23061">
        <w:rPr>
          <w:rFonts w:ascii="Times New Roman" w:hAnsi="Times New Roman" w:cs="Times New Roman"/>
          <w:sz w:val="24"/>
          <w:szCs w:val="24"/>
          <w:lang w:val="en-US"/>
        </w:rPr>
        <w:t xml:space="preserve">Kwon, J. Boudreau, R. Washington D.C. </w:t>
      </w:r>
      <w:proofErr w:type="spellStart"/>
      <w:r w:rsidR="00123740" w:rsidRPr="00C23061">
        <w:rPr>
          <w:rFonts w:ascii="Times New Roman" w:hAnsi="Times New Roman" w:cs="Times New Roman"/>
          <w:sz w:val="24"/>
          <w:szCs w:val="24"/>
          <w:lang w:val="en-US"/>
        </w:rPr>
        <w:t>Tensar</w:t>
      </w:r>
      <w:proofErr w:type="spellEnd"/>
      <w:r w:rsidR="00123740" w:rsidRPr="00C23061">
        <w:rPr>
          <w:rFonts w:ascii="Times New Roman" w:hAnsi="Times New Roman" w:cs="Times New Roman"/>
          <w:sz w:val="24"/>
          <w:szCs w:val="24"/>
          <w:lang w:val="en-US"/>
        </w:rPr>
        <w:t xml:space="preserve"> International Corporation. </w:t>
      </w:r>
      <w:r w:rsidR="00123740" w:rsidRPr="00386EB4">
        <w:rPr>
          <w:rFonts w:ascii="Times New Roman" w:hAnsi="Times New Roman" w:cs="Times New Roman"/>
          <w:sz w:val="24"/>
          <w:szCs w:val="24"/>
        </w:rPr>
        <w:t xml:space="preserve">8 p. </w:t>
      </w:r>
      <w:r w:rsidR="00012BD1" w:rsidRPr="00386EB4">
        <w:rPr>
          <w:rFonts w:ascii="Times New Roman" w:hAnsi="Times New Roman" w:cs="Times New Roman"/>
          <w:sz w:val="24"/>
          <w:szCs w:val="24"/>
        </w:rPr>
        <w:t xml:space="preserve">Reporte </w:t>
      </w:r>
      <w:r w:rsidR="00123740" w:rsidRPr="00386EB4">
        <w:rPr>
          <w:rFonts w:ascii="Times New Roman" w:hAnsi="Times New Roman" w:cs="Times New Roman"/>
          <w:sz w:val="24"/>
          <w:szCs w:val="24"/>
        </w:rPr>
        <w:t>N° 11 – 2029</w:t>
      </w:r>
      <w:r w:rsidR="00012BD1" w:rsidRPr="00386EB4">
        <w:rPr>
          <w:rFonts w:ascii="Times New Roman" w:hAnsi="Times New Roman" w:cs="Times New Roman"/>
          <w:sz w:val="24"/>
          <w:szCs w:val="24"/>
        </w:rPr>
        <w:t>.</w:t>
      </w:r>
    </w:p>
    <w:p w:rsidR="00CB4D61" w:rsidRPr="00386EB4" w:rsidRDefault="00CB4D61" w:rsidP="00386EB4">
      <w:pPr>
        <w:widowControl/>
        <w:autoSpaceDE/>
        <w:autoSpaceDN/>
        <w:adjustRightInd/>
        <w:spacing w:line="384" w:lineRule="atLeast"/>
        <w:ind w:left="284" w:hanging="284"/>
        <w:jc w:val="both"/>
        <w:rPr>
          <w:rFonts w:ascii="Times New Roman" w:hAnsi="Times New Roman" w:cs="Times New Roman"/>
          <w:sz w:val="24"/>
          <w:szCs w:val="24"/>
        </w:rPr>
      </w:pPr>
    </w:p>
    <w:p w:rsidR="00CB4D61" w:rsidRPr="00386EB4" w:rsidRDefault="00CB4D61" w:rsidP="00386EB4">
      <w:pPr>
        <w:widowControl/>
        <w:autoSpaceDE/>
        <w:autoSpaceDN/>
        <w:adjustRightInd/>
        <w:spacing w:line="384" w:lineRule="atLeast"/>
        <w:ind w:left="284" w:hanging="284"/>
        <w:jc w:val="both"/>
        <w:rPr>
          <w:rFonts w:ascii="Times New Roman" w:hAnsi="Times New Roman" w:cs="Times New Roman"/>
          <w:sz w:val="24"/>
          <w:szCs w:val="24"/>
        </w:rPr>
      </w:pPr>
    </w:p>
    <w:p w:rsidR="00386EB4" w:rsidRPr="0084456F" w:rsidRDefault="00386EB4" w:rsidP="00386EB4">
      <w:pPr>
        <w:spacing w:line="360" w:lineRule="auto"/>
        <w:ind w:left="567"/>
        <w:jc w:val="both"/>
        <w:rPr>
          <w:rFonts w:ascii="Times New Roman" w:eastAsia="Times New Roman" w:hAnsi="Times New Roman" w:cs="Times New Roman"/>
          <w:color w:val="000000"/>
          <w:sz w:val="24"/>
          <w:szCs w:val="24"/>
        </w:rPr>
      </w:pPr>
    </w:p>
    <w:p w:rsidR="00056BD8" w:rsidRPr="00012BD1" w:rsidRDefault="00056BD8" w:rsidP="0084456F">
      <w:pPr>
        <w:spacing w:line="360" w:lineRule="auto"/>
        <w:rPr>
          <w:rFonts w:ascii="Times New Roman" w:hAnsi="Times New Roman" w:cs="Times New Roman"/>
        </w:rPr>
      </w:pPr>
    </w:p>
    <w:p w:rsidR="00407353" w:rsidRPr="00012BD1" w:rsidRDefault="00407353" w:rsidP="0084456F">
      <w:pPr>
        <w:pStyle w:val="Ttulo1"/>
        <w:spacing w:before="0" w:line="360" w:lineRule="auto"/>
        <w:jc w:val="center"/>
        <w:rPr>
          <w:rFonts w:ascii="Times New Roman" w:hAnsi="Times New Roman" w:cs="Times New Roman"/>
          <w:color w:val="000000" w:themeColor="text1"/>
          <w:sz w:val="32"/>
          <w:szCs w:val="24"/>
        </w:rPr>
      </w:pPr>
    </w:p>
    <w:p w:rsidR="00056BD8" w:rsidRDefault="00056BD8" w:rsidP="0084456F">
      <w:pPr>
        <w:spacing w:line="360" w:lineRule="auto"/>
        <w:rPr>
          <w:rFonts w:ascii="Times New Roman" w:hAnsi="Times New Roman" w:cs="Times New Roman"/>
        </w:rPr>
      </w:pPr>
    </w:p>
    <w:p w:rsidR="008E63B7" w:rsidRDefault="008E63B7" w:rsidP="0084456F">
      <w:pPr>
        <w:spacing w:line="360" w:lineRule="auto"/>
        <w:rPr>
          <w:rFonts w:ascii="Times New Roman" w:hAnsi="Times New Roman" w:cs="Times New Roman"/>
        </w:rPr>
      </w:pPr>
    </w:p>
    <w:p w:rsidR="008E63B7" w:rsidRDefault="008E63B7" w:rsidP="0084456F">
      <w:pPr>
        <w:spacing w:line="360" w:lineRule="auto"/>
        <w:rPr>
          <w:rFonts w:ascii="Times New Roman" w:hAnsi="Times New Roman" w:cs="Times New Roman"/>
        </w:rPr>
      </w:pPr>
    </w:p>
    <w:p w:rsidR="008E63B7" w:rsidRDefault="008E63B7" w:rsidP="0084456F">
      <w:pPr>
        <w:spacing w:line="360" w:lineRule="auto"/>
        <w:rPr>
          <w:rFonts w:ascii="Times New Roman" w:hAnsi="Times New Roman" w:cs="Times New Roman"/>
        </w:rPr>
      </w:pPr>
    </w:p>
    <w:p w:rsidR="008E63B7" w:rsidRDefault="008E63B7" w:rsidP="0084456F">
      <w:pPr>
        <w:spacing w:line="360" w:lineRule="auto"/>
        <w:rPr>
          <w:rFonts w:ascii="Times New Roman" w:hAnsi="Times New Roman" w:cs="Times New Roman"/>
        </w:rPr>
      </w:pPr>
    </w:p>
    <w:p w:rsidR="008E63B7" w:rsidRDefault="008E63B7" w:rsidP="0084456F">
      <w:pPr>
        <w:spacing w:line="360" w:lineRule="auto"/>
        <w:rPr>
          <w:rFonts w:ascii="Times New Roman" w:hAnsi="Times New Roman" w:cs="Times New Roman"/>
        </w:rPr>
      </w:pPr>
    </w:p>
    <w:p w:rsidR="008E63B7" w:rsidRDefault="008E63B7" w:rsidP="0084456F">
      <w:pPr>
        <w:spacing w:line="360" w:lineRule="auto"/>
        <w:rPr>
          <w:rFonts w:ascii="Times New Roman" w:hAnsi="Times New Roman" w:cs="Times New Roman"/>
        </w:rPr>
      </w:pPr>
    </w:p>
    <w:p w:rsidR="008E63B7" w:rsidRDefault="008E63B7" w:rsidP="0084456F">
      <w:pPr>
        <w:spacing w:line="360" w:lineRule="auto"/>
        <w:rPr>
          <w:rFonts w:ascii="Times New Roman" w:hAnsi="Times New Roman" w:cs="Times New Roman"/>
        </w:rPr>
      </w:pPr>
    </w:p>
    <w:p w:rsidR="008E63B7" w:rsidRDefault="008E63B7" w:rsidP="0084456F">
      <w:pPr>
        <w:spacing w:line="360" w:lineRule="auto"/>
        <w:rPr>
          <w:rFonts w:ascii="Times New Roman" w:hAnsi="Times New Roman" w:cs="Times New Roman"/>
        </w:rPr>
      </w:pPr>
    </w:p>
    <w:p w:rsidR="008E63B7" w:rsidRDefault="008E63B7" w:rsidP="0084456F">
      <w:pPr>
        <w:spacing w:line="360" w:lineRule="auto"/>
        <w:rPr>
          <w:rFonts w:ascii="Times New Roman" w:hAnsi="Times New Roman" w:cs="Times New Roman"/>
        </w:rPr>
      </w:pPr>
    </w:p>
    <w:p w:rsidR="008E63B7" w:rsidRDefault="008E63B7" w:rsidP="0084456F">
      <w:pPr>
        <w:spacing w:line="360" w:lineRule="auto"/>
        <w:rPr>
          <w:rFonts w:ascii="Times New Roman" w:hAnsi="Times New Roman" w:cs="Times New Roman"/>
        </w:rPr>
      </w:pPr>
    </w:p>
    <w:p w:rsidR="008E63B7" w:rsidRDefault="008E63B7" w:rsidP="0084456F">
      <w:pPr>
        <w:spacing w:line="360" w:lineRule="auto"/>
        <w:rPr>
          <w:rFonts w:ascii="Times New Roman" w:hAnsi="Times New Roman" w:cs="Times New Roman"/>
        </w:rPr>
      </w:pPr>
    </w:p>
    <w:p w:rsidR="008E63B7" w:rsidRDefault="008E63B7" w:rsidP="0084456F">
      <w:pPr>
        <w:spacing w:line="360" w:lineRule="auto"/>
        <w:rPr>
          <w:rFonts w:ascii="Times New Roman" w:hAnsi="Times New Roman" w:cs="Times New Roman"/>
        </w:rPr>
      </w:pPr>
    </w:p>
    <w:p w:rsidR="008E63B7" w:rsidRDefault="008E63B7" w:rsidP="0084456F">
      <w:pPr>
        <w:spacing w:line="360" w:lineRule="auto"/>
        <w:rPr>
          <w:rFonts w:ascii="Times New Roman" w:hAnsi="Times New Roman" w:cs="Times New Roman"/>
        </w:rPr>
      </w:pPr>
    </w:p>
    <w:p w:rsidR="008E63B7" w:rsidRDefault="008E63B7" w:rsidP="0084456F">
      <w:pPr>
        <w:spacing w:line="360" w:lineRule="auto"/>
        <w:rPr>
          <w:rFonts w:ascii="Times New Roman" w:hAnsi="Times New Roman" w:cs="Times New Roman"/>
        </w:rPr>
      </w:pPr>
    </w:p>
    <w:p w:rsidR="008E63B7" w:rsidRDefault="008E63B7" w:rsidP="0084456F">
      <w:pPr>
        <w:spacing w:line="360" w:lineRule="auto"/>
        <w:rPr>
          <w:rFonts w:ascii="Times New Roman" w:hAnsi="Times New Roman" w:cs="Times New Roman"/>
        </w:rPr>
      </w:pPr>
    </w:p>
    <w:p w:rsidR="008E63B7" w:rsidRDefault="008E63B7" w:rsidP="0084456F">
      <w:pPr>
        <w:spacing w:line="360" w:lineRule="auto"/>
        <w:rPr>
          <w:rFonts w:ascii="Times New Roman" w:hAnsi="Times New Roman" w:cs="Times New Roman"/>
        </w:rPr>
      </w:pPr>
    </w:p>
    <w:p w:rsidR="008E63B7" w:rsidRDefault="008E63B7" w:rsidP="0084456F">
      <w:pPr>
        <w:spacing w:line="360" w:lineRule="auto"/>
        <w:rPr>
          <w:rFonts w:ascii="Times New Roman" w:hAnsi="Times New Roman" w:cs="Times New Roman"/>
        </w:rPr>
      </w:pPr>
    </w:p>
    <w:p w:rsidR="008E63B7" w:rsidRDefault="008E63B7" w:rsidP="0084456F">
      <w:pPr>
        <w:spacing w:line="360" w:lineRule="auto"/>
        <w:rPr>
          <w:rFonts w:ascii="Times New Roman" w:hAnsi="Times New Roman" w:cs="Times New Roman"/>
        </w:rPr>
      </w:pPr>
    </w:p>
    <w:p w:rsidR="008E63B7" w:rsidRDefault="008E63B7" w:rsidP="0084456F">
      <w:pPr>
        <w:spacing w:line="360" w:lineRule="auto"/>
        <w:rPr>
          <w:rFonts w:ascii="Times New Roman" w:hAnsi="Times New Roman" w:cs="Times New Roman"/>
        </w:rPr>
      </w:pPr>
    </w:p>
    <w:p w:rsidR="008E63B7" w:rsidRDefault="008E63B7" w:rsidP="0084456F">
      <w:pPr>
        <w:spacing w:line="360" w:lineRule="auto"/>
        <w:rPr>
          <w:rFonts w:ascii="Times New Roman" w:hAnsi="Times New Roman" w:cs="Times New Roman"/>
        </w:rPr>
      </w:pPr>
    </w:p>
    <w:p w:rsidR="008E63B7" w:rsidRDefault="008E63B7" w:rsidP="0084456F">
      <w:pPr>
        <w:spacing w:line="360" w:lineRule="auto"/>
        <w:rPr>
          <w:rFonts w:ascii="Times New Roman" w:hAnsi="Times New Roman" w:cs="Times New Roman"/>
        </w:rPr>
      </w:pPr>
    </w:p>
    <w:p w:rsidR="008E63B7" w:rsidRDefault="008E63B7" w:rsidP="0084456F">
      <w:pPr>
        <w:spacing w:line="360" w:lineRule="auto"/>
        <w:rPr>
          <w:rFonts w:ascii="Times New Roman" w:hAnsi="Times New Roman" w:cs="Times New Roman"/>
        </w:rPr>
      </w:pPr>
    </w:p>
    <w:p w:rsidR="008E63B7" w:rsidRDefault="008E63B7" w:rsidP="0084456F">
      <w:pPr>
        <w:spacing w:line="360" w:lineRule="auto"/>
        <w:rPr>
          <w:rFonts w:ascii="Times New Roman" w:hAnsi="Times New Roman" w:cs="Times New Roman"/>
        </w:rPr>
      </w:pPr>
    </w:p>
    <w:p w:rsidR="008E63B7" w:rsidRDefault="008E63B7" w:rsidP="0084456F">
      <w:pPr>
        <w:spacing w:line="360" w:lineRule="auto"/>
        <w:rPr>
          <w:rFonts w:ascii="Times New Roman" w:hAnsi="Times New Roman" w:cs="Times New Roman"/>
        </w:rPr>
      </w:pPr>
    </w:p>
    <w:p w:rsidR="000B6863" w:rsidRPr="0084456F" w:rsidRDefault="00BA5315" w:rsidP="0084456F">
      <w:pPr>
        <w:pStyle w:val="Ttulo1"/>
        <w:spacing w:before="0" w:line="360" w:lineRule="auto"/>
        <w:jc w:val="center"/>
        <w:rPr>
          <w:rFonts w:ascii="Times New Roman" w:hAnsi="Times New Roman" w:cs="Times New Roman"/>
          <w:color w:val="000000" w:themeColor="text1"/>
          <w:szCs w:val="24"/>
        </w:rPr>
      </w:pPr>
      <w:bookmarkStart w:id="114" w:name="_Toc524189938"/>
      <w:r w:rsidRPr="0084456F">
        <w:rPr>
          <w:rFonts w:ascii="Times New Roman" w:hAnsi="Times New Roman" w:cs="Times New Roman"/>
          <w:color w:val="000000" w:themeColor="text1"/>
          <w:szCs w:val="24"/>
        </w:rPr>
        <w:lastRenderedPageBreak/>
        <w:t>A</w:t>
      </w:r>
      <w:r w:rsidR="000B6863" w:rsidRPr="0084456F">
        <w:rPr>
          <w:rFonts w:ascii="Times New Roman" w:hAnsi="Times New Roman" w:cs="Times New Roman"/>
          <w:color w:val="000000" w:themeColor="text1"/>
          <w:szCs w:val="24"/>
        </w:rPr>
        <w:t>NEXOS</w:t>
      </w:r>
      <w:bookmarkEnd w:id="114"/>
    </w:p>
    <w:p w:rsidR="00407353" w:rsidRPr="0084456F" w:rsidRDefault="00407353" w:rsidP="0084456F">
      <w:pPr>
        <w:spacing w:line="360" w:lineRule="auto"/>
        <w:rPr>
          <w:rFonts w:ascii="Times New Roman" w:hAnsi="Times New Roman" w:cs="Times New Roman"/>
        </w:rPr>
      </w:pPr>
    </w:p>
    <w:p w:rsidR="00354DD1" w:rsidRPr="0084456F" w:rsidRDefault="00354DD1" w:rsidP="00665292">
      <w:pPr>
        <w:pStyle w:val="Ttulo1"/>
        <w:spacing w:before="0" w:line="360" w:lineRule="auto"/>
        <w:rPr>
          <w:rFonts w:ascii="Times New Roman" w:hAnsi="Times New Roman" w:cs="Times New Roman"/>
          <w:b w:val="0"/>
          <w:color w:val="000000" w:themeColor="text1"/>
          <w:sz w:val="24"/>
          <w:szCs w:val="24"/>
        </w:rPr>
      </w:pPr>
      <w:bookmarkStart w:id="115" w:name="_Toc519467612"/>
      <w:bookmarkStart w:id="116" w:name="_Toc524189939"/>
      <w:r w:rsidRPr="0084456F">
        <w:rPr>
          <w:rFonts w:ascii="Times New Roman" w:hAnsi="Times New Roman" w:cs="Times New Roman"/>
          <w:b w:val="0"/>
          <w:color w:val="000000" w:themeColor="text1"/>
          <w:sz w:val="24"/>
          <w:szCs w:val="24"/>
        </w:rPr>
        <w:t>ANEXO A: PUNTOS OBTENIDOS EN LEVANTAMIENTO TOPOGRÁFICO</w:t>
      </w:r>
      <w:bookmarkEnd w:id="115"/>
      <w:bookmarkEnd w:id="116"/>
    </w:p>
    <w:p w:rsidR="00354DD1" w:rsidRPr="0084456F" w:rsidRDefault="00354DD1" w:rsidP="00665292">
      <w:pPr>
        <w:spacing w:line="360" w:lineRule="auto"/>
        <w:jc w:val="center"/>
        <w:rPr>
          <w:rFonts w:ascii="Times New Roman" w:hAnsi="Times New Roman" w:cs="Times New Roman"/>
        </w:rPr>
      </w:pPr>
    </w:p>
    <w:p w:rsidR="00354DD1" w:rsidRPr="0084456F" w:rsidRDefault="00354DD1" w:rsidP="00665292">
      <w:pPr>
        <w:pStyle w:val="Ttulo1"/>
        <w:spacing w:before="0" w:line="360" w:lineRule="auto"/>
        <w:rPr>
          <w:rFonts w:ascii="Times New Roman" w:hAnsi="Times New Roman" w:cs="Times New Roman"/>
          <w:b w:val="0"/>
          <w:color w:val="000000" w:themeColor="text1"/>
          <w:sz w:val="24"/>
          <w:szCs w:val="24"/>
        </w:rPr>
      </w:pPr>
      <w:bookmarkStart w:id="117" w:name="_Toc519467613"/>
      <w:bookmarkStart w:id="118" w:name="_Toc524189940"/>
      <w:r w:rsidRPr="0084456F">
        <w:rPr>
          <w:rFonts w:ascii="Times New Roman" w:hAnsi="Times New Roman" w:cs="Times New Roman"/>
          <w:b w:val="0"/>
          <w:color w:val="000000" w:themeColor="text1"/>
          <w:sz w:val="24"/>
          <w:szCs w:val="24"/>
        </w:rPr>
        <w:t>ANEXO B: ESTUDIO DE TRÁFICO</w:t>
      </w:r>
      <w:bookmarkEnd w:id="117"/>
      <w:bookmarkEnd w:id="118"/>
    </w:p>
    <w:p w:rsidR="00354DD1" w:rsidRPr="0084456F" w:rsidRDefault="00354DD1" w:rsidP="00665292">
      <w:pPr>
        <w:pStyle w:val="Ttulo1"/>
        <w:spacing w:before="0" w:line="360" w:lineRule="auto"/>
        <w:ind w:left="708"/>
        <w:rPr>
          <w:rFonts w:ascii="Times New Roman" w:hAnsi="Times New Roman" w:cs="Times New Roman"/>
          <w:b w:val="0"/>
          <w:color w:val="000000" w:themeColor="text1"/>
          <w:sz w:val="24"/>
          <w:szCs w:val="24"/>
        </w:rPr>
      </w:pPr>
      <w:bookmarkStart w:id="119" w:name="_Toc519467614"/>
      <w:bookmarkStart w:id="120" w:name="_Toc524189941"/>
      <w:r w:rsidRPr="0084456F">
        <w:rPr>
          <w:rFonts w:ascii="Times New Roman" w:hAnsi="Times New Roman" w:cs="Times New Roman"/>
          <w:b w:val="0"/>
          <w:color w:val="000000" w:themeColor="text1"/>
          <w:sz w:val="24"/>
          <w:szCs w:val="24"/>
        </w:rPr>
        <w:t>ANEXO B.1. CONTEO DE VEH</w:t>
      </w:r>
      <w:r w:rsidR="00345E3D">
        <w:rPr>
          <w:rFonts w:ascii="Times New Roman" w:hAnsi="Times New Roman" w:cs="Times New Roman"/>
          <w:b w:val="0"/>
          <w:color w:val="000000" w:themeColor="text1"/>
          <w:sz w:val="24"/>
          <w:szCs w:val="24"/>
        </w:rPr>
        <w:t>Í</w:t>
      </w:r>
      <w:r w:rsidRPr="0084456F">
        <w:rPr>
          <w:rFonts w:ascii="Times New Roman" w:hAnsi="Times New Roman" w:cs="Times New Roman"/>
          <w:b w:val="0"/>
          <w:color w:val="000000" w:themeColor="text1"/>
          <w:sz w:val="24"/>
          <w:szCs w:val="24"/>
        </w:rPr>
        <w:t>CULOS</w:t>
      </w:r>
      <w:bookmarkEnd w:id="119"/>
      <w:bookmarkEnd w:id="120"/>
    </w:p>
    <w:p w:rsidR="00354DD1" w:rsidRPr="0084456F" w:rsidRDefault="00354DD1" w:rsidP="00665292">
      <w:pPr>
        <w:pStyle w:val="Ttulo1"/>
        <w:spacing w:before="0" w:line="360" w:lineRule="auto"/>
        <w:ind w:firstLine="708"/>
        <w:rPr>
          <w:rFonts w:ascii="Times New Roman" w:hAnsi="Times New Roman" w:cs="Times New Roman"/>
          <w:b w:val="0"/>
          <w:color w:val="000000" w:themeColor="text1"/>
          <w:sz w:val="24"/>
          <w:szCs w:val="24"/>
        </w:rPr>
      </w:pPr>
      <w:bookmarkStart w:id="121" w:name="_Toc519467615"/>
      <w:bookmarkStart w:id="122" w:name="_Toc524189942"/>
      <w:r w:rsidRPr="0084456F">
        <w:rPr>
          <w:rFonts w:ascii="Times New Roman" w:hAnsi="Times New Roman" w:cs="Times New Roman"/>
          <w:b w:val="0"/>
          <w:color w:val="000000" w:themeColor="text1"/>
          <w:sz w:val="24"/>
          <w:szCs w:val="24"/>
        </w:rPr>
        <w:t>ANEXO B.2. DETERMINACIÓN DE ESAL´S</w:t>
      </w:r>
      <w:bookmarkEnd w:id="121"/>
      <w:bookmarkEnd w:id="122"/>
    </w:p>
    <w:p w:rsidR="00354DD1" w:rsidRPr="0084456F" w:rsidRDefault="00354DD1" w:rsidP="00665292">
      <w:pPr>
        <w:pStyle w:val="Ttulo1"/>
        <w:spacing w:before="0" w:line="360" w:lineRule="auto"/>
        <w:jc w:val="center"/>
        <w:rPr>
          <w:rFonts w:ascii="Times New Roman" w:hAnsi="Times New Roman" w:cs="Times New Roman"/>
          <w:b w:val="0"/>
          <w:color w:val="000000" w:themeColor="text1"/>
          <w:sz w:val="24"/>
          <w:szCs w:val="24"/>
        </w:rPr>
      </w:pPr>
    </w:p>
    <w:p w:rsidR="00354DD1" w:rsidRPr="0084456F" w:rsidRDefault="00354DD1" w:rsidP="00665292">
      <w:pPr>
        <w:pStyle w:val="Ttulo1"/>
        <w:spacing w:before="0" w:line="360" w:lineRule="auto"/>
        <w:rPr>
          <w:rFonts w:ascii="Times New Roman" w:hAnsi="Times New Roman" w:cs="Times New Roman"/>
          <w:b w:val="0"/>
          <w:color w:val="000000" w:themeColor="text1"/>
          <w:sz w:val="24"/>
          <w:szCs w:val="24"/>
        </w:rPr>
      </w:pPr>
      <w:bookmarkStart w:id="123" w:name="_Toc519467616"/>
      <w:bookmarkStart w:id="124" w:name="_Toc524189943"/>
      <w:r w:rsidRPr="0084456F">
        <w:rPr>
          <w:rFonts w:ascii="Times New Roman" w:hAnsi="Times New Roman" w:cs="Times New Roman"/>
          <w:b w:val="0"/>
          <w:color w:val="000000" w:themeColor="text1"/>
          <w:sz w:val="24"/>
          <w:szCs w:val="24"/>
        </w:rPr>
        <w:t>ANEXO C: LONGITUDINAL DE LA SIERRA NORTE. PE-3N</w:t>
      </w:r>
      <w:bookmarkEnd w:id="123"/>
      <w:bookmarkEnd w:id="124"/>
    </w:p>
    <w:p w:rsidR="00354DD1" w:rsidRPr="0084456F" w:rsidRDefault="00354DD1" w:rsidP="00665292">
      <w:pPr>
        <w:pStyle w:val="Ttulo1"/>
        <w:spacing w:before="0" w:line="360" w:lineRule="auto"/>
        <w:jc w:val="center"/>
        <w:rPr>
          <w:rFonts w:ascii="Times New Roman" w:hAnsi="Times New Roman" w:cs="Times New Roman"/>
          <w:b w:val="0"/>
          <w:color w:val="000000" w:themeColor="text1"/>
          <w:sz w:val="24"/>
          <w:szCs w:val="24"/>
        </w:rPr>
      </w:pPr>
    </w:p>
    <w:p w:rsidR="00354DD1" w:rsidRPr="0084456F" w:rsidRDefault="00354DD1" w:rsidP="00665292">
      <w:pPr>
        <w:pStyle w:val="Ttulo1"/>
        <w:spacing w:before="0" w:line="360" w:lineRule="auto"/>
        <w:rPr>
          <w:rFonts w:ascii="Times New Roman" w:hAnsi="Times New Roman" w:cs="Times New Roman"/>
          <w:b w:val="0"/>
          <w:color w:val="000000" w:themeColor="text1"/>
          <w:sz w:val="24"/>
          <w:szCs w:val="24"/>
        </w:rPr>
      </w:pPr>
      <w:bookmarkStart w:id="125" w:name="_Toc519467617"/>
      <w:bookmarkStart w:id="126" w:name="_Toc524189944"/>
      <w:r w:rsidRPr="0084456F">
        <w:rPr>
          <w:rFonts w:ascii="Times New Roman" w:hAnsi="Times New Roman" w:cs="Times New Roman"/>
          <w:b w:val="0"/>
          <w:color w:val="000000" w:themeColor="text1"/>
          <w:sz w:val="24"/>
          <w:szCs w:val="24"/>
        </w:rPr>
        <w:t>ANEXO D: ESTUDIO DE MECÁNICA DE SUELOS DE MATERIAL DE CALICATAS</w:t>
      </w:r>
      <w:bookmarkEnd w:id="125"/>
      <w:bookmarkEnd w:id="126"/>
    </w:p>
    <w:p w:rsidR="00354DD1" w:rsidRPr="0084456F" w:rsidRDefault="00354DD1" w:rsidP="00665292">
      <w:pPr>
        <w:spacing w:line="360" w:lineRule="auto"/>
        <w:jc w:val="center"/>
        <w:rPr>
          <w:rFonts w:ascii="Times New Roman" w:hAnsi="Times New Roman" w:cs="Times New Roman"/>
        </w:rPr>
      </w:pPr>
    </w:p>
    <w:p w:rsidR="00354DD1" w:rsidRDefault="00354DD1" w:rsidP="00665292">
      <w:pPr>
        <w:pStyle w:val="Ttulo1"/>
        <w:spacing w:before="0" w:line="360" w:lineRule="auto"/>
        <w:rPr>
          <w:rFonts w:ascii="Times New Roman" w:hAnsi="Times New Roman" w:cs="Times New Roman"/>
          <w:b w:val="0"/>
          <w:color w:val="000000" w:themeColor="text1"/>
          <w:sz w:val="24"/>
          <w:szCs w:val="24"/>
        </w:rPr>
      </w:pPr>
      <w:bookmarkStart w:id="127" w:name="_Toc519467618"/>
      <w:bookmarkStart w:id="128" w:name="_Toc524189945"/>
      <w:r w:rsidRPr="0084456F">
        <w:rPr>
          <w:rFonts w:ascii="Times New Roman" w:hAnsi="Times New Roman" w:cs="Times New Roman"/>
          <w:b w:val="0"/>
          <w:color w:val="000000" w:themeColor="text1"/>
          <w:sz w:val="24"/>
          <w:szCs w:val="24"/>
        </w:rPr>
        <w:t>ANEXO E: ESTUDIO DE MECÁNICA DE SUELOS DE MATERIAL DE CANTERA RUMICUCHO PARA SUBBASE GRANULAR</w:t>
      </w:r>
      <w:bookmarkEnd w:id="127"/>
      <w:bookmarkEnd w:id="128"/>
    </w:p>
    <w:p w:rsidR="000502F2" w:rsidRDefault="000502F2" w:rsidP="00665292">
      <w:pPr>
        <w:pStyle w:val="Ttulo1"/>
        <w:spacing w:before="0" w:line="360" w:lineRule="auto"/>
        <w:rPr>
          <w:rFonts w:ascii="Times New Roman" w:hAnsi="Times New Roman" w:cs="Times New Roman"/>
          <w:b w:val="0"/>
          <w:color w:val="000000" w:themeColor="text1"/>
          <w:sz w:val="24"/>
          <w:szCs w:val="24"/>
        </w:rPr>
      </w:pPr>
      <w:bookmarkStart w:id="129" w:name="_Toc519467619"/>
      <w:bookmarkStart w:id="130" w:name="_Toc524189946"/>
    </w:p>
    <w:p w:rsidR="00354DD1" w:rsidRPr="0084456F" w:rsidRDefault="00354DD1" w:rsidP="00665292">
      <w:pPr>
        <w:pStyle w:val="Ttulo1"/>
        <w:spacing w:before="0" w:line="360" w:lineRule="auto"/>
        <w:rPr>
          <w:rFonts w:ascii="Times New Roman" w:hAnsi="Times New Roman" w:cs="Times New Roman"/>
          <w:b w:val="0"/>
          <w:color w:val="000000" w:themeColor="text1"/>
          <w:sz w:val="24"/>
          <w:szCs w:val="24"/>
        </w:rPr>
      </w:pPr>
      <w:r w:rsidRPr="0084456F">
        <w:rPr>
          <w:rFonts w:ascii="Times New Roman" w:hAnsi="Times New Roman" w:cs="Times New Roman"/>
          <w:b w:val="0"/>
          <w:color w:val="000000" w:themeColor="text1"/>
          <w:sz w:val="24"/>
          <w:szCs w:val="24"/>
        </w:rPr>
        <w:t>ANEXO F: ÁREAS DE INUNDACIÓN DE CAJAMARCA</w:t>
      </w:r>
      <w:bookmarkEnd w:id="129"/>
      <w:bookmarkEnd w:id="130"/>
    </w:p>
    <w:p w:rsidR="00354DD1" w:rsidRPr="0084456F" w:rsidRDefault="00354DD1" w:rsidP="00665292">
      <w:pPr>
        <w:pStyle w:val="Ttulo1"/>
        <w:spacing w:before="0" w:line="360" w:lineRule="auto"/>
        <w:rPr>
          <w:rFonts w:ascii="Times New Roman" w:hAnsi="Times New Roman" w:cs="Times New Roman"/>
          <w:b w:val="0"/>
          <w:color w:val="000000" w:themeColor="text1"/>
          <w:sz w:val="24"/>
          <w:szCs w:val="24"/>
        </w:rPr>
      </w:pPr>
    </w:p>
    <w:p w:rsidR="00354DD1" w:rsidRPr="0084456F" w:rsidRDefault="00354DD1" w:rsidP="00665292">
      <w:pPr>
        <w:pStyle w:val="Ttulo1"/>
        <w:spacing w:before="0" w:line="360" w:lineRule="auto"/>
        <w:rPr>
          <w:rFonts w:ascii="Times New Roman" w:hAnsi="Times New Roman" w:cs="Times New Roman"/>
          <w:b w:val="0"/>
          <w:color w:val="000000" w:themeColor="text1"/>
          <w:sz w:val="24"/>
          <w:szCs w:val="24"/>
        </w:rPr>
      </w:pPr>
      <w:bookmarkStart w:id="131" w:name="_Toc519467620"/>
      <w:bookmarkStart w:id="132" w:name="_Toc524189947"/>
      <w:r w:rsidRPr="0084456F">
        <w:rPr>
          <w:rFonts w:ascii="Times New Roman" w:hAnsi="Times New Roman" w:cs="Times New Roman"/>
          <w:b w:val="0"/>
          <w:color w:val="000000" w:themeColor="text1"/>
          <w:sz w:val="24"/>
          <w:szCs w:val="24"/>
        </w:rPr>
        <w:t>ANEXO G: METRADO Y PRESUPUESTO - PAVIMENTO RÍGIDO</w:t>
      </w:r>
      <w:bookmarkEnd w:id="131"/>
      <w:bookmarkEnd w:id="132"/>
    </w:p>
    <w:p w:rsidR="00354DD1" w:rsidRPr="0084456F" w:rsidRDefault="00354DD1" w:rsidP="00665292">
      <w:pPr>
        <w:pStyle w:val="Ttulo1"/>
        <w:spacing w:before="0" w:line="360" w:lineRule="auto"/>
        <w:ind w:left="426" w:hanging="566"/>
        <w:rPr>
          <w:rFonts w:ascii="Times New Roman" w:hAnsi="Times New Roman" w:cs="Times New Roman"/>
          <w:b w:val="0"/>
          <w:color w:val="000000" w:themeColor="text1"/>
          <w:sz w:val="24"/>
          <w:szCs w:val="24"/>
        </w:rPr>
      </w:pPr>
      <w:r w:rsidRPr="0084456F">
        <w:rPr>
          <w:rFonts w:ascii="Times New Roman" w:hAnsi="Times New Roman" w:cs="Times New Roman"/>
          <w:b w:val="0"/>
          <w:color w:val="000000" w:themeColor="text1"/>
          <w:sz w:val="24"/>
          <w:szCs w:val="24"/>
        </w:rPr>
        <w:t xml:space="preserve"> </w:t>
      </w:r>
      <w:r w:rsidRPr="0084456F">
        <w:rPr>
          <w:rFonts w:ascii="Times New Roman" w:hAnsi="Times New Roman" w:cs="Times New Roman"/>
          <w:b w:val="0"/>
          <w:color w:val="000000" w:themeColor="text1"/>
          <w:sz w:val="24"/>
          <w:szCs w:val="24"/>
        </w:rPr>
        <w:tab/>
      </w:r>
      <w:bookmarkStart w:id="133" w:name="_Toc519467621"/>
      <w:bookmarkStart w:id="134" w:name="_Toc524189948"/>
      <w:r w:rsidRPr="0084456F">
        <w:rPr>
          <w:rFonts w:ascii="Times New Roman" w:hAnsi="Times New Roman" w:cs="Times New Roman"/>
          <w:b w:val="0"/>
          <w:color w:val="000000" w:themeColor="text1"/>
          <w:sz w:val="24"/>
          <w:szCs w:val="24"/>
        </w:rPr>
        <w:t xml:space="preserve">ANEXO G.1: METRADO PAVIMENTO RÍGIDO – MÉTODO AASTHO </w:t>
      </w:r>
      <w:bookmarkEnd w:id="133"/>
      <w:r w:rsidR="00DE393F" w:rsidRPr="0084456F">
        <w:rPr>
          <w:rFonts w:ascii="Times New Roman" w:hAnsi="Times New Roman" w:cs="Times New Roman"/>
          <w:b w:val="0"/>
          <w:color w:val="000000" w:themeColor="text1"/>
          <w:sz w:val="24"/>
          <w:szCs w:val="24"/>
        </w:rPr>
        <w:t>SIN REFORZAMIENTO</w:t>
      </w:r>
      <w:bookmarkEnd w:id="134"/>
    </w:p>
    <w:p w:rsidR="00354DD1" w:rsidRPr="0084456F" w:rsidRDefault="00354DD1" w:rsidP="00665292">
      <w:pPr>
        <w:pStyle w:val="Ttulo1"/>
        <w:spacing w:before="0" w:line="360" w:lineRule="auto"/>
        <w:ind w:left="426"/>
        <w:rPr>
          <w:rFonts w:ascii="Times New Roman" w:hAnsi="Times New Roman" w:cs="Times New Roman"/>
          <w:b w:val="0"/>
          <w:color w:val="000000" w:themeColor="text1"/>
          <w:sz w:val="24"/>
          <w:szCs w:val="24"/>
        </w:rPr>
      </w:pPr>
      <w:bookmarkStart w:id="135" w:name="_Toc519467622"/>
      <w:bookmarkStart w:id="136" w:name="_Toc524189949"/>
      <w:r w:rsidRPr="0084456F">
        <w:rPr>
          <w:rFonts w:ascii="Times New Roman" w:hAnsi="Times New Roman" w:cs="Times New Roman"/>
          <w:b w:val="0"/>
          <w:color w:val="000000" w:themeColor="text1"/>
          <w:sz w:val="24"/>
          <w:szCs w:val="24"/>
        </w:rPr>
        <w:t xml:space="preserve">ANEXO G.2: PRESUPUESTO PAVIMENTO RÍGIDO – MÉTODO AASTHO </w:t>
      </w:r>
      <w:bookmarkEnd w:id="135"/>
      <w:r w:rsidR="00DE393F" w:rsidRPr="0084456F">
        <w:rPr>
          <w:rFonts w:ascii="Times New Roman" w:hAnsi="Times New Roman" w:cs="Times New Roman"/>
          <w:b w:val="0"/>
          <w:color w:val="000000" w:themeColor="text1"/>
          <w:sz w:val="24"/>
          <w:szCs w:val="24"/>
        </w:rPr>
        <w:t>SIN REFORZAMIENTO</w:t>
      </w:r>
      <w:bookmarkEnd w:id="136"/>
    </w:p>
    <w:p w:rsidR="00354DD1" w:rsidRPr="0084456F" w:rsidRDefault="00354DD1" w:rsidP="00665292">
      <w:pPr>
        <w:pStyle w:val="Ttulo1"/>
        <w:spacing w:before="0" w:line="360" w:lineRule="auto"/>
        <w:ind w:left="426"/>
        <w:rPr>
          <w:rFonts w:ascii="Times New Roman" w:hAnsi="Times New Roman" w:cs="Times New Roman"/>
          <w:b w:val="0"/>
          <w:color w:val="000000" w:themeColor="text1"/>
          <w:sz w:val="24"/>
          <w:szCs w:val="24"/>
        </w:rPr>
      </w:pPr>
      <w:bookmarkStart w:id="137" w:name="_Toc519467623"/>
      <w:bookmarkStart w:id="138" w:name="_Toc524189950"/>
      <w:r w:rsidRPr="0084456F">
        <w:rPr>
          <w:rFonts w:ascii="Times New Roman" w:hAnsi="Times New Roman" w:cs="Times New Roman"/>
          <w:b w:val="0"/>
          <w:color w:val="000000" w:themeColor="text1"/>
          <w:sz w:val="24"/>
          <w:szCs w:val="24"/>
        </w:rPr>
        <w:t>ANEXO G.3: METRADO PAVIMENTO RÍGIDO –MÉTODO AASHTO CON USO DE GEOMALLA</w:t>
      </w:r>
      <w:bookmarkEnd w:id="137"/>
      <w:bookmarkEnd w:id="138"/>
    </w:p>
    <w:p w:rsidR="00354DD1" w:rsidRPr="0084456F" w:rsidRDefault="00354DD1" w:rsidP="00665292">
      <w:pPr>
        <w:pStyle w:val="Ttulo1"/>
        <w:spacing w:before="0" w:line="360" w:lineRule="auto"/>
        <w:ind w:left="426"/>
        <w:rPr>
          <w:rFonts w:ascii="Times New Roman" w:hAnsi="Times New Roman" w:cs="Times New Roman"/>
          <w:b w:val="0"/>
          <w:color w:val="000000" w:themeColor="text1"/>
          <w:sz w:val="24"/>
          <w:szCs w:val="24"/>
        </w:rPr>
      </w:pPr>
      <w:bookmarkStart w:id="139" w:name="_Toc519467624"/>
      <w:bookmarkStart w:id="140" w:name="_Toc524189951"/>
      <w:r w:rsidRPr="0084456F">
        <w:rPr>
          <w:rFonts w:ascii="Times New Roman" w:hAnsi="Times New Roman" w:cs="Times New Roman"/>
          <w:b w:val="0"/>
          <w:color w:val="000000" w:themeColor="text1"/>
          <w:sz w:val="24"/>
          <w:szCs w:val="24"/>
        </w:rPr>
        <w:t>ANEXO G.4: PRESUPUESTO PAVIMENTO RÍGIDO – MÉTODO AASHTO CON USO DE GEOMALLA</w:t>
      </w:r>
      <w:bookmarkEnd w:id="139"/>
      <w:bookmarkEnd w:id="140"/>
    </w:p>
    <w:p w:rsidR="00354DD1" w:rsidRPr="0084456F" w:rsidRDefault="00354DD1" w:rsidP="00665292">
      <w:pPr>
        <w:pStyle w:val="Ttulo1"/>
        <w:spacing w:before="0" w:line="360" w:lineRule="auto"/>
        <w:jc w:val="center"/>
        <w:rPr>
          <w:rFonts w:ascii="Times New Roman" w:hAnsi="Times New Roman" w:cs="Times New Roman"/>
          <w:b w:val="0"/>
          <w:color w:val="000000" w:themeColor="text1"/>
          <w:sz w:val="24"/>
          <w:szCs w:val="24"/>
        </w:rPr>
      </w:pPr>
    </w:p>
    <w:p w:rsidR="00354DD1" w:rsidRPr="0084456F" w:rsidRDefault="00354DD1" w:rsidP="00665292">
      <w:pPr>
        <w:pStyle w:val="Ttulo1"/>
        <w:spacing w:before="0" w:line="360" w:lineRule="auto"/>
        <w:rPr>
          <w:rFonts w:ascii="Times New Roman" w:hAnsi="Times New Roman" w:cs="Times New Roman"/>
          <w:b w:val="0"/>
          <w:color w:val="000000" w:themeColor="text1"/>
          <w:sz w:val="24"/>
          <w:szCs w:val="24"/>
        </w:rPr>
      </w:pPr>
      <w:bookmarkStart w:id="141" w:name="_Toc519467625"/>
      <w:bookmarkStart w:id="142" w:name="_Toc524189952"/>
      <w:r w:rsidRPr="0084456F">
        <w:rPr>
          <w:rFonts w:ascii="Times New Roman" w:hAnsi="Times New Roman" w:cs="Times New Roman"/>
          <w:b w:val="0"/>
          <w:color w:val="000000" w:themeColor="text1"/>
          <w:sz w:val="24"/>
          <w:szCs w:val="24"/>
        </w:rPr>
        <w:t>ANEXO H: PANEL FOTOGRÁFICO</w:t>
      </w:r>
      <w:bookmarkEnd w:id="141"/>
      <w:bookmarkEnd w:id="142"/>
    </w:p>
    <w:p w:rsidR="00354DD1" w:rsidRPr="0084456F" w:rsidRDefault="00354DD1" w:rsidP="00665292">
      <w:pPr>
        <w:spacing w:line="360" w:lineRule="auto"/>
        <w:jc w:val="center"/>
        <w:rPr>
          <w:rFonts w:ascii="Times New Roman" w:hAnsi="Times New Roman" w:cs="Times New Roman"/>
        </w:rPr>
      </w:pPr>
    </w:p>
    <w:p w:rsidR="00C2733B" w:rsidRDefault="00354DD1" w:rsidP="00C2733B">
      <w:pPr>
        <w:spacing w:line="360" w:lineRule="auto"/>
        <w:rPr>
          <w:rFonts w:ascii="Times New Roman" w:hAnsi="Times New Roman" w:cs="Times New Roman"/>
        </w:rPr>
      </w:pPr>
      <w:bookmarkStart w:id="143" w:name="_Toc519467626"/>
      <w:r w:rsidRPr="0084456F">
        <w:rPr>
          <w:rFonts w:ascii="Times New Roman" w:hAnsi="Times New Roman" w:cs="Times New Roman"/>
          <w:color w:val="000000" w:themeColor="text1"/>
          <w:sz w:val="24"/>
          <w:szCs w:val="24"/>
        </w:rPr>
        <w:t>ANEXO I: LISTADO DE PLANOS</w:t>
      </w:r>
      <w:bookmarkEnd w:id="143"/>
      <w:r w:rsidR="00C2733B" w:rsidRPr="00C2733B">
        <w:rPr>
          <w:rFonts w:ascii="Times New Roman" w:hAnsi="Times New Roman" w:cs="Times New Roman"/>
        </w:rPr>
        <w:t xml:space="preserve"> </w:t>
      </w:r>
    </w:p>
    <w:p w:rsidR="00C2733B" w:rsidRPr="0084456F" w:rsidRDefault="00C2733B" w:rsidP="00C2733B">
      <w:pPr>
        <w:spacing w:line="360" w:lineRule="auto"/>
        <w:rPr>
          <w:rFonts w:ascii="Times New Roman" w:hAnsi="Times New Roman" w:cs="Times New Roman"/>
        </w:rPr>
      </w:pPr>
    </w:p>
    <w:p w:rsidR="00C2733B" w:rsidRPr="0084456F" w:rsidRDefault="00C2733B" w:rsidP="00C2733B">
      <w:pPr>
        <w:pStyle w:val="Ttulo1"/>
        <w:spacing w:before="0" w:line="360" w:lineRule="auto"/>
        <w:rPr>
          <w:rFonts w:ascii="Times New Roman" w:eastAsia="Arial" w:hAnsi="Times New Roman" w:cs="Times New Roman"/>
          <w:color w:val="000000" w:themeColor="text1"/>
          <w:sz w:val="24"/>
          <w:szCs w:val="24"/>
        </w:rPr>
      </w:pPr>
      <w:bookmarkStart w:id="144" w:name="_Toc524189953"/>
      <w:r w:rsidRPr="0084456F">
        <w:rPr>
          <w:rFonts w:ascii="Times New Roman" w:hAnsi="Times New Roman" w:cs="Times New Roman"/>
          <w:b w:val="0"/>
          <w:color w:val="000000" w:themeColor="text1"/>
          <w:sz w:val="24"/>
          <w:szCs w:val="24"/>
        </w:rPr>
        <w:t xml:space="preserve">ANEXO </w:t>
      </w:r>
      <w:r>
        <w:rPr>
          <w:rFonts w:ascii="Times New Roman" w:hAnsi="Times New Roman" w:cs="Times New Roman"/>
          <w:b w:val="0"/>
          <w:color w:val="000000" w:themeColor="text1"/>
          <w:sz w:val="24"/>
          <w:szCs w:val="24"/>
        </w:rPr>
        <w:t>J</w:t>
      </w:r>
      <w:r w:rsidRPr="0084456F">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REPORTE DE USO DE GEOMALLA TENSAR</w:t>
      </w:r>
      <w:bookmarkEnd w:id="144"/>
    </w:p>
    <w:p w:rsidR="00AB57B5" w:rsidRPr="0084456F" w:rsidRDefault="00AB57B5" w:rsidP="00665292">
      <w:pPr>
        <w:pStyle w:val="Ttulo1"/>
        <w:spacing w:before="0" w:line="360" w:lineRule="auto"/>
        <w:rPr>
          <w:rFonts w:ascii="Times New Roman" w:eastAsia="Arial" w:hAnsi="Times New Roman" w:cs="Times New Roman"/>
          <w:color w:val="000000" w:themeColor="text1"/>
          <w:sz w:val="24"/>
          <w:szCs w:val="24"/>
        </w:rPr>
      </w:pPr>
    </w:p>
    <w:sectPr w:rsidR="00AB57B5" w:rsidRPr="0084456F" w:rsidSect="00240DA8">
      <w:type w:val="continuous"/>
      <w:pgSz w:w="11907" w:h="16839" w:code="9"/>
      <w:pgMar w:top="1724" w:right="1701" w:bottom="1418" w:left="1701" w:header="323" w:footer="1077"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33AB" w:rsidRDefault="00C233AB" w:rsidP="006E580D">
      <w:r>
        <w:separator/>
      </w:r>
    </w:p>
  </w:endnote>
  <w:endnote w:type="continuationSeparator" w:id="0">
    <w:p w:rsidR="00C233AB" w:rsidRDefault="00C233AB" w:rsidP="006E5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FFPPG+Arial">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023" w:rsidRDefault="00C233AB" w:rsidP="00C70B37">
    <w:pPr>
      <w:pStyle w:val="Piedepgina"/>
      <w:tabs>
        <w:tab w:val="clear" w:pos="4252"/>
      </w:tabs>
    </w:pPr>
    <w:sdt>
      <w:sdtPr>
        <w:id w:val="254487304"/>
        <w:docPartObj>
          <w:docPartGallery w:val="Page Numbers (Bottom of Page)"/>
          <w:docPartUnique/>
        </w:docPartObj>
      </w:sdtPr>
      <w:sdtEndPr/>
      <w:sdtContent>
        <w:r w:rsidR="00384023">
          <w:rPr>
            <w:noProof/>
            <w:lang w:eastAsia="es-PE"/>
          </w:rPr>
          <mc:AlternateContent>
            <mc:Choice Requires="wps">
              <w:drawing>
                <wp:anchor distT="0" distB="0" distL="114300" distR="114300" simplePos="0" relativeHeight="251661312" behindDoc="0" locked="0" layoutInCell="1" allowOverlap="1" wp14:anchorId="4AFE3BB7" wp14:editId="1645B4F3">
                  <wp:simplePos x="0" y="0"/>
                  <wp:positionH relativeFrom="rightMargin">
                    <wp:posOffset>205105</wp:posOffset>
                  </wp:positionH>
                  <wp:positionV relativeFrom="bottomMargin">
                    <wp:posOffset>103505</wp:posOffset>
                  </wp:positionV>
                  <wp:extent cx="466725" cy="361950"/>
                  <wp:effectExtent l="0" t="0" r="9525" b="0"/>
                  <wp:wrapNone/>
                  <wp:docPr id="69" name="Rectángulo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484132638"/>
                              </w:sdtPr>
                              <w:sdtEndPr>
                                <w:rPr>
                                  <w:rFonts w:ascii="Times New Roman" w:hAnsi="Times New Roman" w:cs="Times New Roman"/>
                                  <w:sz w:val="24"/>
                                  <w:szCs w:val="22"/>
                                </w:rPr>
                              </w:sdtEndPr>
                              <w:sdtContent>
                                <w:sdt>
                                  <w:sdtPr>
                                    <w:rPr>
                                      <w:rFonts w:asciiTheme="majorHAnsi" w:eastAsiaTheme="majorEastAsia" w:hAnsiTheme="majorHAnsi" w:cstheme="majorBidi"/>
                                      <w:sz w:val="48"/>
                                      <w:szCs w:val="48"/>
                                    </w:rPr>
                                    <w:id w:val="-1366674162"/>
                                  </w:sdtPr>
                                  <w:sdtEndPr>
                                    <w:rPr>
                                      <w:rFonts w:ascii="Times New Roman" w:hAnsi="Times New Roman" w:cs="Times New Roman"/>
                                      <w:sz w:val="24"/>
                                      <w:szCs w:val="22"/>
                                    </w:rPr>
                                  </w:sdtEndPr>
                                  <w:sdtContent>
                                    <w:p w:rsidR="00384023" w:rsidRPr="0014649B" w:rsidRDefault="00384023">
                                      <w:pPr>
                                        <w:jc w:val="center"/>
                                        <w:rPr>
                                          <w:rFonts w:ascii="Times New Roman" w:eastAsiaTheme="majorEastAsia" w:hAnsi="Times New Roman" w:cs="Times New Roman"/>
                                          <w:sz w:val="24"/>
                                          <w:szCs w:val="22"/>
                                        </w:rPr>
                                      </w:pPr>
                                      <w:r w:rsidRPr="0014649B">
                                        <w:rPr>
                                          <w:rFonts w:ascii="Times New Roman" w:hAnsi="Times New Roman" w:cs="Times New Roman"/>
                                          <w:sz w:val="24"/>
                                          <w:szCs w:val="22"/>
                                        </w:rPr>
                                        <w:fldChar w:fldCharType="begin"/>
                                      </w:r>
                                      <w:r w:rsidRPr="0014649B">
                                        <w:rPr>
                                          <w:rFonts w:ascii="Times New Roman" w:hAnsi="Times New Roman" w:cs="Times New Roman"/>
                                          <w:sz w:val="24"/>
                                          <w:szCs w:val="22"/>
                                        </w:rPr>
                                        <w:instrText>PAGE   \* MERGEFORMAT</w:instrText>
                                      </w:r>
                                      <w:r w:rsidRPr="0014649B">
                                        <w:rPr>
                                          <w:rFonts w:ascii="Times New Roman" w:hAnsi="Times New Roman" w:cs="Times New Roman"/>
                                          <w:sz w:val="24"/>
                                          <w:szCs w:val="22"/>
                                        </w:rPr>
                                        <w:fldChar w:fldCharType="separate"/>
                                      </w:r>
                                      <w:r w:rsidR="000502F2" w:rsidRPr="000502F2">
                                        <w:rPr>
                                          <w:rFonts w:ascii="Times New Roman" w:eastAsiaTheme="majorEastAsia" w:hAnsi="Times New Roman" w:cs="Times New Roman"/>
                                          <w:noProof/>
                                          <w:sz w:val="24"/>
                                          <w:szCs w:val="22"/>
                                          <w:lang w:val="es-ES"/>
                                        </w:rPr>
                                        <w:t>66</w:t>
                                      </w:r>
                                      <w:r w:rsidRPr="0014649B">
                                        <w:rPr>
                                          <w:rFonts w:ascii="Times New Roman" w:eastAsiaTheme="majorEastAsia" w:hAnsi="Times New Roman" w:cs="Times New Roman"/>
                                          <w:sz w:val="24"/>
                                          <w:szCs w:val="22"/>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E3BB7" id="Rectángulo 69" o:spid="_x0000_s1035" style="position:absolute;margin-left:16.15pt;margin-top:8.15pt;width:36.75pt;height:28.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" stroked="f">
                  <v:textbox>
                    <w:txbxContent>
                      <w:sdt>
                        <w:sdtPr>
                          <w:rPr>
                            <w:rFonts w:asciiTheme="majorHAnsi" w:eastAsiaTheme="majorEastAsia" w:hAnsiTheme="majorHAnsi" w:cstheme="majorBidi"/>
                            <w:sz w:val="48"/>
                            <w:szCs w:val="48"/>
                          </w:rPr>
                          <w:id w:val="484132638"/>
                        </w:sdtPr>
                        <w:sdtEndPr>
                          <w:rPr>
                            <w:rFonts w:ascii="Times New Roman" w:hAnsi="Times New Roman" w:cs="Times New Roman"/>
                            <w:sz w:val="24"/>
                            <w:szCs w:val="22"/>
                          </w:rPr>
                        </w:sdtEndPr>
                        <w:sdtContent>
                          <w:sdt>
                            <w:sdtPr>
                              <w:rPr>
                                <w:rFonts w:asciiTheme="majorHAnsi" w:eastAsiaTheme="majorEastAsia" w:hAnsiTheme="majorHAnsi" w:cstheme="majorBidi"/>
                                <w:sz w:val="48"/>
                                <w:szCs w:val="48"/>
                              </w:rPr>
                              <w:id w:val="-1366674162"/>
                            </w:sdtPr>
                            <w:sdtEndPr>
                              <w:rPr>
                                <w:rFonts w:ascii="Times New Roman" w:hAnsi="Times New Roman" w:cs="Times New Roman"/>
                                <w:sz w:val="24"/>
                                <w:szCs w:val="22"/>
                              </w:rPr>
                            </w:sdtEndPr>
                            <w:sdtContent>
                              <w:p w:rsidR="00384023" w:rsidRPr="0014649B" w:rsidRDefault="00384023">
                                <w:pPr>
                                  <w:jc w:val="center"/>
                                  <w:rPr>
                                    <w:rFonts w:ascii="Times New Roman" w:eastAsiaTheme="majorEastAsia" w:hAnsi="Times New Roman" w:cs="Times New Roman"/>
                                    <w:sz w:val="24"/>
                                    <w:szCs w:val="22"/>
                                  </w:rPr>
                                </w:pPr>
                                <w:r w:rsidRPr="0014649B">
                                  <w:rPr>
                                    <w:rFonts w:ascii="Times New Roman" w:hAnsi="Times New Roman" w:cs="Times New Roman"/>
                                    <w:sz w:val="24"/>
                                    <w:szCs w:val="22"/>
                                  </w:rPr>
                                  <w:fldChar w:fldCharType="begin"/>
                                </w:r>
                                <w:r w:rsidRPr="0014649B">
                                  <w:rPr>
                                    <w:rFonts w:ascii="Times New Roman" w:hAnsi="Times New Roman" w:cs="Times New Roman"/>
                                    <w:sz w:val="24"/>
                                    <w:szCs w:val="22"/>
                                  </w:rPr>
                                  <w:instrText>PAGE   \* MERGEFORMAT</w:instrText>
                                </w:r>
                                <w:r w:rsidRPr="0014649B">
                                  <w:rPr>
                                    <w:rFonts w:ascii="Times New Roman" w:hAnsi="Times New Roman" w:cs="Times New Roman"/>
                                    <w:sz w:val="24"/>
                                    <w:szCs w:val="22"/>
                                  </w:rPr>
                                  <w:fldChar w:fldCharType="separate"/>
                                </w:r>
                                <w:r w:rsidR="000502F2" w:rsidRPr="000502F2">
                                  <w:rPr>
                                    <w:rFonts w:ascii="Times New Roman" w:eastAsiaTheme="majorEastAsia" w:hAnsi="Times New Roman" w:cs="Times New Roman"/>
                                    <w:noProof/>
                                    <w:sz w:val="24"/>
                                    <w:szCs w:val="22"/>
                                    <w:lang w:val="es-ES"/>
                                  </w:rPr>
                                  <w:t>66</w:t>
                                </w:r>
                                <w:r w:rsidRPr="0014649B">
                                  <w:rPr>
                                    <w:rFonts w:ascii="Times New Roman" w:eastAsiaTheme="majorEastAsia" w:hAnsi="Times New Roman" w:cs="Times New Roman"/>
                                    <w:sz w:val="24"/>
                                    <w:szCs w:val="22"/>
                                  </w:rPr>
                                  <w:fldChar w:fldCharType="end"/>
                                </w:r>
                              </w:p>
                            </w:sdtContent>
                          </w:sdt>
                        </w:sdtContent>
                      </w:sdt>
                    </w:txbxContent>
                  </v:textbox>
                  <w10:wrap anchorx="margin" anchory="margin"/>
                </v:rect>
              </w:pict>
            </mc:Fallback>
          </mc:AlternateContent>
        </w:r>
      </w:sdtContent>
    </w:sdt>
    <w:r w:rsidR="0038402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33AB" w:rsidRDefault="00C233AB" w:rsidP="006E580D">
      <w:r>
        <w:separator/>
      </w:r>
    </w:p>
  </w:footnote>
  <w:footnote w:type="continuationSeparator" w:id="0">
    <w:p w:rsidR="00C233AB" w:rsidRDefault="00C233AB" w:rsidP="006E58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023" w:rsidRDefault="00384023">
    <w:pPr>
      <w:pStyle w:val="Encabezado"/>
      <w:jc w:val="right"/>
    </w:pPr>
  </w:p>
  <w:p w:rsidR="00384023" w:rsidRDefault="0038402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C3343"/>
    <w:multiLevelType w:val="hybridMultilevel"/>
    <w:tmpl w:val="1926494E"/>
    <w:lvl w:ilvl="0" w:tplc="7448644E">
      <w:start w:val="1"/>
      <w:numFmt w:val="decimal"/>
      <w:lvlText w:val="A.%1."/>
      <w:lvlJc w:val="left"/>
      <w:pPr>
        <w:ind w:left="720" w:hanging="360"/>
      </w:pPr>
      <w:rPr>
        <w:rFonts w:hint="default"/>
        <w:b/>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4195153"/>
    <w:multiLevelType w:val="hybridMultilevel"/>
    <w:tmpl w:val="53DCA59E"/>
    <w:lvl w:ilvl="0" w:tplc="BD340900">
      <w:start w:val="1"/>
      <w:numFmt w:val="decimal"/>
      <w:lvlText w:val="C.%1."/>
      <w:lvlJc w:val="left"/>
      <w:pPr>
        <w:ind w:left="720" w:hanging="360"/>
      </w:pPr>
      <w:rPr>
        <w:rFonts w:hint="default"/>
        <w:b/>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4474E98"/>
    <w:multiLevelType w:val="hybridMultilevel"/>
    <w:tmpl w:val="53DCA59E"/>
    <w:lvl w:ilvl="0" w:tplc="BD340900">
      <w:start w:val="1"/>
      <w:numFmt w:val="decimal"/>
      <w:lvlText w:val="C.%1."/>
      <w:lvlJc w:val="left"/>
      <w:pPr>
        <w:ind w:left="720" w:hanging="360"/>
      </w:pPr>
      <w:rPr>
        <w:rFonts w:hint="default"/>
        <w:b/>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4695336"/>
    <w:multiLevelType w:val="hybridMultilevel"/>
    <w:tmpl w:val="F7F28BCA"/>
    <w:lvl w:ilvl="0" w:tplc="87902C6E">
      <w:start w:val="1"/>
      <w:numFmt w:val="upperLetter"/>
      <w:lvlText w:val="%1."/>
      <w:lvlJc w:val="left"/>
      <w:pPr>
        <w:ind w:left="720" w:hanging="360"/>
      </w:pPr>
      <w:rPr>
        <w:rFonts w:hint="default"/>
        <w:b/>
      </w:rPr>
    </w:lvl>
    <w:lvl w:ilvl="1" w:tplc="280A0019">
      <w:start w:val="1"/>
      <w:numFmt w:val="lowerLetter"/>
      <w:lvlText w:val="%2."/>
      <w:lvlJc w:val="left"/>
      <w:pPr>
        <w:ind w:left="1440" w:hanging="360"/>
      </w:pPr>
    </w:lvl>
    <w:lvl w:ilvl="2" w:tplc="6FFCA042">
      <w:start w:val="1"/>
      <w:numFmt w:val="lowerLetter"/>
      <w:lvlText w:val="%3)"/>
      <w:lvlJc w:val="left"/>
      <w:pPr>
        <w:ind w:left="2340" w:hanging="360"/>
      </w:pPr>
      <w:rPr>
        <w:rFonts w:hint="default"/>
      </w:r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5402921"/>
    <w:multiLevelType w:val="multilevel"/>
    <w:tmpl w:val="CEBEF1EE"/>
    <w:lvl w:ilvl="0">
      <w:start w:val="3"/>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05606CFF"/>
    <w:multiLevelType w:val="multilevel"/>
    <w:tmpl w:val="5E9AC5CC"/>
    <w:lvl w:ilvl="0">
      <w:start w:val="1"/>
      <w:numFmt w:val="decimal"/>
      <w:lvlText w:val="2.2.%1."/>
      <w:lvlJc w:val="left"/>
      <w:pPr>
        <w:ind w:left="1069" w:hanging="360"/>
      </w:pPr>
      <w:rPr>
        <w:rFonts w:hint="default"/>
        <w:b/>
        <w:color w:val="000000" w:themeColor="text1"/>
      </w:rPr>
    </w:lvl>
    <w:lvl w:ilvl="1">
      <w:start w:val="1"/>
      <w:numFmt w:val="decimal"/>
      <w:lvlText w:val="%1.%2"/>
      <w:lvlJc w:val="left"/>
      <w:pPr>
        <w:ind w:left="1069" w:hanging="360"/>
      </w:pPr>
      <w:rPr>
        <w:rFonts w:hint="default"/>
        <w:b/>
      </w:rPr>
    </w:lvl>
    <w:lvl w:ilvl="2">
      <w:start w:val="1"/>
      <w:numFmt w:val="decimal"/>
      <w:lvlText w:val="%1.%2.%3"/>
      <w:lvlJc w:val="left"/>
      <w:pPr>
        <w:ind w:left="1429" w:hanging="720"/>
      </w:pPr>
      <w:rPr>
        <w:rFonts w:hint="default"/>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509" w:hanging="1800"/>
      </w:pPr>
      <w:rPr>
        <w:rFonts w:hint="default"/>
      </w:rPr>
    </w:lvl>
  </w:abstractNum>
  <w:abstractNum w:abstractNumId="6" w15:restartNumberingAfterBreak="0">
    <w:nsid w:val="05EA2408"/>
    <w:multiLevelType w:val="hybridMultilevel"/>
    <w:tmpl w:val="255A444E"/>
    <w:lvl w:ilvl="0" w:tplc="BD340900">
      <w:start w:val="1"/>
      <w:numFmt w:val="decimal"/>
      <w:lvlText w:val="C.%1."/>
      <w:lvlJc w:val="left"/>
      <w:pPr>
        <w:ind w:left="720" w:hanging="360"/>
      </w:pPr>
      <w:rPr>
        <w:rFonts w:hint="default"/>
        <w:b/>
        <w:color w:val="auto"/>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094962F7"/>
    <w:multiLevelType w:val="hybridMultilevel"/>
    <w:tmpl w:val="CBB687C6"/>
    <w:lvl w:ilvl="0" w:tplc="280A000F">
      <w:start w:val="1"/>
      <w:numFmt w:val="decimal"/>
      <w:lvlText w:val="%1."/>
      <w:lvlJc w:val="left"/>
      <w:pPr>
        <w:ind w:left="2280" w:hanging="360"/>
      </w:pPr>
      <w:rPr>
        <w:rFonts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8" w15:restartNumberingAfterBreak="0">
    <w:nsid w:val="0B1D0897"/>
    <w:multiLevelType w:val="hybridMultilevel"/>
    <w:tmpl w:val="933CF1EE"/>
    <w:lvl w:ilvl="0" w:tplc="542C78B2">
      <w:numFmt w:val="bullet"/>
      <w:lvlText w:val="-"/>
      <w:lvlJc w:val="left"/>
      <w:pPr>
        <w:ind w:left="720" w:hanging="360"/>
      </w:pPr>
      <w:rPr>
        <w:rFonts w:ascii="Times New Roman" w:eastAsiaTheme="minorEastAsia" w:hAnsi="Times New Roman" w:cs="Times New Roman" w:hint="default"/>
        <w:b/>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0C571BCD"/>
    <w:multiLevelType w:val="hybridMultilevel"/>
    <w:tmpl w:val="AA421206"/>
    <w:lvl w:ilvl="0" w:tplc="87902C6E">
      <w:start w:val="1"/>
      <w:numFmt w:val="upp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0E365F12"/>
    <w:multiLevelType w:val="multilevel"/>
    <w:tmpl w:val="B33ED0FC"/>
    <w:lvl w:ilvl="0">
      <w:start w:val="1"/>
      <w:numFmt w:val="decimal"/>
      <w:lvlText w:val="3.%1."/>
      <w:lvlJc w:val="left"/>
      <w:pPr>
        <w:ind w:left="1069" w:hanging="360"/>
      </w:pPr>
      <w:rPr>
        <w:rFonts w:hint="default"/>
        <w:b/>
        <w:color w:val="000000" w:themeColor="text1"/>
      </w:rPr>
    </w:lvl>
    <w:lvl w:ilvl="1">
      <w:start w:val="1"/>
      <w:numFmt w:val="decimal"/>
      <w:lvlText w:val="%1.%2"/>
      <w:lvlJc w:val="left"/>
      <w:pPr>
        <w:ind w:left="1069" w:hanging="360"/>
      </w:pPr>
      <w:rPr>
        <w:rFonts w:hint="default"/>
        <w:b/>
      </w:rPr>
    </w:lvl>
    <w:lvl w:ilvl="2">
      <w:start w:val="1"/>
      <w:numFmt w:val="decimal"/>
      <w:lvlText w:val="%1.%2.%3"/>
      <w:lvlJc w:val="left"/>
      <w:pPr>
        <w:ind w:left="1429" w:hanging="720"/>
      </w:pPr>
      <w:rPr>
        <w:rFonts w:hint="default"/>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509" w:hanging="1800"/>
      </w:pPr>
      <w:rPr>
        <w:rFonts w:hint="default"/>
      </w:rPr>
    </w:lvl>
  </w:abstractNum>
  <w:abstractNum w:abstractNumId="11" w15:restartNumberingAfterBreak="0">
    <w:nsid w:val="0F781E13"/>
    <w:multiLevelType w:val="hybridMultilevel"/>
    <w:tmpl w:val="E3D637FC"/>
    <w:lvl w:ilvl="0" w:tplc="542C78B2">
      <w:numFmt w:val="bullet"/>
      <w:lvlText w:val="-"/>
      <w:lvlJc w:val="left"/>
      <w:pPr>
        <w:ind w:left="720" w:hanging="360"/>
      </w:pPr>
      <w:rPr>
        <w:rFonts w:ascii="Times New Roman" w:eastAsiaTheme="minorEastAsia" w:hAnsi="Times New Roman" w:cs="Times New Roman" w:hint="default"/>
        <w:b/>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10AC447C"/>
    <w:multiLevelType w:val="hybridMultilevel"/>
    <w:tmpl w:val="1632C010"/>
    <w:lvl w:ilvl="0" w:tplc="B922E5E0">
      <w:start w:val="1"/>
      <w:numFmt w:val="bullet"/>
      <w:lvlText w:val=""/>
      <w:lvlJc w:val="left"/>
      <w:pPr>
        <w:tabs>
          <w:tab w:val="num" w:pos="720"/>
        </w:tabs>
        <w:ind w:left="720" w:hanging="360"/>
      </w:pPr>
      <w:rPr>
        <w:rFonts w:ascii="Wingdings" w:hAnsi="Wingdings" w:hint="default"/>
      </w:rPr>
    </w:lvl>
    <w:lvl w:ilvl="1" w:tplc="844CDAB0" w:tentative="1">
      <w:start w:val="1"/>
      <w:numFmt w:val="bullet"/>
      <w:lvlText w:val=""/>
      <w:lvlJc w:val="left"/>
      <w:pPr>
        <w:tabs>
          <w:tab w:val="num" w:pos="1440"/>
        </w:tabs>
        <w:ind w:left="1440" w:hanging="360"/>
      </w:pPr>
      <w:rPr>
        <w:rFonts w:ascii="Wingdings" w:hAnsi="Wingdings" w:hint="default"/>
      </w:rPr>
    </w:lvl>
    <w:lvl w:ilvl="2" w:tplc="3A98602E" w:tentative="1">
      <w:start w:val="1"/>
      <w:numFmt w:val="bullet"/>
      <w:lvlText w:val=""/>
      <w:lvlJc w:val="left"/>
      <w:pPr>
        <w:tabs>
          <w:tab w:val="num" w:pos="2160"/>
        </w:tabs>
        <w:ind w:left="2160" w:hanging="360"/>
      </w:pPr>
      <w:rPr>
        <w:rFonts w:ascii="Wingdings" w:hAnsi="Wingdings" w:hint="default"/>
      </w:rPr>
    </w:lvl>
    <w:lvl w:ilvl="3" w:tplc="19763CDA" w:tentative="1">
      <w:start w:val="1"/>
      <w:numFmt w:val="bullet"/>
      <w:lvlText w:val=""/>
      <w:lvlJc w:val="left"/>
      <w:pPr>
        <w:tabs>
          <w:tab w:val="num" w:pos="2880"/>
        </w:tabs>
        <w:ind w:left="2880" w:hanging="360"/>
      </w:pPr>
      <w:rPr>
        <w:rFonts w:ascii="Wingdings" w:hAnsi="Wingdings" w:hint="default"/>
      </w:rPr>
    </w:lvl>
    <w:lvl w:ilvl="4" w:tplc="DF704DA8" w:tentative="1">
      <w:start w:val="1"/>
      <w:numFmt w:val="bullet"/>
      <w:lvlText w:val=""/>
      <w:lvlJc w:val="left"/>
      <w:pPr>
        <w:tabs>
          <w:tab w:val="num" w:pos="3600"/>
        </w:tabs>
        <w:ind w:left="3600" w:hanging="360"/>
      </w:pPr>
      <w:rPr>
        <w:rFonts w:ascii="Wingdings" w:hAnsi="Wingdings" w:hint="default"/>
      </w:rPr>
    </w:lvl>
    <w:lvl w:ilvl="5" w:tplc="9CD08214" w:tentative="1">
      <w:start w:val="1"/>
      <w:numFmt w:val="bullet"/>
      <w:lvlText w:val=""/>
      <w:lvlJc w:val="left"/>
      <w:pPr>
        <w:tabs>
          <w:tab w:val="num" w:pos="4320"/>
        </w:tabs>
        <w:ind w:left="4320" w:hanging="360"/>
      </w:pPr>
      <w:rPr>
        <w:rFonts w:ascii="Wingdings" w:hAnsi="Wingdings" w:hint="default"/>
      </w:rPr>
    </w:lvl>
    <w:lvl w:ilvl="6" w:tplc="E0CEF1F6" w:tentative="1">
      <w:start w:val="1"/>
      <w:numFmt w:val="bullet"/>
      <w:lvlText w:val=""/>
      <w:lvlJc w:val="left"/>
      <w:pPr>
        <w:tabs>
          <w:tab w:val="num" w:pos="5040"/>
        </w:tabs>
        <w:ind w:left="5040" w:hanging="360"/>
      </w:pPr>
      <w:rPr>
        <w:rFonts w:ascii="Wingdings" w:hAnsi="Wingdings" w:hint="default"/>
      </w:rPr>
    </w:lvl>
    <w:lvl w:ilvl="7" w:tplc="F4BA0592" w:tentative="1">
      <w:start w:val="1"/>
      <w:numFmt w:val="bullet"/>
      <w:lvlText w:val=""/>
      <w:lvlJc w:val="left"/>
      <w:pPr>
        <w:tabs>
          <w:tab w:val="num" w:pos="5760"/>
        </w:tabs>
        <w:ind w:left="5760" w:hanging="360"/>
      </w:pPr>
      <w:rPr>
        <w:rFonts w:ascii="Wingdings" w:hAnsi="Wingdings" w:hint="default"/>
      </w:rPr>
    </w:lvl>
    <w:lvl w:ilvl="8" w:tplc="120CBC7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9B7ADF"/>
    <w:multiLevelType w:val="multilevel"/>
    <w:tmpl w:val="108AD894"/>
    <w:lvl w:ilvl="0">
      <w:start w:val="2"/>
      <w:numFmt w:val="decimal"/>
      <w:lvlText w:val="%1."/>
      <w:lvlJc w:val="left"/>
      <w:pPr>
        <w:ind w:left="720" w:hanging="720"/>
      </w:pPr>
      <w:rPr>
        <w:rFonts w:hint="default"/>
      </w:rPr>
    </w:lvl>
    <w:lvl w:ilvl="1">
      <w:start w:val="2"/>
      <w:numFmt w:val="decimal"/>
      <w:lvlText w:val="%1.%2."/>
      <w:lvlJc w:val="left"/>
      <w:pPr>
        <w:ind w:left="956" w:hanging="720"/>
      </w:pPr>
      <w:rPr>
        <w:rFonts w:hint="default"/>
      </w:rPr>
    </w:lvl>
    <w:lvl w:ilvl="2">
      <w:start w:val="1"/>
      <w:numFmt w:val="decimal"/>
      <w:lvlText w:val="%1.%2.%3."/>
      <w:lvlJc w:val="left"/>
      <w:pPr>
        <w:ind w:left="1192"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4" w15:restartNumberingAfterBreak="0">
    <w:nsid w:val="12EC1913"/>
    <w:multiLevelType w:val="hybridMultilevel"/>
    <w:tmpl w:val="4F5E3506"/>
    <w:lvl w:ilvl="0" w:tplc="542C78B2">
      <w:numFmt w:val="bullet"/>
      <w:lvlText w:val="-"/>
      <w:lvlJc w:val="left"/>
      <w:pPr>
        <w:ind w:left="720" w:hanging="360"/>
      </w:pPr>
      <w:rPr>
        <w:rFonts w:ascii="Times New Roman" w:eastAsiaTheme="minorEastAsia" w:hAnsi="Times New Roman" w:cs="Times New Roman" w:hint="default"/>
        <w:b/>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1504756E"/>
    <w:multiLevelType w:val="hybridMultilevel"/>
    <w:tmpl w:val="85BE5D38"/>
    <w:lvl w:ilvl="0" w:tplc="87902C6E">
      <w:start w:val="1"/>
      <w:numFmt w:val="upp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161E23F7"/>
    <w:multiLevelType w:val="hybridMultilevel"/>
    <w:tmpl w:val="FBEC21C6"/>
    <w:lvl w:ilvl="0" w:tplc="F14EE8EE">
      <w:start w:val="1"/>
      <w:numFmt w:val="upperLetter"/>
      <w:lvlText w:val="%1."/>
      <w:lvlJc w:val="left"/>
      <w:pPr>
        <w:ind w:left="1068" w:hanging="360"/>
      </w:pPr>
      <w:rPr>
        <w:rFonts w:hint="default"/>
        <w:b/>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7" w15:restartNumberingAfterBreak="0">
    <w:nsid w:val="1AC81864"/>
    <w:multiLevelType w:val="multilevel"/>
    <w:tmpl w:val="85EC24B2"/>
    <w:lvl w:ilvl="0">
      <w:start w:val="1"/>
      <w:numFmt w:val="decimal"/>
      <w:lvlText w:val="2.%1."/>
      <w:lvlJc w:val="left"/>
      <w:pPr>
        <w:ind w:left="1069"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1429" w:hanging="720"/>
      </w:pPr>
      <w:rPr>
        <w:rFonts w:hint="default"/>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509" w:hanging="1800"/>
      </w:pPr>
      <w:rPr>
        <w:rFonts w:hint="default"/>
      </w:rPr>
    </w:lvl>
  </w:abstractNum>
  <w:abstractNum w:abstractNumId="18" w15:restartNumberingAfterBreak="0">
    <w:nsid w:val="1EA31C07"/>
    <w:multiLevelType w:val="hybridMultilevel"/>
    <w:tmpl w:val="AA421206"/>
    <w:lvl w:ilvl="0" w:tplc="87902C6E">
      <w:start w:val="1"/>
      <w:numFmt w:val="upperLetter"/>
      <w:lvlText w:val="%1."/>
      <w:lvlJc w:val="left"/>
      <w:pPr>
        <w:ind w:left="720" w:hanging="360"/>
      </w:pPr>
      <w:rPr>
        <w:rFonts w:hint="default"/>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20E075C2"/>
    <w:multiLevelType w:val="hybridMultilevel"/>
    <w:tmpl w:val="08D8BC86"/>
    <w:lvl w:ilvl="0" w:tplc="CE18FA42">
      <w:start w:val="1"/>
      <w:numFmt w:val="decimal"/>
      <w:lvlText w:val="B.%1."/>
      <w:lvlJc w:val="left"/>
      <w:pPr>
        <w:ind w:left="720" w:hanging="360"/>
      </w:pPr>
      <w:rPr>
        <w:rFonts w:hint="default"/>
        <w:b/>
        <w:color w:val="auto"/>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21932A2B"/>
    <w:multiLevelType w:val="multilevel"/>
    <w:tmpl w:val="280A001D"/>
    <w:lvl w:ilvl="0">
      <w:start w:val="1"/>
      <w:numFmt w:val="decimal"/>
      <w:lvlText w:val="%1)"/>
      <w:lvlJc w:val="left"/>
      <w:pPr>
        <w:ind w:left="927"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21" w15:restartNumberingAfterBreak="0">
    <w:nsid w:val="24905AB9"/>
    <w:multiLevelType w:val="hybridMultilevel"/>
    <w:tmpl w:val="AA421206"/>
    <w:lvl w:ilvl="0" w:tplc="87902C6E">
      <w:start w:val="1"/>
      <w:numFmt w:val="upperLetter"/>
      <w:lvlText w:val="%1."/>
      <w:lvlJc w:val="left"/>
      <w:pPr>
        <w:ind w:left="720" w:hanging="360"/>
      </w:pPr>
      <w:rPr>
        <w:rFonts w:hint="default"/>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255606D0"/>
    <w:multiLevelType w:val="hybridMultilevel"/>
    <w:tmpl w:val="5B02C564"/>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25EE53CD"/>
    <w:multiLevelType w:val="hybridMultilevel"/>
    <w:tmpl w:val="315C27CE"/>
    <w:lvl w:ilvl="0" w:tplc="542C78B2">
      <w:numFmt w:val="bullet"/>
      <w:lvlText w:val="-"/>
      <w:lvlJc w:val="left"/>
      <w:pPr>
        <w:ind w:left="720" w:hanging="360"/>
      </w:pPr>
      <w:rPr>
        <w:rFonts w:ascii="Times New Roman" w:eastAsiaTheme="minorEastAsia" w:hAnsi="Times New Roman" w:cs="Times New Roman" w:hint="default"/>
        <w:b/>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25FF6251"/>
    <w:multiLevelType w:val="hybridMultilevel"/>
    <w:tmpl w:val="35FA133C"/>
    <w:lvl w:ilvl="0" w:tplc="542C78B2">
      <w:numFmt w:val="bullet"/>
      <w:lvlText w:val="-"/>
      <w:lvlJc w:val="left"/>
      <w:pPr>
        <w:ind w:left="720" w:hanging="360"/>
      </w:pPr>
      <w:rPr>
        <w:rFonts w:ascii="Times New Roman" w:eastAsiaTheme="minorEastAsia" w:hAnsi="Times New Roman" w:cs="Times New Roman" w:hint="default"/>
        <w:b/>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26611396"/>
    <w:multiLevelType w:val="hybridMultilevel"/>
    <w:tmpl w:val="0D8058A2"/>
    <w:lvl w:ilvl="0" w:tplc="87902C6E">
      <w:start w:val="1"/>
      <w:numFmt w:val="upp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2A74555D"/>
    <w:multiLevelType w:val="hybridMultilevel"/>
    <w:tmpl w:val="AA421206"/>
    <w:lvl w:ilvl="0" w:tplc="87902C6E">
      <w:start w:val="1"/>
      <w:numFmt w:val="upperLetter"/>
      <w:lvlText w:val="%1."/>
      <w:lvlJc w:val="left"/>
      <w:pPr>
        <w:ind w:left="720" w:hanging="360"/>
      </w:pPr>
      <w:rPr>
        <w:rFonts w:hint="default"/>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2AEE2D4D"/>
    <w:multiLevelType w:val="multilevel"/>
    <w:tmpl w:val="280A001D"/>
    <w:lvl w:ilvl="0">
      <w:start w:val="1"/>
      <w:numFmt w:val="decimal"/>
      <w:lvlText w:val="%1)"/>
      <w:lvlJc w:val="left"/>
      <w:pPr>
        <w:ind w:left="927"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28" w15:restartNumberingAfterBreak="0">
    <w:nsid w:val="2C161212"/>
    <w:multiLevelType w:val="hybridMultilevel"/>
    <w:tmpl w:val="AA421206"/>
    <w:lvl w:ilvl="0" w:tplc="87902C6E">
      <w:start w:val="1"/>
      <w:numFmt w:val="upperLetter"/>
      <w:lvlText w:val="%1."/>
      <w:lvlJc w:val="left"/>
      <w:pPr>
        <w:ind w:left="720" w:hanging="360"/>
      </w:pPr>
      <w:rPr>
        <w:rFonts w:hint="default"/>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2F521E18"/>
    <w:multiLevelType w:val="hybridMultilevel"/>
    <w:tmpl w:val="AA421206"/>
    <w:lvl w:ilvl="0" w:tplc="87902C6E">
      <w:start w:val="1"/>
      <w:numFmt w:val="upperLetter"/>
      <w:lvlText w:val="%1."/>
      <w:lvlJc w:val="left"/>
      <w:pPr>
        <w:ind w:left="720" w:hanging="360"/>
      </w:pPr>
      <w:rPr>
        <w:rFonts w:hint="default"/>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2F5D3999"/>
    <w:multiLevelType w:val="hybridMultilevel"/>
    <w:tmpl w:val="AA421206"/>
    <w:lvl w:ilvl="0" w:tplc="87902C6E">
      <w:start w:val="1"/>
      <w:numFmt w:val="upperLetter"/>
      <w:lvlText w:val="%1."/>
      <w:lvlJc w:val="left"/>
      <w:pPr>
        <w:ind w:left="720" w:hanging="360"/>
      </w:pPr>
      <w:rPr>
        <w:rFonts w:hint="default"/>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317C1ACF"/>
    <w:multiLevelType w:val="hybridMultilevel"/>
    <w:tmpl w:val="F104C704"/>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31BE1175"/>
    <w:multiLevelType w:val="multilevel"/>
    <w:tmpl w:val="DEC84B7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36E833C6"/>
    <w:multiLevelType w:val="hybridMultilevel"/>
    <w:tmpl w:val="0D8058A2"/>
    <w:lvl w:ilvl="0" w:tplc="87902C6E">
      <w:start w:val="1"/>
      <w:numFmt w:val="upp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3A0F0B1A"/>
    <w:multiLevelType w:val="hybridMultilevel"/>
    <w:tmpl w:val="85BE5D38"/>
    <w:lvl w:ilvl="0" w:tplc="87902C6E">
      <w:start w:val="1"/>
      <w:numFmt w:val="upp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3B35335C"/>
    <w:multiLevelType w:val="hybridMultilevel"/>
    <w:tmpl w:val="21EA923E"/>
    <w:lvl w:ilvl="0" w:tplc="542C78B2">
      <w:numFmt w:val="bullet"/>
      <w:lvlText w:val="-"/>
      <w:lvlJc w:val="left"/>
      <w:pPr>
        <w:ind w:left="720" w:hanging="360"/>
      </w:pPr>
      <w:rPr>
        <w:rFonts w:ascii="Times New Roman" w:eastAsiaTheme="minorEastAsia" w:hAnsi="Times New Roman" w:cs="Times New Roman" w:hint="default"/>
        <w:b/>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3C5A7851"/>
    <w:multiLevelType w:val="hybridMultilevel"/>
    <w:tmpl w:val="AA421206"/>
    <w:lvl w:ilvl="0" w:tplc="87902C6E">
      <w:start w:val="1"/>
      <w:numFmt w:val="upperLetter"/>
      <w:lvlText w:val="%1."/>
      <w:lvlJc w:val="left"/>
      <w:pPr>
        <w:ind w:left="720" w:hanging="360"/>
      </w:pPr>
      <w:rPr>
        <w:rFonts w:hint="default"/>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3DD67AB5"/>
    <w:multiLevelType w:val="hybridMultilevel"/>
    <w:tmpl w:val="AA421206"/>
    <w:lvl w:ilvl="0" w:tplc="87902C6E">
      <w:start w:val="1"/>
      <w:numFmt w:val="upp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3EA04017"/>
    <w:multiLevelType w:val="hybridMultilevel"/>
    <w:tmpl w:val="4392A2CC"/>
    <w:lvl w:ilvl="0" w:tplc="7448644E">
      <w:start w:val="1"/>
      <w:numFmt w:val="decimal"/>
      <w:lvlText w:val="A.%1."/>
      <w:lvlJc w:val="left"/>
      <w:pPr>
        <w:ind w:left="720" w:hanging="360"/>
      </w:pPr>
      <w:rPr>
        <w:rFonts w:hint="default"/>
        <w:b/>
        <w:color w:val="auto"/>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3FCC3E47"/>
    <w:multiLevelType w:val="hybridMultilevel"/>
    <w:tmpl w:val="85BE5D38"/>
    <w:lvl w:ilvl="0" w:tplc="87902C6E">
      <w:start w:val="1"/>
      <w:numFmt w:val="upp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46C529C6"/>
    <w:multiLevelType w:val="hybridMultilevel"/>
    <w:tmpl w:val="85BE5D38"/>
    <w:lvl w:ilvl="0" w:tplc="87902C6E">
      <w:start w:val="1"/>
      <w:numFmt w:val="upp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471651F8"/>
    <w:multiLevelType w:val="hybridMultilevel"/>
    <w:tmpl w:val="E0664F44"/>
    <w:lvl w:ilvl="0" w:tplc="542C78B2">
      <w:numFmt w:val="bullet"/>
      <w:lvlText w:val="-"/>
      <w:lvlJc w:val="left"/>
      <w:pPr>
        <w:ind w:left="720" w:hanging="360"/>
      </w:pPr>
      <w:rPr>
        <w:rFonts w:ascii="Times New Roman" w:eastAsiaTheme="minorEastAsia" w:hAnsi="Times New Roman" w:cs="Times New Roman" w:hint="default"/>
        <w:b/>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494F178E"/>
    <w:multiLevelType w:val="multilevel"/>
    <w:tmpl w:val="BA70CCDE"/>
    <w:lvl w:ilvl="0">
      <w:start w:val="2"/>
      <w:numFmt w:val="decimal"/>
      <w:lvlText w:val="%1."/>
      <w:lvlJc w:val="left"/>
      <w:pPr>
        <w:ind w:left="720" w:hanging="720"/>
      </w:pPr>
      <w:rPr>
        <w:rFonts w:hint="default"/>
      </w:rPr>
    </w:lvl>
    <w:lvl w:ilvl="1">
      <w:start w:val="2"/>
      <w:numFmt w:val="decimal"/>
      <w:lvlText w:val="%1.%2."/>
      <w:lvlJc w:val="left"/>
      <w:pPr>
        <w:ind w:left="956" w:hanging="720"/>
      </w:pPr>
      <w:rPr>
        <w:rFonts w:hint="default"/>
      </w:rPr>
    </w:lvl>
    <w:lvl w:ilvl="2">
      <w:start w:val="2"/>
      <w:numFmt w:val="decimal"/>
      <w:lvlText w:val="%1.%2.%3."/>
      <w:lvlJc w:val="left"/>
      <w:pPr>
        <w:ind w:left="1192"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43" w15:restartNumberingAfterBreak="0">
    <w:nsid w:val="4BF958F1"/>
    <w:multiLevelType w:val="multilevel"/>
    <w:tmpl w:val="1E1801A0"/>
    <w:lvl w:ilvl="0">
      <w:start w:val="1"/>
      <w:numFmt w:val="decimal"/>
      <w:lvlText w:val="1.%1."/>
      <w:lvlJc w:val="left"/>
      <w:pPr>
        <w:ind w:left="1069"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1429" w:hanging="720"/>
      </w:pPr>
      <w:rPr>
        <w:rFonts w:hint="default"/>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509" w:hanging="1800"/>
      </w:pPr>
      <w:rPr>
        <w:rFonts w:hint="default"/>
      </w:rPr>
    </w:lvl>
  </w:abstractNum>
  <w:abstractNum w:abstractNumId="44" w15:restartNumberingAfterBreak="0">
    <w:nsid w:val="4CBF6FA4"/>
    <w:multiLevelType w:val="hybridMultilevel"/>
    <w:tmpl w:val="AA421206"/>
    <w:lvl w:ilvl="0" w:tplc="87902C6E">
      <w:start w:val="1"/>
      <w:numFmt w:val="upperLetter"/>
      <w:lvlText w:val="%1."/>
      <w:lvlJc w:val="left"/>
      <w:pPr>
        <w:ind w:left="720" w:hanging="360"/>
      </w:pPr>
      <w:rPr>
        <w:rFonts w:hint="default"/>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4D1277E6"/>
    <w:multiLevelType w:val="hybridMultilevel"/>
    <w:tmpl w:val="37703494"/>
    <w:lvl w:ilvl="0" w:tplc="CE18FA42">
      <w:start w:val="1"/>
      <w:numFmt w:val="decimal"/>
      <w:lvlText w:val="B.%1."/>
      <w:lvlJc w:val="left"/>
      <w:pPr>
        <w:ind w:left="720" w:hanging="360"/>
      </w:pPr>
      <w:rPr>
        <w:rFonts w:hint="default"/>
        <w:b/>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4DC12C21"/>
    <w:multiLevelType w:val="multilevel"/>
    <w:tmpl w:val="45F683DA"/>
    <w:lvl w:ilvl="0">
      <w:start w:val="2"/>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7" w15:restartNumberingAfterBreak="0">
    <w:nsid w:val="4E86203D"/>
    <w:multiLevelType w:val="hybridMultilevel"/>
    <w:tmpl w:val="85BE5D38"/>
    <w:lvl w:ilvl="0" w:tplc="87902C6E">
      <w:start w:val="1"/>
      <w:numFmt w:val="upperLetter"/>
      <w:lvlText w:val="%1."/>
      <w:lvlJc w:val="left"/>
      <w:pPr>
        <w:ind w:left="720" w:hanging="360"/>
      </w:pPr>
      <w:rPr>
        <w:rFonts w:hint="default"/>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5CB85916"/>
    <w:multiLevelType w:val="hybridMultilevel"/>
    <w:tmpl w:val="F522CC00"/>
    <w:lvl w:ilvl="0" w:tplc="87902C6E">
      <w:start w:val="1"/>
      <w:numFmt w:val="upp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5DD153EA"/>
    <w:multiLevelType w:val="hybridMultilevel"/>
    <w:tmpl w:val="070EE0BA"/>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50" w15:restartNumberingAfterBreak="0">
    <w:nsid w:val="5EF47FD5"/>
    <w:multiLevelType w:val="hybridMultilevel"/>
    <w:tmpl w:val="78E2DE64"/>
    <w:lvl w:ilvl="0" w:tplc="4F445E82">
      <w:start w:val="1"/>
      <w:numFmt w:val="lowerLetter"/>
      <w:lvlText w:val="%1)"/>
      <w:lvlJc w:val="left"/>
      <w:pPr>
        <w:ind w:left="720" w:hanging="360"/>
      </w:pPr>
      <w:rPr>
        <w:rFonts w:hint="default"/>
        <w:b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5FE768E9"/>
    <w:multiLevelType w:val="hybridMultilevel"/>
    <w:tmpl w:val="FFC61710"/>
    <w:lvl w:ilvl="0" w:tplc="280A000B">
      <w:start w:val="1"/>
      <w:numFmt w:val="bullet"/>
      <w:lvlText w:val=""/>
      <w:lvlJc w:val="left"/>
      <w:pPr>
        <w:ind w:left="2280" w:hanging="360"/>
      </w:pPr>
      <w:rPr>
        <w:rFonts w:ascii="Wingdings" w:hAnsi="Wingdings"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52" w15:restartNumberingAfterBreak="0">
    <w:nsid w:val="609C1CCE"/>
    <w:multiLevelType w:val="hybridMultilevel"/>
    <w:tmpl w:val="35A4661C"/>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61136A46"/>
    <w:multiLevelType w:val="multilevel"/>
    <w:tmpl w:val="BCC0BEFA"/>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4" w15:restartNumberingAfterBreak="0">
    <w:nsid w:val="62885112"/>
    <w:multiLevelType w:val="hybridMultilevel"/>
    <w:tmpl w:val="1E4EFA72"/>
    <w:lvl w:ilvl="0" w:tplc="7448644E">
      <w:start w:val="1"/>
      <w:numFmt w:val="decimal"/>
      <w:lvlText w:val="A.%1."/>
      <w:lvlJc w:val="left"/>
      <w:pPr>
        <w:ind w:left="720" w:hanging="360"/>
      </w:pPr>
      <w:rPr>
        <w:rFonts w:hint="default"/>
        <w:b/>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64402D8D"/>
    <w:multiLevelType w:val="multilevel"/>
    <w:tmpl w:val="703636DA"/>
    <w:lvl w:ilvl="0">
      <w:start w:val="2"/>
      <w:numFmt w:val="decimal"/>
      <w:lvlText w:val="%1."/>
      <w:lvlJc w:val="left"/>
      <w:pPr>
        <w:ind w:left="720" w:hanging="720"/>
      </w:pPr>
      <w:rPr>
        <w:rFonts w:hint="default"/>
      </w:rPr>
    </w:lvl>
    <w:lvl w:ilvl="1">
      <w:start w:val="2"/>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6" w15:restartNumberingAfterBreak="0">
    <w:nsid w:val="67422BB6"/>
    <w:multiLevelType w:val="hybridMultilevel"/>
    <w:tmpl w:val="FEA6D07A"/>
    <w:lvl w:ilvl="0" w:tplc="542C78B2">
      <w:numFmt w:val="bullet"/>
      <w:lvlText w:val="-"/>
      <w:lvlJc w:val="left"/>
      <w:pPr>
        <w:ind w:left="720" w:hanging="360"/>
      </w:pPr>
      <w:rPr>
        <w:rFonts w:ascii="Times New Roman" w:eastAsiaTheme="minorEastAsia" w:hAnsi="Times New Roman" w:cs="Times New Roman" w:hint="default"/>
        <w:b/>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7" w15:restartNumberingAfterBreak="0">
    <w:nsid w:val="6E2C4E99"/>
    <w:multiLevelType w:val="hybridMultilevel"/>
    <w:tmpl w:val="1166F30E"/>
    <w:lvl w:ilvl="0" w:tplc="280A0017">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15:restartNumberingAfterBreak="0">
    <w:nsid w:val="70640B36"/>
    <w:multiLevelType w:val="hybridMultilevel"/>
    <w:tmpl w:val="AA421206"/>
    <w:lvl w:ilvl="0" w:tplc="87902C6E">
      <w:start w:val="1"/>
      <w:numFmt w:val="upperLetter"/>
      <w:lvlText w:val="%1."/>
      <w:lvlJc w:val="left"/>
      <w:pPr>
        <w:ind w:left="720" w:hanging="360"/>
      </w:pPr>
      <w:rPr>
        <w:rFonts w:hint="default"/>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79700B48"/>
    <w:multiLevelType w:val="hybridMultilevel"/>
    <w:tmpl w:val="F1FC185A"/>
    <w:lvl w:ilvl="0" w:tplc="82E4DEB8">
      <w:start w:val="1"/>
      <w:numFmt w:val="bullet"/>
      <w:lvlText w:val=""/>
      <w:lvlJc w:val="left"/>
      <w:pPr>
        <w:tabs>
          <w:tab w:val="num" w:pos="720"/>
        </w:tabs>
        <w:ind w:left="720" w:hanging="360"/>
      </w:pPr>
      <w:rPr>
        <w:rFonts w:ascii="Wingdings" w:hAnsi="Wingdings" w:hint="default"/>
      </w:rPr>
    </w:lvl>
    <w:lvl w:ilvl="1" w:tplc="EB1652EC" w:tentative="1">
      <w:start w:val="1"/>
      <w:numFmt w:val="bullet"/>
      <w:lvlText w:val=""/>
      <w:lvlJc w:val="left"/>
      <w:pPr>
        <w:tabs>
          <w:tab w:val="num" w:pos="1440"/>
        </w:tabs>
        <w:ind w:left="1440" w:hanging="360"/>
      </w:pPr>
      <w:rPr>
        <w:rFonts w:ascii="Wingdings" w:hAnsi="Wingdings" w:hint="default"/>
      </w:rPr>
    </w:lvl>
    <w:lvl w:ilvl="2" w:tplc="BCB8863E" w:tentative="1">
      <w:start w:val="1"/>
      <w:numFmt w:val="bullet"/>
      <w:lvlText w:val=""/>
      <w:lvlJc w:val="left"/>
      <w:pPr>
        <w:tabs>
          <w:tab w:val="num" w:pos="2160"/>
        </w:tabs>
        <w:ind w:left="2160" w:hanging="360"/>
      </w:pPr>
      <w:rPr>
        <w:rFonts w:ascii="Wingdings" w:hAnsi="Wingdings" w:hint="default"/>
      </w:rPr>
    </w:lvl>
    <w:lvl w:ilvl="3" w:tplc="83167570" w:tentative="1">
      <w:start w:val="1"/>
      <w:numFmt w:val="bullet"/>
      <w:lvlText w:val=""/>
      <w:lvlJc w:val="left"/>
      <w:pPr>
        <w:tabs>
          <w:tab w:val="num" w:pos="2880"/>
        </w:tabs>
        <w:ind w:left="2880" w:hanging="360"/>
      </w:pPr>
      <w:rPr>
        <w:rFonts w:ascii="Wingdings" w:hAnsi="Wingdings" w:hint="default"/>
      </w:rPr>
    </w:lvl>
    <w:lvl w:ilvl="4" w:tplc="BD2AA486" w:tentative="1">
      <w:start w:val="1"/>
      <w:numFmt w:val="bullet"/>
      <w:lvlText w:val=""/>
      <w:lvlJc w:val="left"/>
      <w:pPr>
        <w:tabs>
          <w:tab w:val="num" w:pos="3600"/>
        </w:tabs>
        <w:ind w:left="3600" w:hanging="360"/>
      </w:pPr>
      <w:rPr>
        <w:rFonts w:ascii="Wingdings" w:hAnsi="Wingdings" w:hint="default"/>
      </w:rPr>
    </w:lvl>
    <w:lvl w:ilvl="5" w:tplc="3A7E52FE" w:tentative="1">
      <w:start w:val="1"/>
      <w:numFmt w:val="bullet"/>
      <w:lvlText w:val=""/>
      <w:lvlJc w:val="left"/>
      <w:pPr>
        <w:tabs>
          <w:tab w:val="num" w:pos="4320"/>
        </w:tabs>
        <w:ind w:left="4320" w:hanging="360"/>
      </w:pPr>
      <w:rPr>
        <w:rFonts w:ascii="Wingdings" w:hAnsi="Wingdings" w:hint="default"/>
      </w:rPr>
    </w:lvl>
    <w:lvl w:ilvl="6" w:tplc="484AA074" w:tentative="1">
      <w:start w:val="1"/>
      <w:numFmt w:val="bullet"/>
      <w:lvlText w:val=""/>
      <w:lvlJc w:val="left"/>
      <w:pPr>
        <w:tabs>
          <w:tab w:val="num" w:pos="5040"/>
        </w:tabs>
        <w:ind w:left="5040" w:hanging="360"/>
      </w:pPr>
      <w:rPr>
        <w:rFonts w:ascii="Wingdings" w:hAnsi="Wingdings" w:hint="default"/>
      </w:rPr>
    </w:lvl>
    <w:lvl w:ilvl="7" w:tplc="0016A35C" w:tentative="1">
      <w:start w:val="1"/>
      <w:numFmt w:val="bullet"/>
      <w:lvlText w:val=""/>
      <w:lvlJc w:val="left"/>
      <w:pPr>
        <w:tabs>
          <w:tab w:val="num" w:pos="5760"/>
        </w:tabs>
        <w:ind w:left="5760" w:hanging="360"/>
      </w:pPr>
      <w:rPr>
        <w:rFonts w:ascii="Wingdings" w:hAnsi="Wingdings" w:hint="default"/>
      </w:rPr>
    </w:lvl>
    <w:lvl w:ilvl="8" w:tplc="B226EB90"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9742D9F"/>
    <w:multiLevelType w:val="hybridMultilevel"/>
    <w:tmpl w:val="37703494"/>
    <w:lvl w:ilvl="0" w:tplc="CE18FA42">
      <w:start w:val="1"/>
      <w:numFmt w:val="decimal"/>
      <w:lvlText w:val="B.%1."/>
      <w:lvlJc w:val="left"/>
      <w:pPr>
        <w:ind w:left="720" w:hanging="360"/>
      </w:pPr>
      <w:rPr>
        <w:rFonts w:hint="default"/>
        <w:b/>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17"/>
  </w:num>
  <w:num w:numId="2">
    <w:abstractNumId w:val="43"/>
  </w:num>
  <w:num w:numId="3">
    <w:abstractNumId w:val="5"/>
  </w:num>
  <w:num w:numId="4">
    <w:abstractNumId w:val="10"/>
  </w:num>
  <w:num w:numId="5">
    <w:abstractNumId w:val="23"/>
  </w:num>
  <w:num w:numId="6">
    <w:abstractNumId w:val="42"/>
  </w:num>
  <w:num w:numId="7">
    <w:abstractNumId w:val="13"/>
  </w:num>
  <w:num w:numId="8">
    <w:abstractNumId w:val="16"/>
  </w:num>
  <w:num w:numId="9">
    <w:abstractNumId w:val="4"/>
  </w:num>
  <w:num w:numId="10">
    <w:abstractNumId w:val="32"/>
  </w:num>
  <w:num w:numId="11">
    <w:abstractNumId w:val="31"/>
  </w:num>
  <w:num w:numId="12">
    <w:abstractNumId w:val="53"/>
  </w:num>
  <w:num w:numId="13">
    <w:abstractNumId w:val="40"/>
  </w:num>
  <w:num w:numId="14">
    <w:abstractNumId w:val="34"/>
  </w:num>
  <w:num w:numId="15">
    <w:abstractNumId w:val="15"/>
  </w:num>
  <w:num w:numId="16">
    <w:abstractNumId w:val="39"/>
  </w:num>
  <w:num w:numId="17">
    <w:abstractNumId w:val="47"/>
  </w:num>
  <w:num w:numId="18">
    <w:abstractNumId w:val="0"/>
  </w:num>
  <w:num w:numId="19">
    <w:abstractNumId w:val="35"/>
  </w:num>
  <w:num w:numId="20">
    <w:abstractNumId w:val="20"/>
  </w:num>
  <w:num w:numId="21">
    <w:abstractNumId w:val="54"/>
  </w:num>
  <w:num w:numId="22">
    <w:abstractNumId w:val="27"/>
  </w:num>
  <w:num w:numId="23">
    <w:abstractNumId w:val="37"/>
  </w:num>
  <w:num w:numId="24">
    <w:abstractNumId w:val="9"/>
  </w:num>
  <w:num w:numId="25">
    <w:abstractNumId w:val="14"/>
  </w:num>
  <w:num w:numId="26">
    <w:abstractNumId w:val="44"/>
  </w:num>
  <w:num w:numId="27">
    <w:abstractNumId w:val="8"/>
  </w:num>
  <w:num w:numId="28">
    <w:abstractNumId w:val="56"/>
  </w:num>
  <w:num w:numId="29">
    <w:abstractNumId w:val="28"/>
  </w:num>
  <w:num w:numId="30">
    <w:abstractNumId w:val="41"/>
  </w:num>
  <w:num w:numId="31">
    <w:abstractNumId w:val="50"/>
  </w:num>
  <w:num w:numId="32">
    <w:abstractNumId w:val="3"/>
  </w:num>
  <w:num w:numId="33">
    <w:abstractNumId w:val="29"/>
  </w:num>
  <w:num w:numId="34">
    <w:abstractNumId w:val="18"/>
  </w:num>
  <w:num w:numId="35">
    <w:abstractNumId w:val="11"/>
  </w:num>
  <w:num w:numId="36">
    <w:abstractNumId w:val="21"/>
  </w:num>
  <w:num w:numId="37">
    <w:abstractNumId w:val="24"/>
  </w:num>
  <w:num w:numId="38">
    <w:abstractNumId w:val="26"/>
  </w:num>
  <w:num w:numId="39">
    <w:abstractNumId w:val="57"/>
  </w:num>
  <w:num w:numId="40">
    <w:abstractNumId w:val="30"/>
  </w:num>
  <w:num w:numId="41">
    <w:abstractNumId w:val="36"/>
  </w:num>
  <w:num w:numId="42">
    <w:abstractNumId w:val="38"/>
  </w:num>
  <w:num w:numId="43">
    <w:abstractNumId w:val="19"/>
  </w:num>
  <w:num w:numId="44">
    <w:abstractNumId w:val="6"/>
  </w:num>
  <w:num w:numId="45">
    <w:abstractNumId w:val="58"/>
  </w:num>
  <w:num w:numId="46">
    <w:abstractNumId w:val="45"/>
  </w:num>
  <w:num w:numId="47">
    <w:abstractNumId w:val="1"/>
  </w:num>
  <w:num w:numId="48">
    <w:abstractNumId w:val="48"/>
  </w:num>
  <w:num w:numId="49">
    <w:abstractNumId w:val="25"/>
  </w:num>
  <w:num w:numId="50">
    <w:abstractNumId w:val="60"/>
  </w:num>
  <w:num w:numId="51">
    <w:abstractNumId w:val="2"/>
  </w:num>
  <w:num w:numId="52">
    <w:abstractNumId w:val="52"/>
  </w:num>
  <w:num w:numId="53">
    <w:abstractNumId w:val="46"/>
  </w:num>
  <w:num w:numId="54">
    <w:abstractNumId w:val="33"/>
  </w:num>
  <w:num w:numId="55">
    <w:abstractNumId w:val="12"/>
  </w:num>
  <w:num w:numId="56">
    <w:abstractNumId w:val="59"/>
  </w:num>
  <w:num w:numId="57">
    <w:abstractNumId w:val="49"/>
  </w:num>
  <w:num w:numId="58">
    <w:abstractNumId w:val="7"/>
  </w:num>
  <w:num w:numId="59">
    <w:abstractNumId w:val="51"/>
  </w:num>
  <w:num w:numId="60">
    <w:abstractNumId w:val="55"/>
  </w:num>
  <w:num w:numId="61">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80D"/>
    <w:rsid w:val="000002E4"/>
    <w:rsid w:val="00005267"/>
    <w:rsid w:val="0000538D"/>
    <w:rsid w:val="0000584F"/>
    <w:rsid w:val="00005C5C"/>
    <w:rsid w:val="000074F8"/>
    <w:rsid w:val="00010598"/>
    <w:rsid w:val="0001132E"/>
    <w:rsid w:val="000118F5"/>
    <w:rsid w:val="000123DC"/>
    <w:rsid w:val="00012BD1"/>
    <w:rsid w:val="00012F3E"/>
    <w:rsid w:val="00013B80"/>
    <w:rsid w:val="00013DF5"/>
    <w:rsid w:val="00014EB0"/>
    <w:rsid w:val="000150B3"/>
    <w:rsid w:val="0001511F"/>
    <w:rsid w:val="00015892"/>
    <w:rsid w:val="00015FE4"/>
    <w:rsid w:val="00020294"/>
    <w:rsid w:val="00021544"/>
    <w:rsid w:val="00023F6A"/>
    <w:rsid w:val="000244EE"/>
    <w:rsid w:val="000247DF"/>
    <w:rsid w:val="0002729A"/>
    <w:rsid w:val="00027857"/>
    <w:rsid w:val="00032054"/>
    <w:rsid w:val="00032154"/>
    <w:rsid w:val="00033652"/>
    <w:rsid w:val="00033E41"/>
    <w:rsid w:val="00040007"/>
    <w:rsid w:val="000408FE"/>
    <w:rsid w:val="00041CE7"/>
    <w:rsid w:val="00043353"/>
    <w:rsid w:val="0004396C"/>
    <w:rsid w:val="00044551"/>
    <w:rsid w:val="000445D3"/>
    <w:rsid w:val="00044B83"/>
    <w:rsid w:val="00046B25"/>
    <w:rsid w:val="00046DED"/>
    <w:rsid w:val="000476E8"/>
    <w:rsid w:val="0004798E"/>
    <w:rsid w:val="000502F2"/>
    <w:rsid w:val="00051528"/>
    <w:rsid w:val="00051BB8"/>
    <w:rsid w:val="00052258"/>
    <w:rsid w:val="000525CF"/>
    <w:rsid w:val="000528C3"/>
    <w:rsid w:val="00053A65"/>
    <w:rsid w:val="00055108"/>
    <w:rsid w:val="00055371"/>
    <w:rsid w:val="00055E77"/>
    <w:rsid w:val="00056BD8"/>
    <w:rsid w:val="0006018A"/>
    <w:rsid w:val="00060D14"/>
    <w:rsid w:val="000614D2"/>
    <w:rsid w:val="0006181A"/>
    <w:rsid w:val="00061F26"/>
    <w:rsid w:val="00063D2B"/>
    <w:rsid w:val="00063DA9"/>
    <w:rsid w:val="0006538A"/>
    <w:rsid w:val="0006588A"/>
    <w:rsid w:val="00066479"/>
    <w:rsid w:val="000710A1"/>
    <w:rsid w:val="00072201"/>
    <w:rsid w:val="0007421B"/>
    <w:rsid w:val="0007482D"/>
    <w:rsid w:val="00080AC7"/>
    <w:rsid w:val="00080DBC"/>
    <w:rsid w:val="000811A2"/>
    <w:rsid w:val="0008172D"/>
    <w:rsid w:val="00082C9E"/>
    <w:rsid w:val="00084766"/>
    <w:rsid w:val="000853C0"/>
    <w:rsid w:val="0008569C"/>
    <w:rsid w:val="000859CA"/>
    <w:rsid w:val="000860C8"/>
    <w:rsid w:val="00090705"/>
    <w:rsid w:val="00090F64"/>
    <w:rsid w:val="00091760"/>
    <w:rsid w:val="00092E5A"/>
    <w:rsid w:val="00093A04"/>
    <w:rsid w:val="00093F3B"/>
    <w:rsid w:val="000955A5"/>
    <w:rsid w:val="0009790F"/>
    <w:rsid w:val="00097C67"/>
    <w:rsid w:val="000A098B"/>
    <w:rsid w:val="000A10FA"/>
    <w:rsid w:val="000A16AB"/>
    <w:rsid w:val="000A19A3"/>
    <w:rsid w:val="000A2B5D"/>
    <w:rsid w:val="000A2F34"/>
    <w:rsid w:val="000A3230"/>
    <w:rsid w:val="000A57CF"/>
    <w:rsid w:val="000A6282"/>
    <w:rsid w:val="000A7C96"/>
    <w:rsid w:val="000B0606"/>
    <w:rsid w:val="000B0CE4"/>
    <w:rsid w:val="000B0FFC"/>
    <w:rsid w:val="000B1528"/>
    <w:rsid w:val="000B4ED4"/>
    <w:rsid w:val="000B4ED8"/>
    <w:rsid w:val="000B5DD4"/>
    <w:rsid w:val="000B6220"/>
    <w:rsid w:val="000B6261"/>
    <w:rsid w:val="000B6863"/>
    <w:rsid w:val="000B6DEC"/>
    <w:rsid w:val="000B7748"/>
    <w:rsid w:val="000B7909"/>
    <w:rsid w:val="000C184A"/>
    <w:rsid w:val="000C21F7"/>
    <w:rsid w:val="000C2776"/>
    <w:rsid w:val="000C41A6"/>
    <w:rsid w:val="000C44C9"/>
    <w:rsid w:val="000C4735"/>
    <w:rsid w:val="000C4A06"/>
    <w:rsid w:val="000C4A2A"/>
    <w:rsid w:val="000C4B32"/>
    <w:rsid w:val="000C56FB"/>
    <w:rsid w:val="000C5E78"/>
    <w:rsid w:val="000C6001"/>
    <w:rsid w:val="000C61DD"/>
    <w:rsid w:val="000C6D97"/>
    <w:rsid w:val="000D0A9D"/>
    <w:rsid w:val="000D1079"/>
    <w:rsid w:val="000D130D"/>
    <w:rsid w:val="000D2847"/>
    <w:rsid w:val="000D4C07"/>
    <w:rsid w:val="000D7CC0"/>
    <w:rsid w:val="000D7DE1"/>
    <w:rsid w:val="000E13C8"/>
    <w:rsid w:val="000E1FFD"/>
    <w:rsid w:val="000E2F15"/>
    <w:rsid w:val="000E336C"/>
    <w:rsid w:val="000E4477"/>
    <w:rsid w:val="000E6687"/>
    <w:rsid w:val="000F0471"/>
    <w:rsid w:val="000F0686"/>
    <w:rsid w:val="000F09DC"/>
    <w:rsid w:val="000F4EE5"/>
    <w:rsid w:val="000F542A"/>
    <w:rsid w:val="000F5688"/>
    <w:rsid w:val="000F5975"/>
    <w:rsid w:val="000F5B22"/>
    <w:rsid w:val="000F686A"/>
    <w:rsid w:val="000F6FCE"/>
    <w:rsid w:val="00102638"/>
    <w:rsid w:val="001029A1"/>
    <w:rsid w:val="001044AE"/>
    <w:rsid w:val="00104F39"/>
    <w:rsid w:val="00106033"/>
    <w:rsid w:val="001063DF"/>
    <w:rsid w:val="001104DC"/>
    <w:rsid w:val="00111557"/>
    <w:rsid w:val="001118CB"/>
    <w:rsid w:val="00111A75"/>
    <w:rsid w:val="00113280"/>
    <w:rsid w:val="00113635"/>
    <w:rsid w:val="00113FE8"/>
    <w:rsid w:val="0011628B"/>
    <w:rsid w:val="00116DE6"/>
    <w:rsid w:val="00116F79"/>
    <w:rsid w:val="00117718"/>
    <w:rsid w:val="001201DC"/>
    <w:rsid w:val="00121CB9"/>
    <w:rsid w:val="00123740"/>
    <w:rsid w:val="001241F8"/>
    <w:rsid w:val="00126B1E"/>
    <w:rsid w:val="00130229"/>
    <w:rsid w:val="00130430"/>
    <w:rsid w:val="001304EE"/>
    <w:rsid w:val="0013075E"/>
    <w:rsid w:val="00130962"/>
    <w:rsid w:val="001316B9"/>
    <w:rsid w:val="00131CA6"/>
    <w:rsid w:val="001322D2"/>
    <w:rsid w:val="00132749"/>
    <w:rsid w:val="001338F0"/>
    <w:rsid w:val="0013418D"/>
    <w:rsid w:val="00135146"/>
    <w:rsid w:val="00137180"/>
    <w:rsid w:val="00137A30"/>
    <w:rsid w:val="00137B1E"/>
    <w:rsid w:val="00142F64"/>
    <w:rsid w:val="00143390"/>
    <w:rsid w:val="00143B1D"/>
    <w:rsid w:val="00144B50"/>
    <w:rsid w:val="00145B3E"/>
    <w:rsid w:val="00145EED"/>
    <w:rsid w:val="001462B0"/>
    <w:rsid w:val="0014649B"/>
    <w:rsid w:val="00147DE1"/>
    <w:rsid w:val="001507DE"/>
    <w:rsid w:val="00151492"/>
    <w:rsid w:val="00152442"/>
    <w:rsid w:val="0015288D"/>
    <w:rsid w:val="00152D6A"/>
    <w:rsid w:val="0015335C"/>
    <w:rsid w:val="001533B6"/>
    <w:rsid w:val="00155B81"/>
    <w:rsid w:val="00157779"/>
    <w:rsid w:val="0016195C"/>
    <w:rsid w:val="0016220B"/>
    <w:rsid w:val="00164C9C"/>
    <w:rsid w:val="00165BF2"/>
    <w:rsid w:val="00167B0C"/>
    <w:rsid w:val="0017028B"/>
    <w:rsid w:val="00171737"/>
    <w:rsid w:val="00172427"/>
    <w:rsid w:val="0017368C"/>
    <w:rsid w:val="001737F9"/>
    <w:rsid w:val="00173ECB"/>
    <w:rsid w:val="001751B2"/>
    <w:rsid w:val="0017527C"/>
    <w:rsid w:val="00175A16"/>
    <w:rsid w:val="00176071"/>
    <w:rsid w:val="00180316"/>
    <w:rsid w:val="00181845"/>
    <w:rsid w:val="00181BBA"/>
    <w:rsid w:val="00184CC7"/>
    <w:rsid w:val="00184E29"/>
    <w:rsid w:val="00186B3D"/>
    <w:rsid w:val="00187254"/>
    <w:rsid w:val="001875D2"/>
    <w:rsid w:val="001907AA"/>
    <w:rsid w:val="00190B5A"/>
    <w:rsid w:val="001938B3"/>
    <w:rsid w:val="00194498"/>
    <w:rsid w:val="00194807"/>
    <w:rsid w:val="00194C8E"/>
    <w:rsid w:val="00195283"/>
    <w:rsid w:val="0019554C"/>
    <w:rsid w:val="00195C5F"/>
    <w:rsid w:val="001966DC"/>
    <w:rsid w:val="0019776F"/>
    <w:rsid w:val="001A0BE8"/>
    <w:rsid w:val="001A1082"/>
    <w:rsid w:val="001A2832"/>
    <w:rsid w:val="001A5250"/>
    <w:rsid w:val="001A6657"/>
    <w:rsid w:val="001A6B0B"/>
    <w:rsid w:val="001A6B7E"/>
    <w:rsid w:val="001B09D1"/>
    <w:rsid w:val="001B0FDF"/>
    <w:rsid w:val="001B11D5"/>
    <w:rsid w:val="001B3A35"/>
    <w:rsid w:val="001B54F5"/>
    <w:rsid w:val="001B652A"/>
    <w:rsid w:val="001B656B"/>
    <w:rsid w:val="001B67FD"/>
    <w:rsid w:val="001B7730"/>
    <w:rsid w:val="001C15C3"/>
    <w:rsid w:val="001C1B3F"/>
    <w:rsid w:val="001C32B4"/>
    <w:rsid w:val="001C3F1A"/>
    <w:rsid w:val="001C4FD1"/>
    <w:rsid w:val="001C5B68"/>
    <w:rsid w:val="001D0291"/>
    <w:rsid w:val="001D18FE"/>
    <w:rsid w:val="001D19CF"/>
    <w:rsid w:val="001D247E"/>
    <w:rsid w:val="001D3447"/>
    <w:rsid w:val="001D3EAE"/>
    <w:rsid w:val="001D3ECE"/>
    <w:rsid w:val="001D4087"/>
    <w:rsid w:val="001D51A3"/>
    <w:rsid w:val="001D5356"/>
    <w:rsid w:val="001D77B9"/>
    <w:rsid w:val="001E0439"/>
    <w:rsid w:val="001E0964"/>
    <w:rsid w:val="001E1402"/>
    <w:rsid w:val="001E2C8E"/>
    <w:rsid w:val="001E379B"/>
    <w:rsid w:val="001E4E12"/>
    <w:rsid w:val="001E5B9C"/>
    <w:rsid w:val="001E5DBE"/>
    <w:rsid w:val="001E6B55"/>
    <w:rsid w:val="001F056B"/>
    <w:rsid w:val="001F14B2"/>
    <w:rsid w:val="001F24A4"/>
    <w:rsid w:val="001F6638"/>
    <w:rsid w:val="001F66F2"/>
    <w:rsid w:val="001F7CB6"/>
    <w:rsid w:val="00200028"/>
    <w:rsid w:val="00201CF5"/>
    <w:rsid w:val="002049F3"/>
    <w:rsid w:val="00205483"/>
    <w:rsid w:val="00210456"/>
    <w:rsid w:val="0021204A"/>
    <w:rsid w:val="0021230E"/>
    <w:rsid w:val="00213426"/>
    <w:rsid w:val="00213EFC"/>
    <w:rsid w:val="0021401F"/>
    <w:rsid w:val="002152D4"/>
    <w:rsid w:val="00216E70"/>
    <w:rsid w:val="0022009A"/>
    <w:rsid w:val="00220321"/>
    <w:rsid w:val="00220708"/>
    <w:rsid w:val="00225746"/>
    <w:rsid w:val="00225E1F"/>
    <w:rsid w:val="00226030"/>
    <w:rsid w:val="0022656D"/>
    <w:rsid w:val="00226792"/>
    <w:rsid w:val="0022740A"/>
    <w:rsid w:val="0022751A"/>
    <w:rsid w:val="00227FB6"/>
    <w:rsid w:val="00231026"/>
    <w:rsid w:val="00231180"/>
    <w:rsid w:val="002327FF"/>
    <w:rsid w:val="00232925"/>
    <w:rsid w:val="00232EF9"/>
    <w:rsid w:val="00233450"/>
    <w:rsid w:val="00234F63"/>
    <w:rsid w:val="00235A7F"/>
    <w:rsid w:val="0023616B"/>
    <w:rsid w:val="002366D2"/>
    <w:rsid w:val="00236A5D"/>
    <w:rsid w:val="002377EF"/>
    <w:rsid w:val="00237D4E"/>
    <w:rsid w:val="002404B1"/>
    <w:rsid w:val="00240DA8"/>
    <w:rsid w:val="00241115"/>
    <w:rsid w:val="00242177"/>
    <w:rsid w:val="00242F14"/>
    <w:rsid w:val="0024441F"/>
    <w:rsid w:val="00246B1D"/>
    <w:rsid w:val="002504F5"/>
    <w:rsid w:val="002523FD"/>
    <w:rsid w:val="00255DCB"/>
    <w:rsid w:val="00260E19"/>
    <w:rsid w:val="00261109"/>
    <w:rsid w:val="002617D3"/>
    <w:rsid w:val="002619FE"/>
    <w:rsid w:val="002620A8"/>
    <w:rsid w:val="002626C6"/>
    <w:rsid w:val="002634EA"/>
    <w:rsid w:val="00263B3A"/>
    <w:rsid w:val="002644CE"/>
    <w:rsid w:val="00264FDC"/>
    <w:rsid w:val="002653D9"/>
    <w:rsid w:val="00265746"/>
    <w:rsid w:val="002659D7"/>
    <w:rsid w:val="00265B06"/>
    <w:rsid w:val="00271F86"/>
    <w:rsid w:val="00273917"/>
    <w:rsid w:val="002739BF"/>
    <w:rsid w:val="0027404F"/>
    <w:rsid w:val="00276CA3"/>
    <w:rsid w:val="00280132"/>
    <w:rsid w:val="0028092E"/>
    <w:rsid w:val="00281A4C"/>
    <w:rsid w:val="00281AE7"/>
    <w:rsid w:val="00282834"/>
    <w:rsid w:val="00282B99"/>
    <w:rsid w:val="002838E7"/>
    <w:rsid w:val="00285309"/>
    <w:rsid w:val="002863A5"/>
    <w:rsid w:val="00287C35"/>
    <w:rsid w:val="00290182"/>
    <w:rsid w:val="00290FE7"/>
    <w:rsid w:val="002911D7"/>
    <w:rsid w:val="00293A89"/>
    <w:rsid w:val="00293E69"/>
    <w:rsid w:val="0029418D"/>
    <w:rsid w:val="002943CD"/>
    <w:rsid w:val="00294DD5"/>
    <w:rsid w:val="002955DA"/>
    <w:rsid w:val="00296A60"/>
    <w:rsid w:val="00297874"/>
    <w:rsid w:val="00297B5A"/>
    <w:rsid w:val="00297D60"/>
    <w:rsid w:val="002A1E26"/>
    <w:rsid w:val="002A4A2F"/>
    <w:rsid w:val="002A4D61"/>
    <w:rsid w:val="002A70DF"/>
    <w:rsid w:val="002A7359"/>
    <w:rsid w:val="002B0020"/>
    <w:rsid w:val="002B0080"/>
    <w:rsid w:val="002B094D"/>
    <w:rsid w:val="002B0EDD"/>
    <w:rsid w:val="002B115D"/>
    <w:rsid w:val="002B1853"/>
    <w:rsid w:val="002B2865"/>
    <w:rsid w:val="002B42A7"/>
    <w:rsid w:val="002B4667"/>
    <w:rsid w:val="002B4A5C"/>
    <w:rsid w:val="002B6CC0"/>
    <w:rsid w:val="002C0E93"/>
    <w:rsid w:val="002C6D0E"/>
    <w:rsid w:val="002C72A6"/>
    <w:rsid w:val="002C7AAF"/>
    <w:rsid w:val="002D10EA"/>
    <w:rsid w:val="002D4F36"/>
    <w:rsid w:val="002E166F"/>
    <w:rsid w:val="002E23EE"/>
    <w:rsid w:val="002E6142"/>
    <w:rsid w:val="002F0A78"/>
    <w:rsid w:val="002F1EC2"/>
    <w:rsid w:val="002F20F3"/>
    <w:rsid w:val="002F33DC"/>
    <w:rsid w:val="002F3565"/>
    <w:rsid w:val="002F3ED9"/>
    <w:rsid w:val="002F3F5A"/>
    <w:rsid w:val="002F6B56"/>
    <w:rsid w:val="002F71EB"/>
    <w:rsid w:val="0030097A"/>
    <w:rsid w:val="0030369A"/>
    <w:rsid w:val="00303782"/>
    <w:rsid w:val="003050C4"/>
    <w:rsid w:val="00305A2B"/>
    <w:rsid w:val="00305E5E"/>
    <w:rsid w:val="00305E5F"/>
    <w:rsid w:val="0031041C"/>
    <w:rsid w:val="00310C63"/>
    <w:rsid w:val="00311CED"/>
    <w:rsid w:val="00313BD1"/>
    <w:rsid w:val="003154E0"/>
    <w:rsid w:val="0031581E"/>
    <w:rsid w:val="0031703C"/>
    <w:rsid w:val="00320254"/>
    <w:rsid w:val="003216A2"/>
    <w:rsid w:val="00321847"/>
    <w:rsid w:val="00321ACD"/>
    <w:rsid w:val="003221DD"/>
    <w:rsid w:val="00323C13"/>
    <w:rsid w:val="00323F97"/>
    <w:rsid w:val="003243A7"/>
    <w:rsid w:val="0032751F"/>
    <w:rsid w:val="003336EC"/>
    <w:rsid w:val="00334BF6"/>
    <w:rsid w:val="0033562E"/>
    <w:rsid w:val="00335D4D"/>
    <w:rsid w:val="00336018"/>
    <w:rsid w:val="00336780"/>
    <w:rsid w:val="00340A2C"/>
    <w:rsid w:val="0034113E"/>
    <w:rsid w:val="003411A6"/>
    <w:rsid w:val="00343559"/>
    <w:rsid w:val="003446DC"/>
    <w:rsid w:val="00345363"/>
    <w:rsid w:val="00345E3D"/>
    <w:rsid w:val="0034629F"/>
    <w:rsid w:val="0034681F"/>
    <w:rsid w:val="00351667"/>
    <w:rsid w:val="00351968"/>
    <w:rsid w:val="00351A6C"/>
    <w:rsid w:val="00351D3A"/>
    <w:rsid w:val="003524BF"/>
    <w:rsid w:val="003540C4"/>
    <w:rsid w:val="00354DD1"/>
    <w:rsid w:val="00356885"/>
    <w:rsid w:val="00356EBA"/>
    <w:rsid w:val="0035733C"/>
    <w:rsid w:val="00357612"/>
    <w:rsid w:val="00357835"/>
    <w:rsid w:val="00360053"/>
    <w:rsid w:val="0036024F"/>
    <w:rsid w:val="0036113E"/>
    <w:rsid w:val="0036167D"/>
    <w:rsid w:val="00361BF9"/>
    <w:rsid w:val="00362564"/>
    <w:rsid w:val="003626BE"/>
    <w:rsid w:val="003629AA"/>
    <w:rsid w:val="00362D1D"/>
    <w:rsid w:val="00363A90"/>
    <w:rsid w:val="00363B78"/>
    <w:rsid w:val="003642F0"/>
    <w:rsid w:val="00364CEB"/>
    <w:rsid w:val="00366A59"/>
    <w:rsid w:val="003717BE"/>
    <w:rsid w:val="0037347B"/>
    <w:rsid w:val="0037443B"/>
    <w:rsid w:val="003745A2"/>
    <w:rsid w:val="003761F5"/>
    <w:rsid w:val="00377E96"/>
    <w:rsid w:val="00377FFB"/>
    <w:rsid w:val="00381831"/>
    <w:rsid w:val="003825D1"/>
    <w:rsid w:val="00383A52"/>
    <w:rsid w:val="00383D88"/>
    <w:rsid w:val="00384023"/>
    <w:rsid w:val="00386629"/>
    <w:rsid w:val="00386EB4"/>
    <w:rsid w:val="003873D4"/>
    <w:rsid w:val="00390E55"/>
    <w:rsid w:val="00391FD1"/>
    <w:rsid w:val="003934BF"/>
    <w:rsid w:val="00394AE4"/>
    <w:rsid w:val="00395F01"/>
    <w:rsid w:val="00397440"/>
    <w:rsid w:val="00397BC4"/>
    <w:rsid w:val="00397F60"/>
    <w:rsid w:val="003A07AF"/>
    <w:rsid w:val="003A109A"/>
    <w:rsid w:val="003A127A"/>
    <w:rsid w:val="003A1670"/>
    <w:rsid w:val="003A29AF"/>
    <w:rsid w:val="003A2A22"/>
    <w:rsid w:val="003A3C84"/>
    <w:rsid w:val="003A3EEE"/>
    <w:rsid w:val="003A4A68"/>
    <w:rsid w:val="003A4B29"/>
    <w:rsid w:val="003A5CED"/>
    <w:rsid w:val="003A618E"/>
    <w:rsid w:val="003A64CC"/>
    <w:rsid w:val="003A6D1B"/>
    <w:rsid w:val="003B16EA"/>
    <w:rsid w:val="003B1D68"/>
    <w:rsid w:val="003B69A7"/>
    <w:rsid w:val="003B7A98"/>
    <w:rsid w:val="003C0B68"/>
    <w:rsid w:val="003C2A5F"/>
    <w:rsid w:val="003C32E4"/>
    <w:rsid w:val="003C5276"/>
    <w:rsid w:val="003C60E0"/>
    <w:rsid w:val="003C6AAC"/>
    <w:rsid w:val="003C7044"/>
    <w:rsid w:val="003C7EAA"/>
    <w:rsid w:val="003D0314"/>
    <w:rsid w:val="003D239F"/>
    <w:rsid w:val="003D247A"/>
    <w:rsid w:val="003D27CB"/>
    <w:rsid w:val="003D2CA2"/>
    <w:rsid w:val="003D3F24"/>
    <w:rsid w:val="003D40E0"/>
    <w:rsid w:val="003D4892"/>
    <w:rsid w:val="003D5DDA"/>
    <w:rsid w:val="003D6823"/>
    <w:rsid w:val="003D731A"/>
    <w:rsid w:val="003D7A06"/>
    <w:rsid w:val="003D7DC4"/>
    <w:rsid w:val="003E08E6"/>
    <w:rsid w:val="003E13B1"/>
    <w:rsid w:val="003E2939"/>
    <w:rsid w:val="003E2F67"/>
    <w:rsid w:val="003E300E"/>
    <w:rsid w:val="003E531B"/>
    <w:rsid w:val="003E5C60"/>
    <w:rsid w:val="003E6EC2"/>
    <w:rsid w:val="003E72F9"/>
    <w:rsid w:val="003E755D"/>
    <w:rsid w:val="003E78A7"/>
    <w:rsid w:val="003F13B2"/>
    <w:rsid w:val="003F6342"/>
    <w:rsid w:val="003F7231"/>
    <w:rsid w:val="003F7FB2"/>
    <w:rsid w:val="00400095"/>
    <w:rsid w:val="00400ED1"/>
    <w:rsid w:val="00400FCB"/>
    <w:rsid w:val="004011B0"/>
    <w:rsid w:val="00401835"/>
    <w:rsid w:val="004026B3"/>
    <w:rsid w:val="004032E1"/>
    <w:rsid w:val="004042E3"/>
    <w:rsid w:val="004043EC"/>
    <w:rsid w:val="0040473C"/>
    <w:rsid w:val="004050B0"/>
    <w:rsid w:val="00405B44"/>
    <w:rsid w:val="00407353"/>
    <w:rsid w:val="004101C2"/>
    <w:rsid w:val="004104DC"/>
    <w:rsid w:val="00410CBF"/>
    <w:rsid w:val="00412402"/>
    <w:rsid w:val="00412DC0"/>
    <w:rsid w:val="00413297"/>
    <w:rsid w:val="004133A9"/>
    <w:rsid w:val="00413C88"/>
    <w:rsid w:val="0041487C"/>
    <w:rsid w:val="0041617C"/>
    <w:rsid w:val="00417DF0"/>
    <w:rsid w:val="00420616"/>
    <w:rsid w:val="00420CF3"/>
    <w:rsid w:val="00422517"/>
    <w:rsid w:val="00422E96"/>
    <w:rsid w:val="00422F0D"/>
    <w:rsid w:val="00424C4C"/>
    <w:rsid w:val="00425214"/>
    <w:rsid w:val="0042777E"/>
    <w:rsid w:val="004311B8"/>
    <w:rsid w:val="0043267E"/>
    <w:rsid w:val="004334F8"/>
    <w:rsid w:val="00434222"/>
    <w:rsid w:val="004343B8"/>
    <w:rsid w:val="0043453A"/>
    <w:rsid w:val="00434847"/>
    <w:rsid w:val="0043510D"/>
    <w:rsid w:val="00435FDB"/>
    <w:rsid w:val="004368D5"/>
    <w:rsid w:val="00437B39"/>
    <w:rsid w:val="00441362"/>
    <w:rsid w:val="00441F9E"/>
    <w:rsid w:val="0044251E"/>
    <w:rsid w:val="004427A0"/>
    <w:rsid w:val="004433A9"/>
    <w:rsid w:val="00443EB3"/>
    <w:rsid w:val="00444047"/>
    <w:rsid w:val="00447861"/>
    <w:rsid w:val="00447D6B"/>
    <w:rsid w:val="00450936"/>
    <w:rsid w:val="00450DC8"/>
    <w:rsid w:val="00450F1C"/>
    <w:rsid w:val="004517DB"/>
    <w:rsid w:val="00453D7A"/>
    <w:rsid w:val="00454168"/>
    <w:rsid w:val="00454AA3"/>
    <w:rsid w:val="004557E8"/>
    <w:rsid w:val="00456064"/>
    <w:rsid w:val="004561F4"/>
    <w:rsid w:val="00456A8D"/>
    <w:rsid w:val="00456E09"/>
    <w:rsid w:val="0045780C"/>
    <w:rsid w:val="00457E82"/>
    <w:rsid w:val="00461AA3"/>
    <w:rsid w:val="00461B69"/>
    <w:rsid w:val="00461DE7"/>
    <w:rsid w:val="004637AD"/>
    <w:rsid w:val="004646D4"/>
    <w:rsid w:val="00464B21"/>
    <w:rsid w:val="0046560A"/>
    <w:rsid w:val="004658AB"/>
    <w:rsid w:val="00465EF0"/>
    <w:rsid w:val="00466AA6"/>
    <w:rsid w:val="00471FAC"/>
    <w:rsid w:val="004727ED"/>
    <w:rsid w:val="00473213"/>
    <w:rsid w:val="00475880"/>
    <w:rsid w:val="004801E0"/>
    <w:rsid w:val="0048069F"/>
    <w:rsid w:val="0048083E"/>
    <w:rsid w:val="004811E0"/>
    <w:rsid w:val="00481373"/>
    <w:rsid w:val="0048203E"/>
    <w:rsid w:val="00482E44"/>
    <w:rsid w:val="004847C3"/>
    <w:rsid w:val="00484C3B"/>
    <w:rsid w:val="00485926"/>
    <w:rsid w:val="00486083"/>
    <w:rsid w:val="00487601"/>
    <w:rsid w:val="00491E3C"/>
    <w:rsid w:val="00492402"/>
    <w:rsid w:val="0049297C"/>
    <w:rsid w:val="00496B99"/>
    <w:rsid w:val="004A0248"/>
    <w:rsid w:val="004A126C"/>
    <w:rsid w:val="004A161E"/>
    <w:rsid w:val="004A28CE"/>
    <w:rsid w:val="004A570D"/>
    <w:rsid w:val="004A5B16"/>
    <w:rsid w:val="004A7072"/>
    <w:rsid w:val="004A7B6A"/>
    <w:rsid w:val="004B0602"/>
    <w:rsid w:val="004B19A8"/>
    <w:rsid w:val="004B2D7B"/>
    <w:rsid w:val="004B2E4D"/>
    <w:rsid w:val="004C0D10"/>
    <w:rsid w:val="004C1AEB"/>
    <w:rsid w:val="004C1C72"/>
    <w:rsid w:val="004C2AE9"/>
    <w:rsid w:val="004C6A70"/>
    <w:rsid w:val="004C796E"/>
    <w:rsid w:val="004D1DB6"/>
    <w:rsid w:val="004D1FF9"/>
    <w:rsid w:val="004D2810"/>
    <w:rsid w:val="004D2F2D"/>
    <w:rsid w:val="004D3F36"/>
    <w:rsid w:val="004D72E7"/>
    <w:rsid w:val="004D75DA"/>
    <w:rsid w:val="004D7AE6"/>
    <w:rsid w:val="004E0C4F"/>
    <w:rsid w:val="004E0C75"/>
    <w:rsid w:val="004E122D"/>
    <w:rsid w:val="004E1DF9"/>
    <w:rsid w:val="004E1FEC"/>
    <w:rsid w:val="004E2F50"/>
    <w:rsid w:val="004E363E"/>
    <w:rsid w:val="004E4829"/>
    <w:rsid w:val="004E4FC6"/>
    <w:rsid w:val="004E638E"/>
    <w:rsid w:val="004E6973"/>
    <w:rsid w:val="004F0E2B"/>
    <w:rsid w:val="004F0E50"/>
    <w:rsid w:val="004F1C41"/>
    <w:rsid w:val="004F3C70"/>
    <w:rsid w:val="004F3D0F"/>
    <w:rsid w:val="004F4D9E"/>
    <w:rsid w:val="004F5ED7"/>
    <w:rsid w:val="004F6C8A"/>
    <w:rsid w:val="004F7F38"/>
    <w:rsid w:val="0050009D"/>
    <w:rsid w:val="0050208D"/>
    <w:rsid w:val="00502734"/>
    <w:rsid w:val="00502AD9"/>
    <w:rsid w:val="005039DA"/>
    <w:rsid w:val="00504039"/>
    <w:rsid w:val="0050646E"/>
    <w:rsid w:val="0050650D"/>
    <w:rsid w:val="005069BD"/>
    <w:rsid w:val="00507A13"/>
    <w:rsid w:val="005101B7"/>
    <w:rsid w:val="00511CFE"/>
    <w:rsid w:val="00512886"/>
    <w:rsid w:val="00512A85"/>
    <w:rsid w:val="005130AA"/>
    <w:rsid w:val="00514898"/>
    <w:rsid w:val="00516D20"/>
    <w:rsid w:val="00521E79"/>
    <w:rsid w:val="00523361"/>
    <w:rsid w:val="00524D59"/>
    <w:rsid w:val="0052656C"/>
    <w:rsid w:val="00526CD5"/>
    <w:rsid w:val="00530048"/>
    <w:rsid w:val="0053010D"/>
    <w:rsid w:val="00530570"/>
    <w:rsid w:val="00530B47"/>
    <w:rsid w:val="0053182A"/>
    <w:rsid w:val="00531BBE"/>
    <w:rsid w:val="005336E2"/>
    <w:rsid w:val="00533F9C"/>
    <w:rsid w:val="00534062"/>
    <w:rsid w:val="00535017"/>
    <w:rsid w:val="00535BA9"/>
    <w:rsid w:val="005414A1"/>
    <w:rsid w:val="00542AB8"/>
    <w:rsid w:val="00543A6C"/>
    <w:rsid w:val="00544A4F"/>
    <w:rsid w:val="00544F36"/>
    <w:rsid w:val="00545E9E"/>
    <w:rsid w:val="005460FD"/>
    <w:rsid w:val="005463DE"/>
    <w:rsid w:val="005466BD"/>
    <w:rsid w:val="0055126D"/>
    <w:rsid w:val="0055164B"/>
    <w:rsid w:val="00552586"/>
    <w:rsid w:val="00554AE8"/>
    <w:rsid w:val="00557CE5"/>
    <w:rsid w:val="005623E0"/>
    <w:rsid w:val="00564A8A"/>
    <w:rsid w:val="00564CC6"/>
    <w:rsid w:val="00565EAA"/>
    <w:rsid w:val="005668F2"/>
    <w:rsid w:val="0056758F"/>
    <w:rsid w:val="00567601"/>
    <w:rsid w:val="00567FC0"/>
    <w:rsid w:val="00570A9A"/>
    <w:rsid w:val="00570E32"/>
    <w:rsid w:val="00570E87"/>
    <w:rsid w:val="005711EB"/>
    <w:rsid w:val="00571C70"/>
    <w:rsid w:val="005720FD"/>
    <w:rsid w:val="005741B7"/>
    <w:rsid w:val="00574304"/>
    <w:rsid w:val="00575077"/>
    <w:rsid w:val="00575F28"/>
    <w:rsid w:val="00576C3F"/>
    <w:rsid w:val="00576E01"/>
    <w:rsid w:val="00577EA4"/>
    <w:rsid w:val="005808B0"/>
    <w:rsid w:val="005819C1"/>
    <w:rsid w:val="0058515E"/>
    <w:rsid w:val="005853D3"/>
    <w:rsid w:val="00585AF1"/>
    <w:rsid w:val="00590721"/>
    <w:rsid w:val="00590FB3"/>
    <w:rsid w:val="00591D3D"/>
    <w:rsid w:val="00592679"/>
    <w:rsid w:val="00592F82"/>
    <w:rsid w:val="00593290"/>
    <w:rsid w:val="00595F3E"/>
    <w:rsid w:val="005A0F42"/>
    <w:rsid w:val="005A2599"/>
    <w:rsid w:val="005A2F69"/>
    <w:rsid w:val="005A3469"/>
    <w:rsid w:val="005A487D"/>
    <w:rsid w:val="005A5AC3"/>
    <w:rsid w:val="005A5D4C"/>
    <w:rsid w:val="005A6AE1"/>
    <w:rsid w:val="005B0789"/>
    <w:rsid w:val="005B2209"/>
    <w:rsid w:val="005B2CE1"/>
    <w:rsid w:val="005B3FEC"/>
    <w:rsid w:val="005B50F0"/>
    <w:rsid w:val="005B539E"/>
    <w:rsid w:val="005B55CF"/>
    <w:rsid w:val="005B612C"/>
    <w:rsid w:val="005C0F3F"/>
    <w:rsid w:val="005C1B14"/>
    <w:rsid w:val="005C4178"/>
    <w:rsid w:val="005C4A3E"/>
    <w:rsid w:val="005C518B"/>
    <w:rsid w:val="005C67CF"/>
    <w:rsid w:val="005C7B68"/>
    <w:rsid w:val="005C7E79"/>
    <w:rsid w:val="005D0A79"/>
    <w:rsid w:val="005D0CDE"/>
    <w:rsid w:val="005D227F"/>
    <w:rsid w:val="005D2F71"/>
    <w:rsid w:val="005D30A6"/>
    <w:rsid w:val="005D41A2"/>
    <w:rsid w:val="005D4FC1"/>
    <w:rsid w:val="005D55A4"/>
    <w:rsid w:val="005D6250"/>
    <w:rsid w:val="005D6FF9"/>
    <w:rsid w:val="005E0093"/>
    <w:rsid w:val="005E2884"/>
    <w:rsid w:val="005E371E"/>
    <w:rsid w:val="005E465D"/>
    <w:rsid w:val="005E48BC"/>
    <w:rsid w:val="005E4D5B"/>
    <w:rsid w:val="005E6102"/>
    <w:rsid w:val="005E6254"/>
    <w:rsid w:val="005E7B1F"/>
    <w:rsid w:val="005F0843"/>
    <w:rsid w:val="005F3533"/>
    <w:rsid w:val="005F36D9"/>
    <w:rsid w:val="005F42CB"/>
    <w:rsid w:val="005F4FB2"/>
    <w:rsid w:val="005F5157"/>
    <w:rsid w:val="005F55C2"/>
    <w:rsid w:val="005F5F6C"/>
    <w:rsid w:val="005F61B8"/>
    <w:rsid w:val="005F6782"/>
    <w:rsid w:val="005F72C3"/>
    <w:rsid w:val="006001CA"/>
    <w:rsid w:val="0060040D"/>
    <w:rsid w:val="006009E4"/>
    <w:rsid w:val="00602096"/>
    <w:rsid w:val="0060298E"/>
    <w:rsid w:val="0060344C"/>
    <w:rsid w:val="006041B8"/>
    <w:rsid w:val="006052FC"/>
    <w:rsid w:val="00605626"/>
    <w:rsid w:val="00605D05"/>
    <w:rsid w:val="00606008"/>
    <w:rsid w:val="00607DF7"/>
    <w:rsid w:val="00610645"/>
    <w:rsid w:val="006118A6"/>
    <w:rsid w:val="00612A9B"/>
    <w:rsid w:val="00612E8D"/>
    <w:rsid w:val="00614329"/>
    <w:rsid w:val="006152D5"/>
    <w:rsid w:val="00616525"/>
    <w:rsid w:val="0061752E"/>
    <w:rsid w:val="00617C83"/>
    <w:rsid w:val="00617D71"/>
    <w:rsid w:val="00620C42"/>
    <w:rsid w:val="006230EC"/>
    <w:rsid w:val="006236BE"/>
    <w:rsid w:val="00624FE9"/>
    <w:rsid w:val="00625246"/>
    <w:rsid w:val="00626457"/>
    <w:rsid w:val="00626F8B"/>
    <w:rsid w:val="0063056C"/>
    <w:rsid w:val="00631FBD"/>
    <w:rsid w:val="00632EAF"/>
    <w:rsid w:val="006338D8"/>
    <w:rsid w:val="00633D4D"/>
    <w:rsid w:val="00634FE1"/>
    <w:rsid w:val="00636CA4"/>
    <w:rsid w:val="00640D87"/>
    <w:rsid w:val="006425C8"/>
    <w:rsid w:val="006428B5"/>
    <w:rsid w:val="0064295A"/>
    <w:rsid w:val="00643113"/>
    <w:rsid w:val="00643381"/>
    <w:rsid w:val="006436FA"/>
    <w:rsid w:val="00643BFD"/>
    <w:rsid w:val="00644B18"/>
    <w:rsid w:val="00646308"/>
    <w:rsid w:val="00646D4B"/>
    <w:rsid w:val="0065195D"/>
    <w:rsid w:val="00651AB1"/>
    <w:rsid w:val="00652B88"/>
    <w:rsid w:val="00652CEA"/>
    <w:rsid w:val="00653F02"/>
    <w:rsid w:val="006550CA"/>
    <w:rsid w:val="00655A23"/>
    <w:rsid w:val="00660705"/>
    <w:rsid w:val="0066092F"/>
    <w:rsid w:val="0066215E"/>
    <w:rsid w:val="00663C36"/>
    <w:rsid w:val="00665292"/>
    <w:rsid w:val="00665348"/>
    <w:rsid w:val="00671528"/>
    <w:rsid w:val="00672215"/>
    <w:rsid w:val="00672280"/>
    <w:rsid w:val="006730C8"/>
    <w:rsid w:val="006735F0"/>
    <w:rsid w:val="00673D20"/>
    <w:rsid w:val="0067402C"/>
    <w:rsid w:val="00674632"/>
    <w:rsid w:val="006749D0"/>
    <w:rsid w:val="00674A1F"/>
    <w:rsid w:val="00674F0A"/>
    <w:rsid w:val="00675320"/>
    <w:rsid w:val="0067537D"/>
    <w:rsid w:val="006760E8"/>
    <w:rsid w:val="0067680E"/>
    <w:rsid w:val="00680C1A"/>
    <w:rsid w:val="006817D1"/>
    <w:rsid w:val="00682DC3"/>
    <w:rsid w:val="006835A5"/>
    <w:rsid w:val="00684C42"/>
    <w:rsid w:val="00685E77"/>
    <w:rsid w:val="00686BF0"/>
    <w:rsid w:val="006904BE"/>
    <w:rsid w:val="00691A98"/>
    <w:rsid w:val="0069429A"/>
    <w:rsid w:val="00695192"/>
    <w:rsid w:val="0069613D"/>
    <w:rsid w:val="00696A89"/>
    <w:rsid w:val="006976E3"/>
    <w:rsid w:val="006A0F93"/>
    <w:rsid w:val="006A373D"/>
    <w:rsid w:val="006A3A3D"/>
    <w:rsid w:val="006A4C2F"/>
    <w:rsid w:val="006A78D2"/>
    <w:rsid w:val="006B0AD0"/>
    <w:rsid w:val="006B3298"/>
    <w:rsid w:val="006B34A1"/>
    <w:rsid w:val="006B3AA0"/>
    <w:rsid w:val="006B6143"/>
    <w:rsid w:val="006B644E"/>
    <w:rsid w:val="006B6B6B"/>
    <w:rsid w:val="006B6CA7"/>
    <w:rsid w:val="006B6E27"/>
    <w:rsid w:val="006C05B3"/>
    <w:rsid w:val="006C0CB2"/>
    <w:rsid w:val="006C1A50"/>
    <w:rsid w:val="006C28D4"/>
    <w:rsid w:val="006C2FD1"/>
    <w:rsid w:val="006C3BB6"/>
    <w:rsid w:val="006C4DEA"/>
    <w:rsid w:val="006C69CF"/>
    <w:rsid w:val="006C788C"/>
    <w:rsid w:val="006D37E9"/>
    <w:rsid w:val="006E07E0"/>
    <w:rsid w:val="006E0C15"/>
    <w:rsid w:val="006E0E15"/>
    <w:rsid w:val="006E0E22"/>
    <w:rsid w:val="006E132D"/>
    <w:rsid w:val="006E1670"/>
    <w:rsid w:val="006E2D62"/>
    <w:rsid w:val="006E2EB5"/>
    <w:rsid w:val="006E37D8"/>
    <w:rsid w:val="006E41E1"/>
    <w:rsid w:val="006E4CF6"/>
    <w:rsid w:val="006E580D"/>
    <w:rsid w:val="006E6D0F"/>
    <w:rsid w:val="006E6D23"/>
    <w:rsid w:val="006E6E17"/>
    <w:rsid w:val="006E7229"/>
    <w:rsid w:val="006E7658"/>
    <w:rsid w:val="006F0900"/>
    <w:rsid w:val="006F3EF7"/>
    <w:rsid w:val="006F40C2"/>
    <w:rsid w:val="006F4B9C"/>
    <w:rsid w:val="006F6446"/>
    <w:rsid w:val="006F7779"/>
    <w:rsid w:val="007001B6"/>
    <w:rsid w:val="007003EF"/>
    <w:rsid w:val="007006C3"/>
    <w:rsid w:val="007008DF"/>
    <w:rsid w:val="00701D20"/>
    <w:rsid w:val="00701FD8"/>
    <w:rsid w:val="007033D9"/>
    <w:rsid w:val="0070396A"/>
    <w:rsid w:val="00703B24"/>
    <w:rsid w:val="00703DA3"/>
    <w:rsid w:val="00706817"/>
    <w:rsid w:val="00706B74"/>
    <w:rsid w:val="00707C8E"/>
    <w:rsid w:val="00713D3E"/>
    <w:rsid w:val="007146C9"/>
    <w:rsid w:val="00715680"/>
    <w:rsid w:val="007170A3"/>
    <w:rsid w:val="007205CB"/>
    <w:rsid w:val="00720BD8"/>
    <w:rsid w:val="00722AAA"/>
    <w:rsid w:val="00722D4E"/>
    <w:rsid w:val="0072656C"/>
    <w:rsid w:val="00726AB3"/>
    <w:rsid w:val="00730936"/>
    <w:rsid w:val="00731F73"/>
    <w:rsid w:val="00732254"/>
    <w:rsid w:val="00733375"/>
    <w:rsid w:val="0073422E"/>
    <w:rsid w:val="00734F41"/>
    <w:rsid w:val="007358FC"/>
    <w:rsid w:val="00735A87"/>
    <w:rsid w:val="00740417"/>
    <w:rsid w:val="00742425"/>
    <w:rsid w:val="007435BF"/>
    <w:rsid w:val="00744BE1"/>
    <w:rsid w:val="00745632"/>
    <w:rsid w:val="00746C30"/>
    <w:rsid w:val="00747214"/>
    <w:rsid w:val="007477EF"/>
    <w:rsid w:val="007504C3"/>
    <w:rsid w:val="00753017"/>
    <w:rsid w:val="007534DA"/>
    <w:rsid w:val="00755805"/>
    <w:rsid w:val="00755ABC"/>
    <w:rsid w:val="00756DD3"/>
    <w:rsid w:val="00760470"/>
    <w:rsid w:val="0076132E"/>
    <w:rsid w:val="00761487"/>
    <w:rsid w:val="00761581"/>
    <w:rsid w:val="0076480C"/>
    <w:rsid w:val="00765134"/>
    <w:rsid w:val="0076525F"/>
    <w:rsid w:val="00766A1E"/>
    <w:rsid w:val="007673B3"/>
    <w:rsid w:val="00767466"/>
    <w:rsid w:val="00770278"/>
    <w:rsid w:val="007717D4"/>
    <w:rsid w:val="00772801"/>
    <w:rsid w:val="00772839"/>
    <w:rsid w:val="0077335C"/>
    <w:rsid w:val="00773CEE"/>
    <w:rsid w:val="00773F82"/>
    <w:rsid w:val="00774305"/>
    <w:rsid w:val="00774BD7"/>
    <w:rsid w:val="0077616C"/>
    <w:rsid w:val="00780096"/>
    <w:rsid w:val="00780DCE"/>
    <w:rsid w:val="00780DE7"/>
    <w:rsid w:val="007819A9"/>
    <w:rsid w:val="00783F4C"/>
    <w:rsid w:val="007846B9"/>
    <w:rsid w:val="00784C9D"/>
    <w:rsid w:val="007852E1"/>
    <w:rsid w:val="00785D05"/>
    <w:rsid w:val="0078694E"/>
    <w:rsid w:val="00787846"/>
    <w:rsid w:val="00791B46"/>
    <w:rsid w:val="00792FE9"/>
    <w:rsid w:val="00793725"/>
    <w:rsid w:val="00794207"/>
    <w:rsid w:val="007949A0"/>
    <w:rsid w:val="00794A7B"/>
    <w:rsid w:val="0079532B"/>
    <w:rsid w:val="0079699B"/>
    <w:rsid w:val="007A032D"/>
    <w:rsid w:val="007A08E9"/>
    <w:rsid w:val="007A2C87"/>
    <w:rsid w:val="007A32A9"/>
    <w:rsid w:val="007A37A8"/>
    <w:rsid w:val="007A51A6"/>
    <w:rsid w:val="007A74CC"/>
    <w:rsid w:val="007B17DD"/>
    <w:rsid w:val="007B1A5C"/>
    <w:rsid w:val="007B1C7A"/>
    <w:rsid w:val="007B21E7"/>
    <w:rsid w:val="007B3310"/>
    <w:rsid w:val="007B35EA"/>
    <w:rsid w:val="007B4072"/>
    <w:rsid w:val="007B4568"/>
    <w:rsid w:val="007B72D8"/>
    <w:rsid w:val="007B74E3"/>
    <w:rsid w:val="007C00F9"/>
    <w:rsid w:val="007C208A"/>
    <w:rsid w:val="007C245F"/>
    <w:rsid w:val="007C2636"/>
    <w:rsid w:val="007C3D67"/>
    <w:rsid w:val="007C51D5"/>
    <w:rsid w:val="007C5A06"/>
    <w:rsid w:val="007C5CE8"/>
    <w:rsid w:val="007C6564"/>
    <w:rsid w:val="007C6827"/>
    <w:rsid w:val="007D0535"/>
    <w:rsid w:val="007D193F"/>
    <w:rsid w:val="007E0463"/>
    <w:rsid w:val="007E19AC"/>
    <w:rsid w:val="007E2369"/>
    <w:rsid w:val="007E2551"/>
    <w:rsid w:val="007E3305"/>
    <w:rsid w:val="007E382F"/>
    <w:rsid w:val="007E3DFA"/>
    <w:rsid w:val="007E4F3B"/>
    <w:rsid w:val="007E6218"/>
    <w:rsid w:val="007E6D8F"/>
    <w:rsid w:val="007E708B"/>
    <w:rsid w:val="007E71B3"/>
    <w:rsid w:val="007F06FF"/>
    <w:rsid w:val="007F15D4"/>
    <w:rsid w:val="007F1E3A"/>
    <w:rsid w:val="007F25EA"/>
    <w:rsid w:val="007F3C89"/>
    <w:rsid w:val="007F4133"/>
    <w:rsid w:val="007F569D"/>
    <w:rsid w:val="007F570C"/>
    <w:rsid w:val="00801252"/>
    <w:rsid w:val="00801877"/>
    <w:rsid w:val="0080379E"/>
    <w:rsid w:val="00803C62"/>
    <w:rsid w:val="00804691"/>
    <w:rsid w:val="008058E8"/>
    <w:rsid w:val="00806CF0"/>
    <w:rsid w:val="00810032"/>
    <w:rsid w:val="0081079F"/>
    <w:rsid w:val="00810A7B"/>
    <w:rsid w:val="0081101D"/>
    <w:rsid w:val="00811C4A"/>
    <w:rsid w:val="00812350"/>
    <w:rsid w:val="008126B7"/>
    <w:rsid w:val="00813566"/>
    <w:rsid w:val="008136EA"/>
    <w:rsid w:val="00814405"/>
    <w:rsid w:val="008150E5"/>
    <w:rsid w:val="00815E39"/>
    <w:rsid w:val="0081633A"/>
    <w:rsid w:val="008163A9"/>
    <w:rsid w:val="00816BBC"/>
    <w:rsid w:val="00817052"/>
    <w:rsid w:val="00817F25"/>
    <w:rsid w:val="00821350"/>
    <w:rsid w:val="00821914"/>
    <w:rsid w:val="00824709"/>
    <w:rsid w:val="008257AA"/>
    <w:rsid w:val="00826F91"/>
    <w:rsid w:val="00827557"/>
    <w:rsid w:val="0083140E"/>
    <w:rsid w:val="008316EB"/>
    <w:rsid w:val="0083256C"/>
    <w:rsid w:val="00832608"/>
    <w:rsid w:val="008336CA"/>
    <w:rsid w:val="00834280"/>
    <w:rsid w:val="008379A7"/>
    <w:rsid w:val="00837C72"/>
    <w:rsid w:val="00840A79"/>
    <w:rsid w:val="00840B19"/>
    <w:rsid w:val="00841583"/>
    <w:rsid w:val="00841A52"/>
    <w:rsid w:val="00842DA1"/>
    <w:rsid w:val="00843AD1"/>
    <w:rsid w:val="00843CDB"/>
    <w:rsid w:val="0084456F"/>
    <w:rsid w:val="00845764"/>
    <w:rsid w:val="008508FA"/>
    <w:rsid w:val="00851C59"/>
    <w:rsid w:val="00852ADB"/>
    <w:rsid w:val="00855408"/>
    <w:rsid w:val="00856A19"/>
    <w:rsid w:val="00856BB9"/>
    <w:rsid w:val="00857BFB"/>
    <w:rsid w:val="00860E8B"/>
    <w:rsid w:val="00861057"/>
    <w:rsid w:val="008636A8"/>
    <w:rsid w:val="00866D0B"/>
    <w:rsid w:val="0087072C"/>
    <w:rsid w:val="00873347"/>
    <w:rsid w:val="00874728"/>
    <w:rsid w:val="008755AE"/>
    <w:rsid w:val="00877235"/>
    <w:rsid w:val="0087726E"/>
    <w:rsid w:val="00882813"/>
    <w:rsid w:val="00882B61"/>
    <w:rsid w:val="00883043"/>
    <w:rsid w:val="00883F7E"/>
    <w:rsid w:val="0088651C"/>
    <w:rsid w:val="008900AC"/>
    <w:rsid w:val="00892060"/>
    <w:rsid w:val="0089525B"/>
    <w:rsid w:val="008973FE"/>
    <w:rsid w:val="00897918"/>
    <w:rsid w:val="00897B80"/>
    <w:rsid w:val="008A0040"/>
    <w:rsid w:val="008A0BBE"/>
    <w:rsid w:val="008A3DDF"/>
    <w:rsid w:val="008A434C"/>
    <w:rsid w:val="008A6B3D"/>
    <w:rsid w:val="008A717A"/>
    <w:rsid w:val="008A7B79"/>
    <w:rsid w:val="008B085A"/>
    <w:rsid w:val="008B2068"/>
    <w:rsid w:val="008B4C45"/>
    <w:rsid w:val="008B4CCF"/>
    <w:rsid w:val="008B4FDE"/>
    <w:rsid w:val="008B6080"/>
    <w:rsid w:val="008B69B9"/>
    <w:rsid w:val="008B7C78"/>
    <w:rsid w:val="008C06A6"/>
    <w:rsid w:val="008C06C9"/>
    <w:rsid w:val="008C1A2D"/>
    <w:rsid w:val="008C1E0C"/>
    <w:rsid w:val="008C4C49"/>
    <w:rsid w:val="008C5555"/>
    <w:rsid w:val="008C630C"/>
    <w:rsid w:val="008C6645"/>
    <w:rsid w:val="008C668D"/>
    <w:rsid w:val="008C6FB2"/>
    <w:rsid w:val="008D0F88"/>
    <w:rsid w:val="008D2930"/>
    <w:rsid w:val="008D2A30"/>
    <w:rsid w:val="008D473F"/>
    <w:rsid w:val="008D633E"/>
    <w:rsid w:val="008D6E2D"/>
    <w:rsid w:val="008D7201"/>
    <w:rsid w:val="008E3D25"/>
    <w:rsid w:val="008E3F0B"/>
    <w:rsid w:val="008E5169"/>
    <w:rsid w:val="008E561F"/>
    <w:rsid w:val="008E61C4"/>
    <w:rsid w:val="008E63B7"/>
    <w:rsid w:val="008E63C3"/>
    <w:rsid w:val="008E72AC"/>
    <w:rsid w:val="008E792C"/>
    <w:rsid w:val="008E7FE7"/>
    <w:rsid w:val="008F00D7"/>
    <w:rsid w:val="008F0251"/>
    <w:rsid w:val="008F0755"/>
    <w:rsid w:val="008F327B"/>
    <w:rsid w:val="008F4525"/>
    <w:rsid w:val="008F4D0B"/>
    <w:rsid w:val="008F6A3A"/>
    <w:rsid w:val="008F749F"/>
    <w:rsid w:val="008F7CFC"/>
    <w:rsid w:val="00900322"/>
    <w:rsid w:val="00900A5F"/>
    <w:rsid w:val="00901D00"/>
    <w:rsid w:val="00902D91"/>
    <w:rsid w:val="009037E2"/>
    <w:rsid w:val="0090433B"/>
    <w:rsid w:val="0090510E"/>
    <w:rsid w:val="00906C1C"/>
    <w:rsid w:val="0090743A"/>
    <w:rsid w:val="00907F4D"/>
    <w:rsid w:val="00911A86"/>
    <w:rsid w:val="00912195"/>
    <w:rsid w:val="00914768"/>
    <w:rsid w:val="00914A57"/>
    <w:rsid w:val="00914B17"/>
    <w:rsid w:val="009155B3"/>
    <w:rsid w:val="009206E1"/>
    <w:rsid w:val="00920D1B"/>
    <w:rsid w:val="00920E16"/>
    <w:rsid w:val="00922DBD"/>
    <w:rsid w:val="00922E6A"/>
    <w:rsid w:val="00923D3B"/>
    <w:rsid w:val="00924421"/>
    <w:rsid w:val="009248F9"/>
    <w:rsid w:val="009256AA"/>
    <w:rsid w:val="00926D55"/>
    <w:rsid w:val="00927B5A"/>
    <w:rsid w:val="0093258A"/>
    <w:rsid w:val="00933192"/>
    <w:rsid w:val="009335F7"/>
    <w:rsid w:val="009341ED"/>
    <w:rsid w:val="00934CCF"/>
    <w:rsid w:val="00935221"/>
    <w:rsid w:val="009355C3"/>
    <w:rsid w:val="009405C3"/>
    <w:rsid w:val="009410A8"/>
    <w:rsid w:val="009417FD"/>
    <w:rsid w:val="00941D36"/>
    <w:rsid w:val="00941F7C"/>
    <w:rsid w:val="00942138"/>
    <w:rsid w:val="009426B8"/>
    <w:rsid w:val="009435F5"/>
    <w:rsid w:val="009438EA"/>
    <w:rsid w:val="00943DA4"/>
    <w:rsid w:val="009454DA"/>
    <w:rsid w:val="00950635"/>
    <w:rsid w:val="00951FA5"/>
    <w:rsid w:val="00954032"/>
    <w:rsid w:val="00954117"/>
    <w:rsid w:val="00955A12"/>
    <w:rsid w:val="00956A7A"/>
    <w:rsid w:val="00956BE0"/>
    <w:rsid w:val="00957CDD"/>
    <w:rsid w:val="0096093E"/>
    <w:rsid w:val="0096199D"/>
    <w:rsid w:val="009644AE"/>
    <w:rsid w:val="009655C8"/>
    <w:rsid w:val="009662D0"/>
    <w:rsid w:val="00966C12"/>
    <w:rsid w:val="0097010D"/>
    <w:rsid w:val="009753C0"/>
    <w:rsid w:val="00975B71"/>
    <w:rsid w:val="00975E79"/>
    <w:rsid w:val="00975E94"/>
    <w:rsid w:val="00977186"/>
    <w:rsid w:val="0097776B"/>
    <w:rsid w:val="009806C6"/>
    <w:rsid w:val="00981B17"/>
    <w:rsid w:val="00982097"/>
    <w:rsid w:val="0098275D"/>
    <w:rsid w:val="009843F1"/>
    <w:rsid w:val="00984751"/>
    <w:rsid w:val="0098588E"/>
    <w:rsid w:val="009858C0"/>
    <w:rsid w:val="00987A99"/>
    <w:rsid w:val="009901A2"/>
    <w:rsid w:val="00991F2C"/>
    <w:rsid w:val="0099374A"/>
    <w:rsid w:val="00995313"/>
    <w:rsid w:val="00995CC4"/>
    <w:rsid w:val="0099681D"/>
    <w:rsid w:val="00997BD8"/>
    <w:rsid w:val="009A0B2D"/>
    <w:rsid w:val="009A12D7"/>
    <w:rsid w:val="009A29F1"/>
    <w:rsid w:val="009A38E4"/>
    <w:rsid w:val="009A58CA"/>
    <w:rsid w:val="009A6281"/>
    <w:rsid w:val="009A62F6"/>
    <w:rsid w:val="009A6D2B"/>
    <w:rsid w:val="009A6F1A"/>
    <w:rsid w:val="009A7304"/>
    <w:rsid w:val="009A7654"/>
    <w:rsid w:val="009A782F"/>
    <w:rsid w:val="009A7ABB"/>
    <w:rsid w:val="009B0567"/>
    <w:rsid w:val="009B07C5"/>
    <w:rsid w:val="009B0DCC"/>
    <w:rsid w:val="009B2395"/>
    <w:rsid w:val="009B23F8"/>
    <w:rsid w:val="009B2E31"/>
    <w:rsid w:val="009B32C4"/>
    <w:rsid w:val="009B4417"/>
    <w:rsid w:val="009B4686"/>
    <w:rsid w:val="009B4B78"/>
    <w:rsid w:val="009B4D5E"/>
    <w:rsid w:val="009B5E4B"/>
    <w:rsid w:val="009B696C"/>
    <w:rsid w:val="009C1770"/>
    <w:rsid w:val="009C2985"/>
    <w:rsid w:val="009C2E29"/>
    <w:rsid w:val="009C2E98"/>
    <w:rsid w:val="009C59C6"/>
    <w:rsid w:val="009C698B"/>
    <w:rsid w:val="009D0547"/>
    <w:rsid w:val="009D30AD"/>
    <w:rsid w:val="009D45EA"/>
    <w:rsid w:val="009D615F"/>
    <w:rsid w:val="009D633E"/>
    <w:rsid w:val="009D7D85"/>
    <w:rsid w:val="009E06F5"/>
    <w:rsid w:val="009E0A90"/>
    <w:rsid w:val="009E15D6"/>
    <w:rsid w:val="009E3B0C"/>
    <w:rsid w:val="009E4E8E"/>
    <w:rsid w:val="009E572F"/>
    <w:rsid w:val="009E5BAD"/>
    <w:rsid w:val="009E5C63"/>
    <w:rsid w:val="009E6645"/>
    <w:rsid w:val="009E768D"/>
    <w:rsid w:val="009E7D75"/>
    <w:rsid w:val="009E7E21"/>
    <w:rsid w:val="009F1894"/>
    <w:rsid w:val="009F2288"/>
    <w:rsid w:val="009F3947"/>
    <w:rsid w:val="009F3B86"/>
    <w:rsid w:val="009F3F25"/>
    <w:rsid w:val="009F4F41"/>
    <w:rsid w:val="009F564F"/>
    <w:rsid w:val="009F5C32"/>
    <w:rsid w:val="00A00478"/>
    <w:rsid w:val="00A01617"/>
    <w:rsid w:val="00A018EF"/>
    <w:rsid w:val="00A020D5"/>
    <w:rsid w:val="00A059D4"/>
    <w:rsid w:val="00A062E1"/>
    <w:rsid w:val="00A06B58"/>
    <w:rsid w:val="00A0792F"/>
    <w:rsid w:val="00A1056C"/>
    <w:rsid w:val="00A10E69"/>
    <w:rsid w:val="00A10EE5"/>
    <w:rsid w:val="00A11343"/>
    <w:rsid w:val="00A119F1"/>
    <w:rsid w:val="00A144EE"/>
    <w:rsid w:val="00A155E5"/>
    <w:rsid w:val="00A163BE"/>
    <w:rsid w:val="00A173A2"/>
    <w:rsid w:val="00A1795D"/>
    <w:rsid w:val="00A2087F"/>
    <w:rsid w:val="00A20E7C"/>
    <w:rsid w:val="00A21A54"/>
    <w:rsid w:val="00A21CC0"/>
    <w:rsid w:val="00A2241F"/>
    <w:rsid w:val="00A2335C"/>
    <w:rsid w:val="00A23AA0"/>
    <w:rsid w:val="00A252A3"/>
    <w:rsid w:val="00A2559E"/>
    <w:rsid w:val="00A26821"/>
    <w:rsid w:val="00A27532"/>
    <w:rsid w:val="00A3096C"/>
    <w:rsid w:val="00A30AD0"/>
    <w:rsid w:val="00A32352"/>
    <w:rsid w:val="00A32E32"/>
    <w:rsid w:val="00A33420"/>
    <w:rsid w:val="00A33908"/>
    <w:rsid w:val="00A34D57"/>
    <w:rsid w:val="00A35F88"/>
    <w:rsid w:val="00A3646A"/>
    <w:rsid w:val="00A372FA"/>
    <w:rsid w:val="00A37DB9"/>
    <w:rsid w:val="00A4000B"/>
    <w:rsid w:val="00A42FC3"/>
    <w:rsid w:val="00A43828"/>
    <w:rsid w:val="00A44EB7"/>
    <w:rsid w:val="00A46C4B"/>
    <w:rsid w:val="00A51041"/>
    <w:rsid w:val="00A51CB2"/>
    <w:rsid w:val="00A520B0"/>
    <w:rsid w:val="00A60744"/>
    <w:rsid w:val="00A61FB7"/>
    <w:rsid w:val="00A638D3"/>
    <w:rsid w:val="00A64894"/>
    <w:rsid w:val="00A648A5"/>
    <w:rsid w:val="00A65B66"/>
    <w:rsid w:val="00A65FE2"/>
    <w:rsid w:val="00A66B3D"/>
    <w:rsid w:val="00A66CE8"/>
    <w:rsid w:val="00A677FA"/>
    <w:rsid w:val="00A71E99"/>
    <w:rsid w:val="00A726B3"/>
    <w:rsid w:val="00A73B32"/>
    <w:rsid w:val="00A73DBA"/>
    <w:rsid w:val="00A740CD"/>
    <w:rsid w:val="00A75575"/>
    <w:rsid w:val="00A76B8E"/>
    <w:rsid w:val="00A77EB8"/>
    <w:rsid w:val="00A81400"/>
    <w:rsid w:val="00A826C9"/>
    <w:rsid w:val="00A829D5"/>
    <w:rsid w:val="00A83A8A"/>
    <w:rsid w:val="00A84F68"/>
    <w:rsid w:val="00A852FC"/>
    <w:rsid w:val="00A86224"/>
    <w:rsid w:val="00A86D1A"/>
    <w:rsid w:val="00A9136A"/>
    <w:rsid w:val="00A92112"/>
    <w:rsid w:val="00A957A6"/>
    <w:rsid w:val="00A960A1"/>
    <w:rsid w:val="00A97145"/>
    <w:rsid w:val="00A97C93"/>
    <w:rsid w:val="00A97F44"/>
    <w:rsid w:val="00AA054F"/>
    <w:rsid w:val="00AA1495"/>
    <w:rsid w:val="00AA1CB6"/>
    <w:rsid w:val="00AA4985"/>
    <w:rsid w:val="00AA562D"/>
    <w:rsid w:val="00AA5C4A"/>
    <w:rsid w:val="00AA5DF7"/>
    <w:rsid w:val="00AA6633"/>
    <w:rsid w:val="00AB0004"/>
    <w:rsid w:val="00AB13BD"/>
    <w:rsid w:val="00AB2937"/>
    <w:rsid w:val="00AB3C4C"/>
    <w:rsid w:val="00AB4127"/>
    <w:rsid w:val="00AB5370"/>
    <w:rsid w:val="00AB5465"/>
    <w:rsid w:val="00AB5677"/>
    <w:rsid w:val="00AB57B5"/>
    <w:rsid w:val="00AB64E1"/>
    <w:rsid w:val="00AB6CB4"/>
    <w:rsid w:val="00AB6DCA"/>
    <w:rsid w:val="00AC0010"/>
    <w:rsid w:val="00AC01D5"/>
    <w:rsid w:val="00AC060D"/>
    <w:rsid w:val="00AC13B4"/>
    <w:rsid w:val="00AC2091"/>
    <w:rsid w:val="00AC2AEE"/>
    <w:rsid w:val="00AC32CD"/>
    <w:rsid w:val="00AC366D"/>
    <w:rsid w:val="00AC534F"/>
    <w:rsid w:val="00AC5A7A"/>
    <w:rsid w:val="00AC623E"/>
    <w:rsid w:val="00AC65AF"/>
    <w:rsid w:val="00AC74B8"/>
    <w:rsid w:val="00AC79C3"/>
    <w:rsid w:val="00AD0540"/>
    <w:rsid w:val="00AD11AD"/>
    <w:rsid w:val="00AD1363"/>
    <w:rsid w:val="00AD1BC6"/>
    <w:rsid w:val="00AD3505"/>
    <w:rsid w:val="00AD3E3C"/>
    <w:rsid w:val="00AD575F"/>
    <w:rsid w:val="00AD610D"/>
    <w:rsid w:val="00AE19C9"/>
    <w:rsid w:val="00AE1B01"/>
    <w:rsid w:val="00AE37AD"/>
    <w:rsid w:val="00AE3895"/>
    <w:rsid w:val="00AE5704"/>
    <w:rsid w:val="00AE6212"/>
    <w:rsid w:val="00AE6925"/>
    <w:rsid w:val="00AF01B1"/>
    <w:rsid w:val="00AF01EE"/>
    <w:rsid w:val="00AF08BD"/>
    <w:rsid w:val="00AF1D2E"/>
    <w:rsid w:val="00AF267C"/>
    <w:rsid w:val="00AF2B3B"/>
    <w:rsid w:val="00AF320A"/>
    <w:rsid w:val="00AF4DB7"/>
    <w:rsid w:val="00AF5C7C"/>
    <w:rsid w:val="00AF6134"/>
    <w:rsid w:val="00AF731F"/>
    <w:rsid w:val="00AF7652"/>
    <w:rsid w:val="00B0325E"/>
    <w:rsid w:val="00B03C68"/>
    <w:rsid w:val="00B03EE1"/>
    <w:rsid w:val="00B04286"/>
    <w:rsid w:val="00B0521B"/>
    <w:rsid w:val="00B05A14"/>
    <w:rsid w:val="00B0721F"/>
    <w:rsid w:val="00B079B4"/>
    <w:rsid w:val="00B07FB8"/>
    <w:rsid w:val="00B1092C"/>
    <w:rsid w:val="00B11B9D"/>
    <w:rsid w:val="00B149B1"/>
    <w:rsid w:val="00B14E0B"/>
    <w:rsid w:val="00B15E72"/>
    <w:rsid w:val="00B16B14"/>
    <w:rsid w:val="00B17D59"/>
    <w:rsid w:val="00B226C5"/>
    <w:rsid w:val="00B22E12"/>
    <w:rsid w:val="00B2603B"/>
    <w:rsid w:val="00B2611E"/>
    <w:rsid w:val="00B26271"/>
    <w:rsid w:val="00B26966"/>
    <w:rsid w:val="00B26B0D"/>
    <w:rsid w:val="00B31BF2"/>
    <w:rsid w:val="00B31EC0"/>
    <w:rsid w:val="00B33D14"/>
    <w:rsid w:val="00B33E6B"/>
    <w:rsid w:val="00B346D2"/>
    <w:rsid w:val="00B35503"/>
    <w:rsid w:val="00B35918"/>
    <w:rsid w:val="00B35B8C"/>
    <w:rsid w:val="00B366BA"/>
    <w:rsid w:val="00B36777"/>
    <w:rsid w:val="00B37966"/>
    <w:rsid w:val="00B37ADB"/>
    <w:rsid w:val="00B37E4C"/>
    <w:rsid w:val="00B401CD"/>
    <w:rsid w:val="00B40411"/>
    <w:rsid w:val="00B411E8"/>
    <w:rsid w:val="00B416E8"/>
    <w:rsid w:val="00B41FA5"/>
    <w:rsid w:val="00B4215B"/>
    <w:rsid w:val="00B42570"/>
    <w:rsid w:val="00B43213"/>
    <w:rsid w:val="00B446B5"/>
    <w:rsid w:val="00B459E4"/>
    <w:rsid w:val="00B4697E"/>
    <w:rsid w:val="00B472CB"/>
    <w:rsid w:val="00B47760"/>
    <w:rsid w:val="00B53AE7"/>
    <w:rsid w:val="00B53D17"/>
    <w:rsid w:val="00B5468F"/>
    <w:rsid w:val="00B54D99"/>
    <w:rsid w:val="00B60320"/>
    <w:rsid w:val="00B607BF"/>
    <w:rsid w:val="00B60A56"/>
    <w:rsid w:val="00B60F4A"/>
    <w:rsid w:val="00B61F4F"/>
    <w:rsid w:val="00B6237C"/>
    <w:rsid w:val="00B64395"/>
    <w:rsid w:val="00B65C74"/>
    <w:rsid w:val="00B66D90"/>
    <w:rsid w:val="00B66EEC"/>
    <w:rsid w:val="00B67156"/>
    <w:rsid w:val="00B76BBA"/>
    <w:rsid w:val="00B76C22"/>
    <w:rsid w:val="00B8063F"/>
    <w:rsid w:val="00B812EC"/>
    <w:rsid w:val="00B84534"/>
    <w:rsid w:val="00B90188"/>
    <w:rsid w:val="00B90A0D"/>
    <w:rsid w:val="00B915C1"/>
    <w:rsid w:val="00B91FF4"/>
    <w:rsid w:val="00B92E71"/>
    <w:rsid w:val="00B93BF3"/>
    <w:rsid w:val="00B94630"/>
    <w:rsid w:val="00B95877"/>
    <w:rsid w:val="00B96505"/>
    <w:rsid w:val="00B96F7E"/>
    <w:rsid w:val="00B97B02"/>
    <w:rsid w:val="00BA18F0"/>
    <w:rsid w:val="00BA1FC6"/>
    <w:rsid w:val="00BA228D"/>
    <w:rsid w:val="00BA2883"/>
    <w:rsid w:val="00BA5315"/>
    <w:rsid w:val="00BA5CFE"/>
    <w:rsid w:val="00BA67BC"/>
    <w:rsid w:val="00BA6998"/>
    <w:rsid w:val="00BA72AB"/>
    <w:rsid w:val="00BB04D7"/>
    <w:rsid w:val="00BB0991"/>
    <w:rsid w:val="00BB1CC8"/>
    <w:rsid w:val="00BB1EB2"/>
    <w:rsid w:val="00BB34D6"/>
    <w:rsid w:val="00BB59A0"/>
    <w:rsid w:val="00BB63CE"/>
    <w:rsid w:val="00BC038F"/>
    <w:rsid w:val="00BC0A35"/>
    <w:rsid w:val="00BC1226"/>
    <w:rsid w:val="00BC22A8"/>
    <w:rsid w:val="00BC2A76"/>
    <w:rsid w:val="00BC36E3"/>
    <w:rsid w:val="00BC3E83"/>
    <w:rsid w:val="00BC47BB"/>
    <w:rsid w:val="00BC55A6"/>
    <w:rsid w:val="00BC5B52"/>
    <w:rsid w:val="00BC7FCD"/>
    <w:rsid w:val="00BD1CC5"/>
    <w:rsid w:val="00BD26F1"/>
    <w:rsid w:val="00BD283E"/>
    <w:rsid w:val="00BD3EA5"/>
    <w:rsid w:val="00BD4007"/>
    <w:rsid w:val="00BD4250"/>
    <w:rsid w:val="00BD4642"/>
    <w:rsid w:val="00BD51DE"/>
    <w:rsid w:val="00BD5237"/>
    <w:rsid w:val="00BD69EF"/>
    <w:rsid w:val="00BE1BA5"/>
    <w:rsid w:val="00BE2C15"/>
    <w:rsid w:val="00BE36E7"/>
    <w:rsid w:val="00BE433C"/>
    <w:rsid w:val="00BE56AA"/>
    <w:rsid w:val="00BE6294"/>
    <w:rsid w:val="00BE657A"/>
    <w:rsid w:val="00BE753B"/>
    <w:rsid w:val="00BF2315"/>
    <w:rsid w:val="00BF28BE"/>
    <w:rsid w:val="00BF351A"/>
    <w:rsid w:val="00BF4378"/>
    <w:rsid w:val="00BF4537"/>
    <w:rsid w:val="00BF4904"/>
    <w:rsid w:val="00BF498C"/>
    <w:rsid w:val="00BF5CB0"/>
    <w:rsid w:val="00BF7839"/>
    <w:rsid w:val="00C01F14"/>
    <w:rsid w:val="00C02549"/>
    <w:rsid w:val="00C03451"/>
    <w:rsid w:val="00C043C5"/>
    <w:rsid w:val="00C0657F"/>
    <w:rsid w:val="00C06F05"/>
    <w:rsid w:val="00C07BEA"/>
    <w:rsid w:val="00C1100D"/>
    <w:rsid w:val="00C11AC9"/>
    <w:rsid w:val="00C13B45"/>
    <w:rsid w:val="00C14590"/>
    <w:rsid w:val="00C150EE"/>
    <w:rsid w:val="00C159D8"/>
    <w:rsid w:val="00C15B71"/>
    <w:rsid w:val="00C15D07"/>
    <w:rsid w:val="00C16EB7"/>
    <w:rsid w:val="00C1738D"/>
    <w:rsid w:val="00C17F58"/>
    <w:rsid w:val="00C204C6"/>
    <w:rsid w:val="00C20A99"/>
    <w:rsid w:val="00C23061"/>
    <w:rsid w:val="00C233AB"/>
    <w:rsid w:val="00C2430B"/>
    <w:rsid w:val="00C270BF"/>
    <w:rsid w:val="00C2733B"/>
    <w:rsid w:val="00C279AE"/>
    <w:rsid w:val="00C27D78"/>
    <w:rsid w:val="00C30050"/>
    <w:rsid w:val="00C30E2B"/>
    <w:rsid w:val="00C32773"/>
    <w:rsid w:val="00C32CBC"/>
    <w:rsid w:val="00C32F64"/>
    <w:rsid w:val="00C33834"/>
    <w:rsid w:val="00C33D4A"/>
    <w:rsid w:val="00C34E4D"/>
    <w:rsid w:val="00C353F2"/>
    <w:rsid w:val="00C354F2"/>
    <w:rsid w:val="00C378E8"/>
    <w:rsid w:val="00C4030A"/>
    <w:rsid w:val="00C40C49"/>
    <w:rsid w:val="00C40EA6"/>
    <w:rsid w:val="00C43EA0"/>
    <w:rsid w:val="00C44053"/>
    <w:rsid w:val="00C45389"/>
    <w:rsid w:val="00C45AE4"/>
    <w:rsid w:val="00C45B95"/>
    <w:rsid w:val="00C50043"/>
    <w:rsid w:val="00C51B7C"/>
    <w:rsid w:val="00C51DFC"/>
    <w:rsid w:val="00C52081"/>
    <w:rsid w:val="00C5270E"/>
    <w:rsid w:val="00C5355A"/>
    <w:rsid w:val="00C559F6"/>
    <w:rsid w:val="00C561FF"/>
    <w:rsid w:val="00C56A3F"/>
    <w:rsid w:val="00C57661"/>
    <w:rsid w:val="00C57DE7"/>
    <w:rsid w:val="00C61DDF"/>
    <w:rsid w:val="00C62B2B"/>
    <w:rsid w:val="00C64376"/>
    <w:rsid w:val="00C66CBB"/>
    <w:rsid w:val="00C67F45"/>
    <w:rsid w:val="00C70B37"/>
    <w:rsid w:val="00C72DDF"/>
    <w:rsid w:val="00C7440B"/>
    <w:rsid w:val="00C75746"/>
    <w:rsid w:val="00C76868"/>
    <w:rsid w:val="00C7709F"/>
    <w:rsid w:val="00C80150"/>
    <w:rsid w:val="00C80EDA"/>
    <w:rsid w:val="00C81153"/>
    <w:rsid w:val="00C82AAC"/>
    <w:rsid w:val="00C837EC"/>
    <w:rsid w:val="00C838AA"/>
    <w:rsid w:val="00C85029"/>
    <w:rsid w:val="00C853C0"/>
    <w:rsid w:val="00C871AD"/>
    <w:rsid w:val="00C87B71"/>
    <w:rsid w:val="00C90428"/>
    <w:rsid w:val="00C90C72"/>
    <w:rsid w:val="00C90F54"/>
    <w:rsid w:val="00C911DD"/>
    <w:rsid w:val="00C92A28"/>
    <w:rsid w:val="00C92BBB"/>
    <w:rsid w:val="00C93409"/>
    <w:rsid w:val="00C93F1F"/>
    <w:rsid w:val="00C94475"/>
    <w:rsid w:val="00C95ABE"/>
    <w:rsid w:val="00C95B61"/>
    <w:rsid w:val="00C95F52"/>
    <w:rsid w:val="00CA30A0"/>
    <w:rsid w:val="00CA3151"/>
    <w:rsid w:val="00CA33A1"/>
    <w:rsid w:val="00CA426C"/>
    <w:rsid w:val="00CA45F2"/>
    <w:rsid w:val="00CA4762"/>
    <w:rsid w:val="00CA4D27"/>
    <w:rsid w:val="00CA4DED"/>
    <w:rsid w:val="00CA5C19"/>
    <w:rsid w:val="00CA5CB6"/>
    <w:rsid w:val="00CA5CEC"/>
    <w:rsid w:val="00CA6B49"/>
    <w:rsid w:val="00CA777A"/>
    <w:rsid w:val="00CA7F55"/>
    <w:rsid w:val="00CB12B3"/>
    <w:rsid w:val="00CB4D61"/>
    <w:rsid w:val="00CC0005"/>
    <w:rsid w:val="00CC1C19"/>
    <w:rsid w:val="00CC2299"/>
    <w:rsid w:val="00CC34F5"/>
    <w:rsid w:val="00CC54D2"/>
    <w:rsid w:val="00CC57F8"/>
    <w:rsid w:val="00CC5830"/>
    <w:rsid w:val="00CC5C65"/>
    <w:rsid w:val="00CC5C80"/>
    <w:rsid w:val="00CC6EB1"/>
    <w:rsid w:val="00CD0043"/>
    <w:rsid w:val="00CD14C5"/>
    <w:rsid w:val="00CD1C8C"/>
    <w:rsid w:val="00CD2DEA"/>
    <w:rsid w:val="00CD317A"/>
    <w:rsid w:val="00CD3692"/>
    <w:rsid w:val="00CD6D8B"/>
    <w:rsid w:val="00CE0EC9"/>
    <w:rsid w:val="00CE2174"/>
    <w:rsid w:val="00CE2E22"/>
    <w:rsid w:val="00CE38A2"/>
    <w:rsid w:val="00CE4A2A"/>
    <w:rsid w:val="00CE4A3C"/>
    <w:rsid w:val="00CE5E66"/>
    <w:rsid w:val="00CE7341"/>
    <w:rsid w:val="00CE73B0"/>
    <w:rsid w:val="00CF014B"/>
    <w:rsid w:val="00CF2959"/>
    <w:rsid w:val="00CF2EFE"/>
    <w:rsid w:val="00CF319F"/>
    <w:rsid w:val="00CF5F28"/>
    <w:rsid w:val="00CF603F"/>
    <w:rsid w:val="00CF62BA"/>
    <w:rsid w:val="00CF6B1B"/>
    <w:rsid w:val="00D00F61"/>
    <w:rsid w:val="00D0152A"/>
    <w:rsid w:val="00D016D2"/>
    <w:rsid w:val="00D01AF6"/>
    <w:rsid w:val="00D02C46"/>
    <w:rsid w:val="00D0324B"/>
    <w:rsid w:val="00D03250"/>
    <w:rsid w:val="00D03583"/>
    <w:rsid w:val="00D03D20"/>
    <w:rsid w:val="00D0742A"/>
    <w:rsid w:val="00D12745"/>
    <w:rsid w:val="00D1321F"/>
    <w:rsid w:val="00D13443"/>
    <w:rsid w:val="00D14BA9"/>
    <w:rsid w:val="00D15F1B"/>
    <w:rsid w:val="00D16B11"/>
    <w:rsid w:val="00D175C0"/>
    <w:rsid w:val="00D2201A"/>
    <w:rsid w:val="00D22152"/>
    <w:rsid w:val="00D2221F"/>
    <w:rsid w:val="00D23345"/>
    <w:rsid w:val="00D23B51"/>
    <w:rsid w:val="00D23E69"/>
    <w:rsid w:val="00D25D49"/>
    <w:rsid w:val="00D26131"/>
    <w:rsid w:val="00D26575"/>
    <w:rsid w:val="00D26BC0"/>
    <w:rsid w:val="00D279D9"/>
    <w:rsid w:val="00D31D1C"/>
    <w:rsid w:val="00D328C9"/>
    <w:rsid w:val="00D3549A"/>
    <w:rsid w:val="00D35A43"/>
    <w:rsid w:val="00D35AF7"/>
    <w:rsid w:val="00D3733A"/>
    <w:rsid w:val="00D40205"/>
    <w:rsid w:val="00D404C3"/>
    <w:rsid w:val="00D41A24"/>
    <w:rsid w:val="00D41EFA"/>
    <w:rsid w:val="00D42C5C"/>
    <w:rsid w:val="00D436DE"/>
    <w:rsid w:val="00D43BD6"/>
    <w:rsid w:val="00D446E0"/>
    <w:rsid w:val="00D450DA"/>
    <w:rsid w:val="00D46A1C"/>
    <w:rsid w:val="00D478B4"/>
    <w:rsid w:val="00D507A1"/>
    <w:rsid w:val="00D5151F"/>
    <w:rsid w:val="00D55579"/>
    <w:rsid w:val="00D55ABF"/>
    <w:rsid w:val="00D5680B"/>
    <w:rsid w:val="00D600BF"/>
    <w:rsid w:val="00D620A2"/>
    <w:rsid w:val="00D63003"/>
    <w:rsid w:val="00D6427F"/>
    <w:rsid w:val="00D64479"/>
    <w:rsid w:val="00D6740E"/>
    <w:rsid w:val="00D674DA"/>
    <w:rsid w:val="00D6775B"/>
    <w:rsid w:val="00D72BC6"/>
    <w:rsid w:val="00D7302F"/>
    <w:rsid w:val="00D74999"/>
    <w:rsid w:val="00D74DA0"/>
    <w:rsid w:val="00D74E87"/>
    <w:rsid w:val="00D75D11"/>
    <w:rsid w:val="00D770A1"/>
    <w:rsid w:val="00D77199"/>
    <w:rsid w:val="00D779BB"/>
    <w:rsid w:val="00D804A5"/>
    <w:rsid w:val="00D804F3"/>
    <w:rsid w:val="00D808C7"/>
    <w:rsid w:val="00D810E5"/>
    <w:rsid w:val="00D8193F"/>
    <w:rsid w:val="00D8255C"/>
    <w:rsid w:val="00D844E9"/>
    <w:rsid w:val="00D852CF"/>
    <w:rsid w:val="00D8572E"/>
    <w:rsid w:val="00D86408"/>
    <w:rsid w:val="00D86C81"/>
    <w:rsid w:val="00D878B7"/>
    <w:rsid w:val="00D87EDB"/>
    <w:rsid w:val="00D91225"/>
    <w:rsid w:val="00D929EE"/>
    <w:rsid w:val="00D9399F"/>
    <w:rsid w:val="00D93CFC"/>
    <w:rsid w:val="00D94AE2"/>
    <w:rsid w:val="00D94B70"/>
    <w:rsid w:val="00D968FB"/>
    <w:rsid w:val="00DA0E8C"/>
    <w:rsid w:val="00DA116B"/>
    <w:rsid w:val="00DA1804"/>
    <w:rsid w:val="00DA1A51"/>
    <w:rsid w:val="00DA2CE8"/>
    <w:rsid w:val="00DA2E24"/>
    <w:rsid w:val="00DA304F"/>
    <w:rsid w:val="00DA372F"/>
    <w:rsid w:val="00DA3BC7"/>
    <w:rsid w:val="00DA3D0C"/>
    <w:rsid w:val="00DA3FFE"/>
    <w:rsid w:val="00DA4DB6"/>
    <w:rsid w:val="00DA5330"/>
    <w:rsid w:val="00DA5D40"/>
    <w:rsid w:val="00DA6917"/>
    <w:rsid w:val="00DB101F"/>
    <w:rsid w:val="00DB1843"/>
    <w:rsid w:val="00DB1A40"/>
    <w:rsid w:val="00DB2291"/>
    <w:rsid w:val="00DB471C"/>
    <w:rsid w:val="00DC112F"/>
    <w:rsid w:val="00DC2373"/>
    <w:rsid w:val="00DC6287"/>
    <w:rsid w:val="00DC6930"/>
    <w:rsid w:val="00DD05E0"/>
    <w:rsid w:val="00DD1D13"/>
    <w:rsid w:val="00DD2062"/>
    <w:rsid w:val="00DD27F2"/>
    <w:rsid w:val="00DD3B41"/>
    <w:rsid w:val="00DD3DC7"/>
    <w:rsid w:val="00DD3F0C"/>
    <w:rsid w:val="00DD547A"/>
    <w:rsid w:val="00DD5733"/>
    <w:rsid w:val="00DD6425"/>
    <w:rsid w:val="00DD720C"/>
    <w:rsid w:val="00DD7236"/>
    <w:rsid w:val="00DD751C"/>
    <w:rsid w:val="00DD7885"/>
    <w:rsid w:val="00DE239F"/>
    <w:rsid w:val="00DE2CB4"/>
    <w:rsid w:val="00DE2F2D"/>
    <w:rsid w:val="00DE2F76"/>
    <w:rsid w:val="00DE34FF"/>
    <w:rsid w:val="00DE393F"/>
    <w:rsid w:val="00DE4C07"/>
    <w:rsid w:val="00DE561F"/>
    <w:rsid w:val="00DE5994"/>
    <w:rsid w:val="00DE643A"/>
    <w:rsid w:val="00DE69E7"/>
    <w:rsid w:val="00DE7C3A"/>
    <w:rsid w:val="00DF0D0A"/>
    <w:rsid w:val="00DF1165"/>
    <w:rsid w:val="00DF1A8F"/>
    <w:rsid w:val="00DF3172"/>
    <w:rsid w:val="00DF3DE9"/>
    <w:rsid w:val="00DF442A"/>
    <w:rsid w:val="00DF7E2A"/>
    <w:rsid w:val="00E0306B"/>
    <w:rsid w:val="00E03412"/>
    <w:rsid w:val="00E04FEC"/>
    <w:rsid w:val="00E07231"/>
    <w:rsid w:val="00E10287"/>
    <w:rsid w:val="00E11BD0"/>
    <w:rsid w:val="00E1241C"/>
    <w:rsid w:val="00E13307"/>
    <w:rsid w:val="00E134A4"/>
    <w:rsid w:val="00E149FE"/>
    <w:rsid w:val="00E171CA"/>
    <w:rsid w:val="00E1747C"/>
    <w:rsid w:val="00E1778B"/>
    <w:rsid w:val="00E17910"/>
    <w:rsid w:val="00E20C5E"/>
    <w:rsid w:val="00E20CEA"/>
    <w:rsid w:val="00E2138E"/>
    <w:rsid w:val="00E21912"/>
    <w:rsid w:val="00E2272B"/>
    <w:rsid w:val="00E227CD"/>
    <w:rsid w:val="00E23FC3"/>
    <w:rsid w:val="00E2440D"/>
    <w:rsid w:val="00E24E41"/>
    <w:rsid w:val="00E25D23"/>
    <w:rsid w:val="00E25FD6"/>
    <w:rsid w:val="00E274FA"/>
    <w:rsid w:val="00E302D5"/>
    <w:rsid w:val="00E31A3B"/>
    <w:rsid w:val="00E31D67"/>
    <w:rsid w:val="00E31E07"/>
    <w:rsid w:val="00E3303E"/>
    <w:rsid w:val="00E336D8"/>
    <w:rsid w:val="00E34283"/>
    <w:rsid w:val="00E3567C"/>
    <w:rsid w:val="00E366C8"/>
    <w:rsid w:val="00E36977"/>
    <w:rsid w:val="00E36AC9"/>
    <w:rsid w:val="00E37871"/>
    <w:rsid w:val="00E403EA"/>
    <w:rsid w:val="00E40DE6"/>
    <w:rsid w:val="00E419FF"/>
    <w:rsid w:val="00E43710"/>
    <w:rsid w:val="00E4467F"/>
    <w:rsid w:val="00E446EE"/>
    <w:rsid w:val="00E45259"/>
    <w:rsid w:val="00E454D1"/>
    <w:rsid w:val="00E457AF"/>
    <w:rsid w:val="00E47B73"/>
    <w:rsid w:val="00E47F5B"/>
    <w:rsid w:val="00E51118"/>
    <w:rsid w:val="00E52ABB"/>
    <w:rsid w:val="00E545B8"/>
    <w:rsid w:val="00E54609"/>
    <w:rsid w:val="00E55AC6"/>
    <w:rsid w:val="00E61BC6"/>
    <w:rsid w:val="00E621B1"/>
    <w:rsid w:val="00E63749"/>
    <w:rsid w:val="00E63FBF"/>
    <w:rsid w:val="00E646EC"/>
    <w:rsid w:val="00E6584B"/>
    <w:rsid w:val="00E65FA1"/>
    <w:rsid w:val="00E6666E"/>
    <w:rsid w:val="00E66F18"/>
    <w:rsid w:val="00E709BD"/>
    <w:rsid w:val="00E710B9"/>
    <w:rsid w:val="00E73180"/>
    <w:rsid w:val="00E75221"/>
    <w:rsid w:val="00E756C2"/>
    <w:rsid w:val="00E760CC"/>
    <w:rsid w:val="00E77493"/>
    <w:rsid w:val="00E8048F"/>
    <w:rsid w:val="00E80A28"/>
    <w:rsid w:val="00E80CF6"/>
    <w:rsid w:val="00E81330"/>
    <w:rsid w:val="00E83F07"/>
    <w:rsid w:val="00E84842"/>
    <w:rsid w:val="00E856AE"/>
    <w:rsid w:val="00E86C60"/>
    <w:rsid w:val="00E86CC6"/>
    <w:rsid w:val="00E90CBC"/>
    <w:rsid w:val="00E90E8E"/>
    <w:rsid w:val="00E91020"/>
    <w:rsid w:val="00E91282"/>
    <w:rsid w:val="00E913A6"/>
    <w:rsid w:val="00E915AF"/>
    <w:rsid w:val="00E93897"/>
    <w:rsid w:val="00E94E92"/>
    <w:rsid w:val="00E9545F"/>
    <w:rsid w:val="00E96B3E"/>
    <w:rsid w:val="00EA0C9A"/>
    <w:rsid w:val="00EA2FFB"/>
    <w:rsid w:val="00EA30B1"/>
    <w:rsid w:val="00EA48D8"/>
    <w:rsid w:val="00EA4F1B"/>
    <w:rsid w:val="00EA595E"/>
    <w:rsid w:val="00EA7BC0"/>
    <w:rsid w:val="00EB0613"/>
    <w:rsid w:val="00EB25B5"/>
    <w:rsid w:val="00EB2A06"/>
    <w:rsid w:val="00EB4FC0"/>
    <w:rsid w:val="00EB5120"/>
    <w:rsid w:val="00EB5BEB"/>
    <w:rsid w:val="00EB72BD"/>
    <w:rsid w:val="00EB73E6"/>
    <w:rsid w:val="00EB7A78"/>
    <w:rsid w:val="00EC3A20"/>
    <w:rsid w:val="00EC3A3F"/>
    <w:rsid w:val="00EC4C48"/>
    <w:rsid w:val="00EC4E00"/>
    <w:rsid w:val="00EC7813"/>
    <w:rsid w:val="00ED00BE"/>
    <w:rsid w:val="00ED01EB"/>
    <w:rsid w:val="00ED01EE"/>
    <w:rsid w:val="00ED0CB6"/>
    <w:rsid w:val="00ED13F1"/>
    <w:rsid w:val="00ED2109"/>
    <w:rsid w:val="00ED2F19"/>
    <w:rsid w:val="00ED3C70"/>
    <w:rsid w:val="00ED451E"/>
    <w:rsid w:val="00ED5BBE"/>
    <w:rsid w:val="00ED5CB6"/>
    <w:rsid w:val="00ED64CF"/>
    <w:rsid w:val="00ED6828"/>
    <w:rsid w:val="00ED6C01"/>
    <w:rsid w:val="00ED6D67"/>
    <w:rsid w:val="00ED6D7B"/>
    <w:rsid w:val="00ED7BB8"/>
    <w:rsid w:val="00ED7BD6"/>
    <w:rsid w:val="00ED7CCB"/>
    <w:rsid w:val="00EE2801"/>
    <w:rsid w:val="00EE2848"/>
    <w:rsid w:val="00EE29A6"/>
    <w:rsid w:val="00EE2CA3"/>
    <w:rsid w:val="00EE47DD"/>
    <w:rsid w:val="00EE56B7"/>
    <w:rsid w:val="00EE7B24"/>
    <w:rsid w:val="00EF1FE5"/>
    <w:rsid w:val="00EF293D"/>
    <w:rsid w:val="00EF43C1"/>
    <w:rsid w:val="00EF527E"/>
    <w:rsid w:val="00EF5EA4"/>
    <w:rsid w:val="00F008A2"/>
    <w:rsid w:val="00F00E25"/>
    <w:rsid w:val="00F015EC"/>
    <w:rsid w:val="00F02087"/>
    <w:rsid w:val="00F02D78"/>
    <w:rsid w:val="00F04DD3"/>
    <w:rsid w:val="00F05955"/>
    <w:rsid w:val="00F06DD8"/>
    <w:rsid w:val="00F0760B"/>
    <w:rsid w:val="00F11829"/>
    <w:rsid w:val="00F13A85"/>
    <w:rsid w:val="00F14397"/>
    <w:rsid w:val="00F146F0"/>
    <w:rsid w:val="00F1477A"/>
    <w:rsid w:val="00F14BA7"/>
    <w:rsid w:val="00F163AC"/>
    <w:rsid w:val="00F20F1D"/>
    <w:rsid w:val="00F214E0"/>
    <w:rsid w:val="00F21EC2"/>
    <w:rsid w:val="00F2360D"/>
    <w:rsid w:val="00F23C6E"/>
    <w:rsid w:val="00F243D9"/>
    <w:rsid w:val="00F24669"/>
    <w:rsid w:val="00F25471"/>
    <w:rsid w:val="00F254FD"/>
    <w:rsid w:val="00F26E6D"/>
    <w:rsid w:val="00F31F4F"/>
    <w:rsid w:val="00F32DAC"/>
    <w:rsid w:val="00F32E14"/>
    <w:rsid w:val="00F33230"/>
    <w:rsid w:val="00F33E0A"/>
    <w:rsid w:val="00F36C0B"/>
    <w:rsid w:val="00F37950"/>
    <w:rsid w:val="00F37DC9"/>
    <w:rsid w:val="00F40603"/>
    <w:rsid w:val="00F406B0"/>
    <w:rsid w:val="00F418B5"/>
    <w:rsid w:val="00F4284D"/>
    <w:rsid w:val="00F429E3"/>
    <w:rsid w:val="00F43011"/>
    <w:rsid w:val="00F44265"/>
    <w:rsid w:val="00F443CB"/>
    <w:rsid w:val="00F44B80"/>
    <w:rsid w:val="00F4558E"/>
    <w:rsid w:val="00F45835"/>
    <w:rsid w:val="00F46426"/>
    <w:rsid w:val="00F46C50"/>
    <w:rsid w:val="00F5103F"/>
    <w:rsid w:val="00F51F00"/>
    <w:rsid w:val="00F538AA"/>
    <w:rsid w:val="00F54ECE"/>
    <w:rsid w:val="00F55E78"/>
    <w:rsid w:val="00F571A0"/>
    <w:rsid w:val="00F600EA"/>
    <w:rsid w:val="00F605BF"/>
    <w:rsid w:val="00F61285"/>
    <w:rsid w:val="00F66397"/>
    <w:rsid w:val="00F7095B"/>
    <w:rsid w:val="00F711E3"/>
    <w:rsid w:val="00F71DD7"/>
    <w:rsid w:val="00F73A63"/>
    <w:rsid w:val="00F7443C"/>
    <w:rsid w:val="00F74761"/>
    <w:rsid w:val="00F747F0"/>
    <w:rsid w:val="00F74A15"/>
    <w:rsid w:val="00F75098"/>
    <w:rsid w:val="00F75791"/>
    <w:rsid w:val="00F768F6"/>
    <w:rsid w:val="00F77253"/>
    <w:rsid w:val="00F77630"/>
    <w:rsid w:val="00F77C30"/>
    <w:rsid w:val="00F8045D"/>
    <w:rsid w:val="00F81378"/>
    <w:rsid w:val="00F82E39"/>
    <w:rsid w:val="00F8461C"/>
    <w:rsid w:val="00F85BA3"/>
    <w:rsid w:val="00F877DC"/>
    <w:rsid w:val="00F90169"/>
    <w:rsid w:val="00F90589"/>
    <w:rsid w:val="00F90AEC"/>
    <w:rsid w:val="00F90B4D"/>
    <w:rsid w:val="00F91CAD"/>
    <w:rsid w:val="00F939F1"/>
    <w:rsid w:val="00F93B80"/>
    <w:rsid w:val="00F94515"/>
    <w:rsid w:val="00F94B69"/>
    <w:rsid w:val="00F94D72"/>
    <w:rsid w:val="00F9531D"/>
    <w:rsid w:val="00F9559A"/>
    <w:rsid w:val="00F962D5"/>
    <w:rsid w:val="00F965F9"/>
    <w:rsid w:val="00FA04D8"/>
    <w:rsid w:val="00FA07A0"/>
    <w:rsid w:val="00FA0A3C"/>
    <w:rsid w:val="00FA1878"/>
    <w:rsid w:val="00FA1F0E"/>
    <w:rsid w:val="00FA20E7"/>
    <w:rsid w:val="00FA2C27"/>
    <w:rsid w:val="00FA3BCF"/>
    <w:rsid w:val="00FA43D0"/>
    <w:rsid w:val="00FA492E"/>
    <w:rsid w:val="00FA5986"/>
    <w:rsid w:val="00FB0425"/>
    <w:rsid w:val="00FB1CD4"/>
    <w:rsid w:val="00FB1DCE"/>
    <w:rsid w:val="00FB3E6F"/>
    <w:rsid w:val="00FB4D75"/>
    <w:rsid w:val="00FB4D84"/>
    <w:rsid w:val="00FB700D"/>
    <w:rsid w:val="00FC0B34"/>
    <w:rsid w:val="00FC26A7"/>
    <w:rsid w:val="00FC3B30"/>
    <w:rsid w:val="00FC3CA7"/>
    <w:rsid w:val="00FC6989"/>
    <w:rsid w:val="00FC70F1"/>
    <w:rsid w:val="00FC71E9"/>
    <w:rsid w:val="00FC7652"/>
    <w:rsid w:val="00FC7CFF"/>
    <w:rsid w:val="00FD00E3"/>
    <w:rsid w:val="00FD239D"/>
    <w:rsid w:val="00FD25E2"/>
    <w:rsid w:val="00FD2691"/>
    <w:rsid w:val="00FD4CD8"/>
    <w:rsid w:val="00FD5B82"/>
    <w:rsid w:val="00FD6C36"/>
    <w:rsid w:val="00FD6EA2"/>
    <w:rsid w:val="00FE247A"/>
    <w:rsid w:val="00FE2A0D"/>
    <w:rsid w:val="00FE2A1B"/>
    <w:rsid w:val="00FE4950"/>
    <w:rsid w:val="00FE5717"/>
    <w:rsid w:val="00FE73CA"/>
    <w:rsid w:val="00FE7917"/>
    <w:rsid w:val="00FF04DD"/>
    <w:rsid w:val="00FF3D0B"/>
    <w:rsid w:val="00FF425C"/>
    <w:rsid w:val="00FF4BF8"/>
    <w:rsid w:val="00FF4F51"/>
    <w:rsid w:val="00FF5B8D"/>
    <w:rsid w:val="00FF694A"/>
    <w:rsid w:val="00FF7532"/>
    <w:rsid w:val="00FF775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5804F6"/>
  <w15:docId w15:val="{742FDB93-C3BE-403B-A317-D6B4AD861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33A9"/>
    <w:pPr>
      <w:widowControl w:val="0"/>
      <w:autoSpaceDE w:val="0"/>
      <w:autoSpaceDN w:val="0"/>
      <w:adjustRightInd w:val="0"/>
      <w:spacing w:after="0" w:line="240" w:lineRule="auto"/>
    </w:pPr>
    <w:rPr>
      <w:rFonts w:ascii="Arial" w:eastAsiaTheme="minorEastAsia" w:hAnsi="Arial" w:cs="Arial"/>
      <w:sz w:val="20"/>
      <w:szCs w:val="20"/>
      <w:lang w:eastAsia="es-PE"/>
    </w:rPr>
  </w:style>
  <w:style w:type="paragraph" w:styleId="Ttulo1">
    <w:name w:val="heading 1"/>
    <w:basedOn w:val="Normal"/>
    <w:next w:val="Normal"/>
    <w:link w:val="Ttulo1Car"/>
    <w:uiPriority w:val="9"/>
    <w:qFormat/>
    <w:rsid w:val="006E580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6E580D"/>
    <w:pPr>
      <w:keepNext/>
      <w:keepLines/>
      <w:widowControl/>
      <w:autoSpaceDE/>
      <w:autoSpaceDN/>
      <w:adjustRightInd/>
      <w:spacing w:before="40" w:line="276"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semiHidden/>
    <w:unhideWhenUsed/>
    <w:qFormat/>
    <w:rsid w:val="005F3533"/>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580D"/>
    <w:rPr>
      <w:rFonts w:asciiTheme="majorHAnsi" w:eastAsiaTheme="majorEastAsia" w:hAnsiTheme="majorHAnsi" w:cstheme="majorBidi"/>
      <w:b/>
      <w:bCs/>
      <w:color w:val="2E74B5" w:themeColor="accent1" w:themeShade="BF"/>
      <w:sz w:val="28"/>
      <w:szCs w:val="28"/>
      <w:lang w:eastAsia="es-PE"/>
    </w:rPr>
  </w:style>
  <w:style w:type="character" w:customStyle="1" w:styleId="Ttulo2Car">
    <w:name w:val="Título 2 Car"/>
    <w:basedOn w:val="Fuentedeprrafopredeter"/>
    <w:link w:val="Ttulo2"/>
    <w:uiPriority w:val="9"/>
    <w:rsid w:val="006E580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5F3533"/>
    <w:rPr>
      <w:rFonts w:asciiTheme="majorHAnsi" w:eastAsiaTheme="majorEastAsia" w:hAnsiTheme="majorHAnsi" w:cstheme="majorBidi"/>
      <w:color w:val="1F4D78" w:themeColor="accent1" w:themeShade="7F"/>
      <w:sz w:val="24"/>
      <w:szCs w:val="24"/>
      <w:lang w:eastAsia="es-PE"/>
    </w:rPr>
  </w:style>
  <w:style w:type="paragraph" w:styleId="Prrafodelista">
    <w:name w:val="List Paragraph"/>
    <w:basedOn w:val="Normal"/>
    <w:link w:val="PrrafodelistaCar"/>
    <w:uiPriority w:val="34"/>
    <w:qFormat/>
    <w:rsid w:val="006E580D"/>
    <w:pPr>
      <w:ind w:left="720"/>
      <w:contextualSpacing/>
    </w:pPr>
  </w:style>
  <w:style w:type="character" w:customStyle="1" w:styleId="PrrafodelistaCar">
    <w:name w:val="Párrafo de lista Car"/>
    <w:link w:val="Prrafodelista"/>
    <w:uiPriority w:val="34"/>
    <w:locked/>
    <w:rsid w:val="00412402"/>
    <w:rPr>
      <w:rFonts w:ascii="Arial" w:eastAsiaTheme="minorEastAsia" w:hAnsi="Arial" w:cs="Arial"/>
      <w:sz w:val="20"/>
      <w:szCs w:val="20"/>
      <w:lang w:eastAsia="es-PE"/>
    </w:rPr>
  </w:style>
  <w:style w:type="paragraph" w:styleId="TtuloTDC">
    <w:name w:val="TOC Heading"/>
    <w:basedOn w:val="Ttulo1"/>
    <w:next w:val="Normal"/>
    <w:uiPriority w:val="39"/>
    <w:unhideWhenUsed/>
    <w:qFormat/>
    <w:rsid w:val="006E580D"/>
    <w:pPr>
      <w:widowControl/>
      <w:autoSpaceDE/>
      <w:autoSpaceDN/>
      <w:adjustRightInd/>
      <w:spacing w:before="240" w:line="259" w:lineRule="auto"/>
      <w:outlineLvl w:val="9"/>
    </w:pPr>
    <w:rPr>
      <w:b w:val="0"/>
      <w:bCs w:val="0"/>
      <w:sz w:val="32"/>
      <w:szCs w:val="32"/>
    </w:rPr>
  </w:style>
  <w:style w:type="paragraph" w:styleId="TDC1">
    <w:name w:val="toc 1"/>
    <w:basedOn w:val="Normal"/>
    <w:next w:val="Normal"/>
    <w:autoRedefine/>
    <w:uiPriority w:val="39"/>
    <w:unhideWhenUsed/>
    <w:rsid w:val="00C2733B"/>
    <w:pPr>
      <w:tabs>
        <w:tab w:val="right" w:leader="dot" w:pos="8494"/>
      </w:tabs>
      <w:spacing w:after="100" w:line="360" w:lineRule="auto"/>
    </w:pPr>
    <w:rPr>
      <w:rFonts w:ascii="Times New Roman" w:hAnsi="Times New Roman" w:cs="Times New Roman"/>
      <w:b/>
      <w:noProof/>
    </w:rPr>
  </w:style>
  <w:style w:type="paragraph" w:styleId="TDC2">
    <w:name w:val="toc 2"/>
    <w:basedOn w:val="Normal"/>
    <w:next w:val="Normal"/>
    <w:autoRedefine/>
    <w:uiPriority w:val="39"/>
    <w:unhideWhenUsed/>
    <w:rsid w:val="00C2733B"/>
    <w:pPr>
      <w:tabs>
        <w:tab w:val="left" w:pos="1100"/>
        <w:tab w:val="right" w:leader="dot" w:pos="8080"/>
      </w:tabs>
      <w:spacing w:after="100" w:line="360" w:lineRule="auto"/>
      <w:ind w:left="1134" w:hanging="934"/>
      <w:jc w:val="both"/>
    </w:pPr>
  </w:style>
  <w:style w:type="character" w:styleId="Hipervnculo">
    <w:name w:val="Hyperlink"/>
    <w:basedOn w:val="Fuentedeprrafopredeter"/>
    <w:uiPriority w:val="99"/>
    <w:unhideWhenUsed/>
    <w:rsid w:val="006E580D"/>
    <w:rPr>
      <w:color w:val="0563C1" w:themeColor="hyperlink"/>
      <w:u w:val="single"/>
    </w:rPr>
  </w:style>
  <w:style w:type="table" w:styleId="Tablaconcuadrcula">
    <w:name w:val="Table Grid"/>
    <w:basedOn w:val="Tablanormal"/>
    <w:rsid w:val="006E58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6E580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Descripcin">
    <w:name w:val="caption"/>
    <w:basedOn w:val="Normal"/>
    <w:next w:val="Normal"/>
    <w:uiPriority w:val="35"/>
    <w:unhideWhenUsed/>
    <w:qFormat/>
    <w:rsid w:val="006E580D"/>
    <w:pPr>
      <w:widowControl/>
      <w:autoSpaceDE/>
      <w:autoSpaceDN/>
      <w:adjustRightInd/>
      <w:spacing w:after="200"/>
    </w:pPr>
    <w:rPr>
      <w:rFonts w:asciiTheme="minorHAnsi" w:eastAsiaTheme="minorHAnsi" w:hAnsiTheme="minorHAnsi" w:cstheme="minorBidi"/>
      <w:i/>
      <w:iCs/>
      <w:color w:val="44546A" w:themeColor="text2"/>
      <w:sz w:val="18"/>
      <w:szCs w:val="18"/>
      <w:lang w:eastAsia="en-US"/>
    </w:rPr>
  </w:style>
  <w:style w:type="paragraph" w:styleId="Piedepgina">
    <w:name w:val="footer"/>
    <w:basedOn w:val="Normal"/>
    <w:link w:val="PiedepginaCar"/>
    <w:uiPriority w:val="99"/>
    <w:unhideWhenUsed/>
    <w:rsid w:val="006E580D"/>
    <w:pPr>
      <w:widowControl/>
      <w:tabs>
        <w:tab w:val="center" w:pos="4252"/>
        <w:tab w:val="right" w:pos="8504"/>
      </w:tabs>
      <w:autoSpaceDE/>
      <w:autoSpaceDN/>
      <w:adjustRightInd/>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6E580D"/>
  </w:style>
  <w:style w:type="character" w:customStyle="1" w:styleId="apple-converted-space">
    <w:name w:val="apple-converted-space"/>
    <w:basedOn w:val="Fuentedeprrafopredeter"/>
    <w:rsid w:val="006E580D"/>
  </w:style>
  <w:style w:type="character" w:styleId="Textodelmarcadordeposicin">
    <w:name w:val="Placeholder Text"/>
    <w:basedOn w:val="Fuentedeprrafopredeter"/>
    <w:uiPriority w:val="99"/>
    <w:semiHidden/>
    <w:rsid w:val="006E580D"/>
    <w:rPr>
      <w:color w:val="808080"/>
    </w:rPr>
  </w:style>
  <w:style w:type="paragraph" w:styleId="Tabladeilustraciones">
    <w:name w:val="table of figures"/>
    <w:basedOn w:val="Normal"/>
    <w:next w:val="Normal"/>
    <w:uiPriority w:val="99"/>
    <w:unhideWhenUsed/>
    <w:rsid w:val="006E580D"/>
    <w:pPr>
      <w:ind w:left="400" w:hanging="400"/>
    </w:pPr>
    <w:rPr>
      <w:rFonts w:asciiTheme="minorHAnsi" w:hAnsiTheme="minorHAnsi" w:cstheme="minorHAnsi"/>
      <w:smallCaps/>
    </w:rPr>
  </w:style>
  <w:style w:type="paragraph" w:styleId="NormalWeb">
    <w:name w:val="Normal (Web)"/>
    <w:basedOn w:val="Normal"/>
    <w:uiPriority w:val="99"/>
    <w:unhideWhenUsed/>
    <w:rsid w:val="006E580D"/>
    <w:pPr>
      <w:widowControl/>
      <w:autoSpaceDE/>
      <w:autoSpaceDN/>
      <w:adjustRightInd/>
      <w:spacing w:before="100" w:beforeAutospacing="1" w:after="100" w:afterAutospacing="1"/>
    </w:pPr>
    <w:rPr>
      <w:rFonts w:ascii="Times New Roman" w:hAnsi="Times New Roman" w:cs="Times New Roman"/>
      <w:sz w:val="24"/>
      <w:szCs w:val="24"/>
    </w:rPr>
  </w:style>
  <w:style w:type="table" w:customStyle="1" w:styleId="Cuadrculadetablaclara1">
    <w:name w:val="Cuadrícula de tabla clara1"/>
    <w:basedOn w:val="Tablanormal"/>
    <w:uiPriority w:val="40"/>
    <w:rsid w:val="006E580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cabezado">
    <w:name w:val="header"/>
    <w:basedOn w:val="Normal"/>
    <w:link w:val="EncabezadoCar"/>
    <w:uiPriority w:val="99"/>
    <w:unhideWhenUsed/>
    <w:rsid w:val="006E580D"/>
    <w:pPr>
      <w:tabs>
        <w:tab w:val="center" w:pos="4419"/>
        <w:tab w:val="right" w:pos="8838"/>
      </w:tabs>
    </w:pPr>
  </w:style>
  <w:style w:type="character" w:customStyle="1" w:styleId="EncabezadoCar">
    <w:name w:val="Encabezado Car"/>
    <w:basedOn w:val="Fuentedeprrafopredeter"/>
    <w:link w:val="Encabezado"/>
    <w:uiPriority w:val="99"/>
    <w:rsid w:val="006E580D"/>
    <w:rPr>
      <w:rFonts w:ascii="Arial" w:eastAsiaTheme="minorEastAsia" w:hAnsi="Arial" w:cs="Arial"/>
      <w:sz w:val="20"/>
      <w:szCs w:val="20"/>
      <w:lang w:eastAsia="es-PE"/>
    </w:rPr>
  </w:style>
  <w:style w:type="paragraph" w:customStyle="1" w:styleId="FooterLeft">
    <w:name w:val="Footer Left"/>
    <w:basedOn w:val="Piedepgina"/>
    <w:uiPriority w:val="35"/>
    <w:qFormat/>
    <w:rsid w:val="00856A19"/>
    <w:pPr>
      <w:pBdr>
        <w:top w:val="dashed" w:sz="4" w:space="18" w:color="7F7F7F" w:themeColor="text1" w:themeTint="80"/>
      </w:pBdr>
      <w:tabs>
        <w:tab w:val="clear" w:pos="4252"/>
        <w:tab w:val="clear" w:pos="8504"/>
        <w:tab w:val="center" w:pos="4320"/>
        <w:tab w:val="right" w:pos="8640"/>
      </w:tabs>
      <w:spacing w:after="200"/>
      <w:contextualSpacing/>
    </w:pPr>
    <w:rPr>
      <w:rFonts w:eastAsiaTheme="minorEastAsia"/>
      <w:color w:val="7F7F7F" w:themeColor="text1" w:themeTint="80"/>
      <w:sz w:val="20"/>
      <w:szCs w:val="20"/>
      <w:lang w:val="es-ES" w:eastAsia="fr-FR"/>
    </w:rPr>
  </w:style>
  <w:style w:type="paragraph" w:styleId="Textoindependiente">
    <w:name w:val="Body Text"/>
    <w:basedOn w:val="Normal"/>
    <w:next w:val="Normal"/>
    <w:link w:val="TextoindependienteCar"/>
    <w:uiPriority w:val="99"/>
    <w:rsid w:val="00A144EE"/>
    <w:pPr>
      <w:widowControl/>
    </w:pPr>
    <w:rPr>
      <w:rFonts w:ascii="CFFPPG+Arial" w:eastAsiaTheme="minorHAnsi" w:hAnsi="CFFPPG+Arial" w:cstheme="minorBidi"/>
      <w:sz w:val="24"/>
      <w:szCs w:val="24"/>
      <w:lang w:eastAsia="en-US"/>
    </w:rPr>
  </w:style>
  <w:style w:type="character" w:customStyle="1" w:styleId="TextoindependienteCar">
    <w:name w:val="Texto independiente Car"/>
    <w:basedOn w:val="Fuentedeprrafopredeter"/>
    <w:link w:val="Textoindependiente"/>
    <w:uiPriority w:val="99"/>
    <w:rsid w:val="00A144EE"/>
    <w:rPr>
      <w:rFonts w:ascii="CFFPPG+Arial" w:hAnsi="CFFPPG+Arial"/>
      <w:sz w:val="24"/>
      <w:szCs w:val="24"/>
    </w:rPr>
  </w:style>
  <w:style w:type="paragraph" w:styleId="Textoindependiente2">
    <w:name w:val="Body Text 2"/>
    <w:basedOn w:val="Normal"/>
    <w:next w:val="Normal"/>
    <w:link w:val="Textoindependiente2Car"/>
    <w:uiPriority w:val="99"/>
    <w:rsid w:val="00A144EE"/>
    <w:pPr>
      <w:widowControl/>
    </w:pPr>
    <w:rPr>
      <w:rFonts w:ascii="CFFPPG+Arial" w:eastAsiaTheme="minorHAnsi" w:hAnsi="CFFPPG+Arial" w:cstheme="minorBidi"/>
      <w:sz w:val="24"/>
      <w:szCs w:val="24"/>
      <w:lang w:eastAsia="en-US"/>
    </w:rPr>
  </w:style>
  <w:style w:type="character" w:customStyle="1" w:styleId="Textoindependiente2Car">
    <w:name w:val="Texto independiente 2 Car"/>
    <w:basedOn w:val="Fuentedeprrafopredeter"/>
    <w:link w:val="Textoindependiente2"/>
    <w:uiPriority w:val="99"/>
    <w:rsid w:val="00A144EE"/>
    <w:rPr>
      <w:rFonts w:ascii="CFFPPG+Arial" w:hAnsi="CFFPPG+Arial"/>
      <w:sz w:val="24"/>
      <w:szCs w:val="24"/>
    </w:rPr>
  </w:style>
  <w:style w:type="table" w:styleId="Sombreadoclaro">
    <w:name w:val="Light Shading"/>
    <w:basedOn w:val="Tablanormal"/>
    <w:uiPriority w:val="60"/>
    <w:rsid w:val="00BF5CB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7F4133"/>
    <w:pPr>
      <w:autoSpaceDE w:val="0"/>
      <w:autoSpaceDN w:val="0"/>
      <w:adjustRightInd w:val="0"/>
      <w:spacing w:after="0" w:line="240" w:lineRule="auto"/>
    </w:pPr>
    <w:rPr>
      <w:rFonts w:ascii="Times New Roman" w:hAnsi="Times New Roman" w:cs="Times New Roman"/>
      <w:color w:val="000000"/>
      <w:sz w:val="24"/>
      <w:szCs w:val="24"/>
    </w:rPr>
  </w:style>
  <w:style w:type="character" w:styleId="Refdecomentario">
    <w:name w:val="annotation reference"/>
    <w:basedOn w:val="Fuentedeprrafopredeter"/>
    <w:uiPriority w:val="99"/>
    <w:semiHidden/>
    <w:unhideWhenUsed/>
    <w:rsid w:val="003D247A"/>
    <w:rPr>
      <w:sz w:val="16"/>
      <w:szCs w:val="16"/>
    </w:rPr>
  </w:style>
  <w:style w:type="paragraph" w:styleId="Textocomentario">
    <w:name w:val="annotation text"/>
    <w:basedOn w:val="Normal"/>
    <w:link w:val="TextocomentarioCar"/>
    <w:uiPriority w:val="99"/>
    <w:semiHidden/>
    <w:unhideWhenUsed/>
    <w:rsid w:val="003D247A"/>
  </w:style>
  <w:style w:type="character" w:customStyle="1" w:styleId="TextocomentarioCar">
    <w:name w:val="Texto comentario Car"/>
    <w:basedOn w:val="Fuentedeprrafopredeter"/>
    <w:link w:val="Textocomentario"/>
    <w:uiPriority w:val="99"/>
    <w:semiHidden/>
    <w:rsid w:val="003D247A"/>
    <w:rPr>
      <w:rFonts w:ascii="Arial" w:eastAsiaTheme="minorEastAsia" w:hAnsi="Arial" w:cs="Arial"/>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D247A"/>
    <w:rPr>
      <w:b/>
      <w:bCs/>
    </w:rPr>
  </w:style>
  <w:style w:type="character" w:customStyle="1" w:styleId="AsuntodelcomentarioCar">
    <w:name w:val="Asunto del comentario Car"/>
    <w:basedOn w:val="TextocomentarioCar"/>
    <w:link w:val="Asuntodelcomentario"/>
    <w:uiPriority w:val="99"/>
    <w:semiHidden/>
    <w:rsid w:val="003D247A"/>
    <w:rPr>
      <w:rFonts w:ascii="Arial" w:eastAsiaTheme="minorEastAsia" w:hAnsi="Arial" w:cs="Arial"/>
      <w:b/>
      <w:bCs/>
      <w:sz w:val="20"/>
      <w:szCs w:val="20"/>
      <w:lang w:eastAsia="es-PE"/>
    </w:rPr>
  </w:style>
  <w:style w:type="paragraph" w:styleId="Textodeglobo">
    <w:name w:val="Balloon Text"/>
    <w:basedOn w:val="Normal"/>
    <w:link w:val="TextodegloboCar"/>
    <w:uiPriority w:val="99"/>
    <w:semiHidden/>
    <w:unhideWhenUsed/>
    <w:rsid w:val="003D247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247A"/>
    <w:rPr>
      <w:rFonts w:ascii="Segoe UI" w:eastAsiaTheme="minorEastAsia" w:hAnsi="Segoe UI" w:cs="Segoe UI"/>
      <w:sz w:val="18"/>
      <w:szCs w:val="18"/>
      <w:lang w:eastAsia="es-PE"/>
    </w:rPr>
  </w:style>
  <w:style w:type="paragraph" w:styleId="TDC3">
    <w:name w:val="toc 3"/>
    <w:basedOn w:val="Normal"/>
    <w:next w:val="Normal"/>
    <w:autoRedefine/>
    <w:uiPriority w:val="39"/>
    <w:unhideWhenUsed/>
    <w:rsid w:val="001938B3"/>
    <w:pPr>
      <w:widowControl/>
      <w:autoSpaceDE/>
      <w:autoSpaceDN/>
      <w:adjustRightInd/>
      <w:spacing w:after="100" w:line="259" w:lineRule="auto"/>
      <w:ind w:left="440"/>
    </w:pPr>
    <w:rPr>
      <w:rFonts w:asciiTheme="minorHAnsi" w:hAnsiTheme="minorHAnsi" w:cs="Times New Roman"/>
      <w:sz w:val="22"/>
      <w:szCs w:val="22"/>
    </w:rPr>
  </w:style>
  <w:style w:type="character" w:customStyle="1" w:styleId="mw-headline">
    <w:name w:val="mw-headline"/>
    <w:basedOn w:val="Fuentedeprrafopredeter"/>
    <w:rsid w:val="00BA6998"/>
  </w:style>
  <w:style w:type="character" w:styleId="Hipervnculovisitado">
    <w:name w:val="FollowedHyperlink"/>
    <w:basedOn w:val="Fuentedeprrafopredeter"/>
    <w:uiPriority w:val="99"/>
    <w:semiHidden/>
    <w:unhideWhenUsed/>
    <w:rsid w:val="00783F4C"/>
    <w:rPr>
      <w:color w:val="954F72" w:themeColor="followedHyperlink"/>
      <w:u w:val="single"/>
    </w:rPr>
  </w:style>
  <w:style w:type="paragraph" w:customStyle="1" w:styleId="font0">
    <w:name w:val="font0"/>
    <w:basedOn w:val="Normal"/>
    <w:rsid w:val="004A5B16"/>
    <w:pPr>
      <w:widowControl/>
      <w:autoSpaceDE/>
      <w:autoSpaceDN/>
      <w:adjustRightInd/>
      <w:spacing w:before="100" w:beforeAutospacing="1" w:after="100" w:afterAutospacing="1"/>
    </w:pPr>
    <w:rPr>
      <w:rFonts w:ascii="Calibri" w:eastAsia="Times New Roman" w:hAnsi="Calibri" w:cs="Times New Roman"/>
      <w:color w:val="000000"/>
      <w:sz w:val="22"/>
      <w:szCs w:val="22"/>
    </w:rPr>
  </w:style>
  <w:style w:type="paragraph" w:customStyle="1" w:styleId="font5">
    <w:name w:val="font5"/>
    <w:basedOn w:val="Normal"/>
    <w:rsid w:val="004A5B16"/>
    <w:pPr>
      <w:widowControl/>
      <w:autoSpaceDE/>
      <w:autoSpaceDN/>
      <w:adjustRightInd/>
      <w:spacing w:before="100" w:beforeAutospacing="1" w:after="100" w:afterAutospacing="1"/>
    </w:pPr>
    <w:rPr>
      <w:rFonts w:ascii="Times New Roman" w:eastAsia="Times New Roman" w:hAnsi="Times New Roman" w:cs="Times New Roman"/>
      <w:b/>
      <w:bCs/>
      <w:sz w:val="24"/>
      <w:szCs w:val="24"/>
    </w:rPr>
  </w:style>
  <w:style w:type="paragraph" w:customStyle="1" w:styleId="font6">
    <w:name w:val="font6"/>
    <w:basedOn w:val="Normal"/>
    <w:rsid w:val="004A5B16"/>
    <w:pPr>
      <w:widowControl/>
      <w:autoSpaceDE/>
      <w:autoSpaceDN/>
      <w:adjustRightInd/>
      <w:spacing w:before="100" w:beforeAutospacing="1" w:after="100" w:afterAutospacing="1"/>
    </w:pPr>
    <w:rPr>
      <w:rFonts w:ascii="Times New Roman" w:eastAsia="Times New Roman" w:hAnsi="Times New Roman" w:cs="Times New Roman"/>
      <w:color w:val="000000"/>
      <w:sz w:val="24"/>
      <w:szCs w:val="24"/>
    </w:rPr>
  </w:style>
  <w:style w:type="paragraph" w:customStyle="1" w:styleId="font7">
    <w:name w:val="font7"/>
    <w:basedOn w:val="Normal"/>
    <w:rsid w:val="004A5B16"/>
    <w:pPr>
      <w:widowControl/>
      <w:autoSpaceDE/>
      <w:autoSpaceDN/>
      <w:adjustRightInd/>
      <w:spacing w:before="100" w:beforeAutospacing="1" w:after="100" w:afterAutospacing="1"/>
    </w:pPr>
    <w:rPr>
      <w:rFonts w:ascii="Times New Roman" w:eastAsia="Times New Roman" w:hAnsi="Times New Roman" w:cs="Times New Roman"/>
      <w:color w:val="000000"/>
      <w:sz w:val="24"/>
      <w:szCs w:val="24"/>
    </w:rPr>
  </w:style>
  <w:style w:type="paragraph" w:customStyle="1" w:styleId="font8">
    <w:name w:val="font8"/>
    <w:basedOn w:val="Normal"/>
    <w:rsid w:val="004A5B16"/>
    <w:pPr>
      <w:widowControl/>
      <w:autoSpaceDE/>
      <w:autoSpaceDN/>
      <w:adjustRightInd/>
      <w:spacing w:before="100" w:beforeAutospacing="1" w:after="100" w:afterAutospacing="1"/>
    </w:pPr>
    <w:rPr>
      <w:rFonts w:ascii="Times New Roman" w:eastAsia="Times New Roman" w:hAnsi="Times New Roman" w:cs="Times New Roman"/>
      <w:b/>
      <w:bCs/>
      <w:color w:val="000000"/>
      <w:sz w:val="24"/>
      <w:szCs w:val="24"/>
    </w:rPr>
  </w:style>
  <w:style w:type="paragraph" w:customStyle="1" w:styleId="font9">
    <w:name w:val="font9"/>
    <w:basedOn w:val="Normal"/>
    <w:rsid w:val="004A5B16"/>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font10">
    <w:name w:val="font10"/>
    <w:basedOn w:val="Normal"/>
    <w:rsid w:val="004A5B16"/>
    <w:pPr>
      <w:widowControl/>
      <w:autoSpaceDE/>
      <w:autoSpaceDN/>
      <w:adjustRightInd/>
      <w:spacing w:before="100" w:beforeAutospacing="1" w:after="100" w:afterAutospacing="1"/>
    </w:pPr>
    <w:rPr>
      <w:rFonts w:ascii="Times New Roman" w:eastAsia="Times New Roman" w:hAnsi="Times New Roman" w:cs="Times New Roman"/>
      <w:color w:val="000000"/>
      <w:sz w:val="24"/>
      <w:szCs w:val="24"/>
    </w:rPr>
  </w:style>
  <w:style w:type="paragraph" w:customStyle="1" w:styleId="font11">
    <w:name w:val="font11"/>
    <w:basedOn w:val="Normal"/>
    <w:rsid w:val="004A5B16"/>
    <w:pPr>
      <w:widowControl/>
      <w:autoSpaceDE/>
      <w:autoSpaceDN/>
      <w:adjustRightInd/>
      <w:spacing w:before="100" w:beforeAutospacing="1" w:after="100" w:afterAutospacing="1"/>
    </w:pPr>
    <w:rPr>
      <w:rFonts w:ascii="Times New Roman" w:eastAsia="Times New Roman" w:hAnsi="Times New Roman" w:cs="Times New Roman"/>
      <w:b/>
      <w:bCs/>
      <w:color w:val="000000"/>
      <w:sz w:val="24"/>
      <w:szCs w:val="24"/>
    </w:rPr>
  </w:style>
  <w:style w:type="paragraph" w:customStyle="1" w:styleId="xl68">
    <w:name w:val="xl68"/>
    <w:basedOn w:val="Normal"/>
    <w:rsid w:val="004A5B16"/>
    <w:pPr>
      <w:widowControl/>
      <w:autoSpaceDE/>
      <w:autoSpaceDN/>
      <w:adjustRightInd/>
      <w:spacing w:before="100" w:beforeAutospacing="1" w:after="100" w:afterAutospacing="1"/>
    </w:pPr>
    <w:rPr>
      <w:rFonts w:eastAsia="Times New Roman"/>
      <w:sz w:val="24"/>
      <w:szCs w:val="24"/>
    </w:rPr>
  </w:style>
  <w:style w:type="paragraph" w:customStyle="1" w:styleId="xl69">
    <w:name w:val="xl69"/>
    <w:basedOn w:val="Normal"/>
    <w:rsid w:val="004A5B16"/>
    <w:pPr>
      <w:widowControl/>
      <w:autoSpaceDE/>
      <w:autoSpaceDN/>
      <w:adjustRightInd/>
      <w:spacing w:before="100" w:beforeAutospacing="1" w:after="100" w:afterAutospacing="1"/>
    </w:pPr>
    <w:rPr>
      <w:rFonts w:ascii="Times New Roman" w:eastAsia="Times New Roman" w:hAnsi="Times New Roman" w:cs="Times New Roman"/>
    </w:rPr>
  </w:style>
  <w:style w:type="paragraph" w:customStyle="1" w:styleId="xl70">
    <w:name w:val="xl70"/>
    <w:basedOn w:val="Normal"/>
    <w:rsid w:val="004A5B16"/>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71">
    <w:name w:val="xl71"/>
    <w:basedOn w:val="Normal"/>
    <w:rsid w:val="004A5B16"/>
    <w:pPr>
      <w:widowControl/>
      <w:autoSpaceDE/>
      <w:autoSpaceDN/>
      <w:adjustRightInd/>
      <w:spacing w:before="100" w:beforeAutospacing="1" w:after="100" w:afterAutospacing="1"/>
    </w:pPr>
    <w:rPr>
      <w:rFonts w:ascii="Times New Roman" w:eastAsia="Times New Roman" w:hAnsi="Times New Roman" w:cs="Times New Roman"/>
    </w:rPr>
  </w:style>
  <w:style w:type="paragraph" w:customStyle="1" w:styleId="xl72">
    <w:name w:val="xl72"/>
    <w:basedOn w:val="Normal"/>
    <w:rsid w:val="004A5B16"/>
    <w:pPr>
      <w:widowControl/>
      <w:autoSpaceDE/>
      <w:autoSpaceDN/>
      <w:adjustRightInd/>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73">
    <w:name w:val="xl73"/>
    <w:basedOn w:val="Normal"/>
    <w:rsid w:val="004A5B16"/>
    <w:pPr>
      <w:widowControl/>
      <w:autoSpaceDE/>
      <w:autoSpaceDN/>
      <w:adjustRightInd/>
      <w:spacing w:before="100" w:beforeAutospacing="1" w:after="100" w:afterAutospacing="1"/>
      <w:textAlignment w:val="center"/>
    </w:pPr>
    <w:rPr>
      <w:rFonts w:ascii="Times New Roman" w:eastAsia="Times New Roman" w:hAnsi="Times New Roman" w:cs="Times New Roman"/>
      <w:b/>
      <w:bCs/>
      <w:color w:val="000000"/>
      <w:sz w:val="24"/>
      <w:szCs w:val="24"/>
    </w:rPr>
  </w:style>
  <w:style w:type="paragraph" w:customStyle="1" w:styleId="xl74">
    <w:name w:val="xl74"/>
    <w:basedOn w:val="Normal"/>
    <w:rsid w:val="004A5B16"/>
    <w:pPr>
      <w:widowControl/>
      <w:autoSpaceDE/>
      <w:autoSpaceDN/>
      <w:adjustRightInd/>
      <w:spacing w:before="100" w:beforeAutospacing="1" w:after="100" w:afterAutospacing="1"/>
      <w:jc w:val="center"/>
    </w:pPr>
    <w:rPr>
      <w:rFonts w:ascii="Times New Roman" w:eastAsia="Times New Roman" w:hAnsi="Times New Roman" w:cs="Times New Roman"/>
    </w:rPr>
  </w:style>
  <w:style w:type="paragraph" w:customStyle="1" w:styleId="xl75">
    <w:name w:val="xl75"/>
    <w:basedOn w:val="Normal"/>
    <w:rsid w:val="004A5B16"/>
    <w:pPr>
      <w:widowControl/>
      <w:autoSpaceDE/>
      <w:autoSpaceDN/>
      <w:adjustRightInd/>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6">
    <w:name w:val="xl76"/>
    <w:basedOn w:val="Normal"/>
    <w:rsid w:val="004A5B16"/>
    <w:pPr>
      <w:widowControl/>
      <w:autoSpaceDE/>
      <w:autoSpaceDN/>
      <w:adjustRightInd/>
      <w:spacing w:before="100" w:beforeAutospacing="1" w:after="100" w:afterAutospacing="1"/>
    </w:pPr>
    <w:rPr>
      <w:rFonts w:ascii="Times New Roman" w:eastAsia="Times New Roman" w:hAnsi="Times New Roman" w:cs="Times New Roman"/>
      <w:b/>
      <w:bCs/>
      <w:sz w:val="24"/>
      <w:szCs w:val="24"/>
    </w:rPr>
  </w:style>
  <w:style w:type="paragraph" w:customStyle="1" w:styleId="xl77">
    <w:name w:val="xl77"/>
    <w:basedOn w:val="Normal"/>
    <w:rsid w:val="004A5B16"/>
    <w:pPr>
      <w:widowControl/>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78">
    <w:name w:val="xl78"/>
    <w:basedOn w:val="Normal"/>
    <w:rsid w:val="004A5B16"/>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79">
    <w:name w:val="xl79"/>
    <w:basedOn w:val="Normal"/>
    <w:rsid w:val="004A5B16"/>
    <w:pPr>
      <w:widowControl/>
      <w:autoSpaceDE/>
      <w:autoSpaceDN/>
      <w:adjustRightInd/>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80">
    <w:name w:val="xl80"/>
    <w:basedOn w:val="Normal"/>
    <w:rsid w:val="004A5B16"/>
    <w:pPr>
      <w:widowControl/>
      <w:shd w:val="clear" w:color="000000" w:fill="FFCCCC"/>
      <w:autoSpaceDE/>
      <w:autoSpaceDN/>
      <w:adjustRightInd/>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81">
    <w:name w:val="xl81"/>
    <w:basedOn w:val="Normal"/>
    <w:rsid w:val="004A5B16"/>
    <w:pPr>
      <w:widowControl/>
      <w:shd w:val="clear" w:color="000000" w:fill="FFCCCC"/>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82">
    <w:name w:val="xl82"/>
    <w:basedOn w:val="Normal"/>
    <w:rsid w:val="004A5B16"/>
    <w:pPr>
      <w:widowControl/>
      <w:autoSpaceDE/>
      <w:autoSpaceDN/>
      <w:adjustRightInd/>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83">
    <w:name w:val="xl83"/>
    <w:basedOn w:val="Normal"/>
    <w:rsid w:val="004A5B16"/>
    <w:pPr>
      <w:widowControl/>
      <w:autoSpaceDE/>
      <w:autoSpaceDN/>
      <w:adjustRightInd/>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84">
    <w:name w:val="xl84"/>
    <w:basedOn w:val="Normal"/>
    <w:rsid w:val="004A5B16"/>
    <w:pPr>
      <w:widowControl/>
      <w:autoSpaceDE/>
      <w:autoSpaceDN/>
      <w:adjustRightInd/>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85">
    <w:name w:val="xl85"/>
    <w:basedOn w:val="Normal"/>
    <w:rsid w:val="004A5B16"/>
    <w:pPr>
      <w:widowControl/>
      <w:autoSpaceDE/>
      <w:autoSpaceDN/>
      <w:adjustRightInd/>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6">
    <w:name w:val="xl86"/>
    <w:basedOn w:val="Normal"/>
    <w:rsid w:val="004A5B16"/>
    <w:pPr>
      <w:widowControl/>
      <w:autoSpaceDE/>
      <w:autoSpaceDN/>
      <w:adjustRightInd/>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87">
    <w:name w:val="xl87"/>
    <w:basedOn w:val="Normal"/>
    <w:rsid w:val="004A5B16"/>
    <w:pPr>
      <w:widowControl/>
      <w:shd w:val="clear" w:color="000000" w:fill="FFCCCC"/>
      <w:autoSpaceDE/>
      <w:autoSpaceDN/>
      <w:adjustRightInd/>
      <w:spacing w:before="100" w:beforeAutospacing="1" w:after="100" w:afterAutospacing="1"/>
    </w:pPr>
    <w:rPr>
      <w:rFonts w:ascii="Times New Roman" w:eastAsia="Times New Roman" w:hAnsi="Times New Roman" w:cs="Times New Roman"/>
      <w:b/>
      <w:bCs/>
      <w:sz w:val="24"/>
      <w:szCs w:val="24"/>
    </w:rPr>
  </w:style>
  <w:style w:type="paragraph" w:customStyle="1" w:styleId="xl88">
    <w:name w:val="xl88"/>
    <w:basedOn w:val="Normal"/>
    <w:rsid w:val="004A5B16"/>
    <w:pPr>
      <w:widowControl/>
      <w:shd w:val="clear" w:color="000000" w:fill="FFCCCC"/>
      <w:autoSpaceDE/>
      <w:autoSpaceDN/>
      <w:adjustRightInd/>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89">
    <w:name w:val="xl89"/>
    <w:basedOn w:val="Normal"/>
    <w:rsid w:val="004A5B16"/>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90">
    <w:name w:val="xl90"/>
    <w:basedOn w:val="Normal"/>
    <w:rsid w:val="004A5B16"/>
    <w:pPr>
      <w:widowControl/>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91">
    <w:name w:val="xl91"/>
    <w:basedOn w:val="Normal"/>
    <w:rsid w:val="004A5B16"/>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92">
    <w:name w:val="xl92"/>
    <w:basedOn w:val="Normal"/>
    <w:rsid w:val="004A5B16"/>
    <w:pPr>
      <w:widowControl/>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4A5B16"/>
    <w:pPr>
      <w:widowControl/>
      <w:shd w:val="clear" w:color="000000" w:fill="FFCCCC"/>
      <w:autoSpaceDE/>
      <w:autoSpaceDN/>
      <w:adjustRightInd/>
      <w:spacing w:before="100" w:beforeAutospacing="1" w:after="100" w:afterAutospacing="1"/>
    </w:pPr>
    <w:rPr>
      <w:rFonts w:ascii="Times New Roman" w:eastAsia="Times New Roman" w:hAnsi="Times New Roman" w:cs="Times New Roman"/>
      <w:b/>
      <w:bCs/>
      <w:sz w:val="24"/>
      <w:szCs w:val="24"/>
    </w:rPr>
  </w:style>
  <w:style w:type="paragraph" w:customStyle="1" w:styleId="xl94">
    <w:name w:val="xl94"/>
    <w:basedOn w:val="Normal"/>
    <w:rsid w:val="004A5B16"/>
    <w:pPr>
      <w:widowControl/>
      <w:autoSpaceDE/>
      <w:autoSpaceDN/>
      <w:adjustRightInd/>
      <w:spacing w:before="100" w:beforeAutospacing="1" w:after="100" w:afterAutospacing="1"/>
    </w:pPr>
    <w:rPr>
      <w:rFonts w:ascii="Times New Roman" w:eastAsia="Times New Roman" w:hAnsi="Times New Roman" w:cs="Times New Roman"/>
      <w:b/>
      <w:bCs/>
      <w:sz w:val="24"/>
      <w:szCs w:val="24"/>
      <w:u w:val="single"/>
    </w:rPr>
  </w:style>
  <w:style w:type="paragraph" w:customStyle="1" w:styleId="xl95">
    <w:name w:val="xl95"/>
    <w:basedOn w:val="Normal"/>
    <w:rsid w:val="004A5B16"/>
    <w:pPr>
      <w:widowControl/>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4A5B16"/>
    <w:pPr>
      <w:widowControl/>
      <w:shd w:val="clear" w:color="000000" w:fill="FFCCCC"/>
      <w:autoSpaceDE/>
      <w:autoSpaceDN/>
      <w:adjustRightInd/>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97">
    <w:name w:val="xl97"/>
    <w:basedOn w:val="Normal"/>
    <w:rsid w:val="004A5B16"/>
    <w:pPr>
      <w:widowControl/>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98">
    <w:name w:val="xl98"/>
    <w:basedOn w:val="Normal"/>
    <w:rsid w:val="004A5B16"/>
    <w:pPr>
      <w:widowControl/>
      <w:autoSpaceDE/>
      <w:autoSpaceDN/>
      <w:adjustRightInd/>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99">
    <w:name w:val="xl99"/>
    <w:basedOn w:val="Normal"/>
    <w:rsid w:val="004A5B16"/>
    <w:pPr>
      <w:widowControl/>
      <w:shd w:val="clear" w:color="000000" w:fill="FFCCCC"/>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00">
    <w:name w:val="xl100"/>
    <w:basedOn w:val="Normal"/>
    <w:rsid w:val="004A5B16"/>
    <w:pPr>
      <w:widowControl/>
      <w:shd w:val="clear" w:color="000000" w:fill="FFCCCC"/>
      <w:autoSpaceDE/>
      <w:autoSpaceDN/>
      <w:adjustRightInd/>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01">
    <w:name w:val="xl101"/>
    <w:basedOn w:val="Normal"/>
    <w:rsid w:val="004A5B16"/>
    <w:pPr>
      <w:widowControl/>
      <w:shd w:val="clear" w:color="000000" w:fill="FFCCCC"/>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02">
    <w:name w:val="xl102"/>
    <w:basedOn w:val="Normal"/>
    <w:rsid w:val="004A5B16"/>
    <w:pPr>
      <w:widowControl/>
      <w:shd w:val="clear" w:color="000000" w:fill="FFCCCC"/>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03">
    <w:name w:val="xl103"/>
    <w:basedOn w:val="Normal"/>
    <w:rsid w:val="004A5B16"/>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104">
    <w:name w:val="xl104"/>
    <w:basedOn w:val="Normal"/>
    <w:rsid w:val="004A5B16"/>
    <w:pPr>
      <w:widowControl/>
      <w:autoSpaceDE/>
      <w:autoSpaceDN/>
      <w:adjustRightInd/>
      <w:spacing w:before="100" w:beforeAutospacing="1" w:after="100" w:afterAutospacing="1"/>
      <w:jc w:val="right"/>
    </w:pPr>
    <w:rPr>
      <w:rFonts w:ascii="Times New Roman" w:eastAsia="Times New Roman" w:hAnsi="Times New Roman" w:cs="Times New Roman"/>
      <w:b/>
      <w:bCs/>
      <w:sz w:val="24"/>
      <w:szCs w:val="24"/>
    </w:rPr>
  </w:style>
  <w:style w:type="paragraph" w:customStyle="1" w:styleId="xl105">
    <w:name w:val="xl105"/>
    <w:basedOn w:val="Normal"/>
    <w:rsid w:val="004A5B16"/>
    <w:pPr>
      <w:widowControl/>
      <w:autoSpaceDE/>
      <w:autoSpaceDN/>
      <w:adjustRightInd/>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06">
    <w:name w:val="xl106"/>
    <w:basedOn w:val="Normal"/>
    <w:rsid w:val="004A5B16"/>
    <w:pPr>
      <w:widowControl/>
      <w:shd w:val="clear" w:color="000000" w:fill="FFCCCC"/>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107">
    <w:name w:val="xl107"/>
    <w:basedOn w:val="Normal"/>
    <w:rsid w:val="004A5B16"/>
    <w:pPr>
      <w:widowControl/>
      <w:shd w:val="clear" w:color="000000" w:fill="FFCCCC"/>
      <w:autoSpaceDE/>
      <w:autoSpaceDN/>
      <w:adjustRightInd/>
      <w:spacing w:before="100" w:beforeAutospacing="1" w:after="100" w:afterAutospacing="1"/>
      <w:jc w:val="right"/>
    </w:pPr>
    <w:rPr>
      <w:rFonts w:ascii="Times New Roman" w:eastAsia="Times New Roman" w:hAnsi="Times New Roman" w:cs="Times New Roman"/>
      <w:b/>
      <w:bCs/>
      <w:sz w:val="24"/>
      <w:szCs w:val="24"/>
    </w:rPr>
  </w:style>
  <w:style w:type="paragraph" w:customStyle="1" w:styleId="xl108">
    <w:name w:val="xl108"/>
    <w:basedOn w:val="Normal"/>
    <w:rsid w:val="004A5B16"/>
    <w:pPr>
      <w:widowControl/>
      <w:shd w:val="clear" w:color="000000" w:fill="FFCCCC"/>
      <w:autoSpaceDE/>
      <w:autoSpaceDN/>
      <w:adjustRightInd/>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09">
    <w:name w:val="xl109"/>
    <w:basedOn w:val="Normal"/>
    <w:rsid w:val="004A5B16"/>
    <w:pPr>
      <w:widowControl/>
      <w:autoSpaceDE/>
      <w:autoSpaceDN/>
      <w:adjustRightInd/>
      <w:spacing w:before="100" w:beforeAutospacing="1" w:after="100" w:afterAutospacing="1"/>
    </w:pPr>
    <w:rPr>
      <w:rFonts w:ascii="Times New Roman" w:eastAsia="Times New Roman" w:hAnsi="Times New Roman" w:cs="Times New Roman"/>
      <w:b/>
      <w:bCs/>
      <w:sz w:val="24"/>
      <w:szCs w:val="24"/>
    </w:rPr>
  </w:style>
  <w:style w:type="paragraph" w:customStyle="1" w:styleId="xl110">
    <w:name w:val="xl110"/>
    <w:basedOn w:val="Normal"/>
    <w:rsid w:val="004A5B16"/>
    <w:pPr>
      <w:widowControl/>
      <w:autoSpaceDE/>
      <w:autoSpaceDN/>
      <w:adjustRightInd/>
      <w:spacing w:before="100" w:beforeAutospacing="1" w:after="100" w:afterAutospacing="1"/>
      <w:jc w:val="right"/>
    </w:pPr>
    <w:rPr>
      <w:rFonts w:ascii="Times New Roman" w:eastAsia="Times New Roman" w:hAnsi="Times New Roman" w:cs="Times New Roman"/>
      <w:i/>
      <w:iCs/>
      <w:sz w:val="24"/>
      <w:szCs w:val="24"/>
    </w:rPr>
  </w:style>
  <w:style w:type="paragraph" w:customStyle="1" w:styleId="xl111">
    <w:name w:val="xl111"/>
    <w:basedOn w:val="Normal"/>
    <w:rsid w:val="004A5B16"/>
    <w:pPr>
      <w:widowControl/>
      <w:autoSpaceDE/>
      <w:autoSpaceDN/>
      <w:adjustRightInd/>
      <w:spacing w:before="100" w:beforeAutospacing="1" w:after="100" w:afterAutospacing="1"/>
    </w:pPr>
    <w:rPr>
      <w:rFonts w:ascii="Times New Roman" w:eastAsia="Times New Roman" w:hAnsi="Times New Roman" w:cs="Times New Roman"/>
      <w:i/>
      <w:iCs/>
      <w:sz w:val="24"/>
      <w:szCs w:val="24"/>
    </w:rPr>
  </w:style>
  <w:style w:type="paragraph" w:customStyle="1" w:styleId="xl112">
    <w:name w:val="xl112"/>
    <w:basedOn w:val="Normal"/>
    <w:rsid w:val="004A5B16"/>
    <w:pPr>
      <w:widowControl/>
      <w:autoSpaceDE/>
      <w:autoSpaceDN/>
      <w:adjustRightInd/>
      <w:spacing w:before="100" w:beforeAutospacing="1" w:after="100" w:afterAutospacing="1"/>
    </w:pPr>
    <w:rPr>
      <w:rFonts w:ascii="Times New Roman" w:eastAsia="Times New Roman" w:hAnsi="Times New Roman" w:cs="Times New Roman"/>
      <w:i/>
      <w:iCs/>
      <w:sz w:val="24"/>
      <w:szCs w:val="24"/>
    </w:rPr>
  </w:style>
  <w:style w:type="paragraph" w:customStyle="1" w:styleId="xl113">
    <w:name w:val="xl113"/>
    <w:basedOn w:val="Normal"/>
    <w:rsid w:val="004A5B16"/>
    <w:pPr>
      <w:widowControl/>
      <w:pBdr>
        <w:left w:val="single" w:sz="8" w:space="0" w:color="auto"/>
      </w:pBd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114">
    <w:name w:val="xl114"/>
    <w:basedOn w:val="Normal"/>
    <w:rsid w:val="004A5B16"/>
    <w:pPr>
      <w:widowControl/>
      <w:pBdr>
        <w:right w:val="single" w:sz="8" w:space="0" w:color="auto"/>
      </w:pBd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115">
    <w:name w:val="xl115"/>
    <w:basedOn w:val="Normal"/>
    <w:rsid w:val="004A5B16"/>
    <w:pPr>
      <w:widowControl/>
      <w:pBdr>
        <w:left w:val="single" w:sz="8" w:space="0" w:color="auto"/>
        <w:bottom w:val="single" w:sz="8" w:space="0" w:color="auto"/>
      </w:pBd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116">
    <w:name w:val="xl116"/>
    <w:basedOn w:val="Normal"/>
    <w:rsid w:val="004A5B16"/>
    <w:pPr>
      <w:widowControl/>
      <w:pBdr>
        <w:bottom w:val="single" w:sz="8" w:space="0" w:color="auto"/>
      </w:pBd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117">
    <w:name w:val="xl117"/>
    <w:basedOn w:val="Normal"/>
    <w:rsid w:val="004A5B16"/>
    <w:pPr>
      <w:widowControl/>
      <w:pBdr>
        <w:bottom w:val="single" w:sz="8"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118">
    <w:name w:val="xl118"/>
    <w:basedOn w:val="Normal"/>
    <w:rsid w:val="004A5B16"/>
    <w:pPr>
      <w:widowControl/>
      <w:pBdr>
        <w:bottom w:val="single" w:sz="8" w:space="0" w:color="auto"/>
        <w:right w:val="single" w:sz="8" w:space="0" w:color="auto"/>
      </w:pBd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119">
    <w:name w:val="xl119"/>
    <w:basedOn w:val="Normal"/>
    <w:rsid w:val="004A5B16"/>
    <w:pPr>
      <w:widowControl/>
      <w:autoSpaceDE/>
      <w:autoSpaceDN/>
      <w:adjustRightInd/>
      <w:spacing w:before="100" w:beforeAutospacing="1" w:after="100" w:afterAutospacing="1"/>
      <w:jc w:val="right"/>
      <w:textAlignment w:val="center"/>
    </w:pPr>
    <w:rPr>
      <w:rFonts w:ascii="Times New Roman" w:eastAsia="Times New Roman" w:hAnsi="Times New Roman" w:cs="Times New Roman"/>
      <w:sz w:val="24"/>
      <w:szCs w:val="24"/>
    </w:rPr>
  </w:style>
  <w:style w:type="paragraph" w:customStyle="1" w:styleId="xl120">
    <w:name w:val="xl120"/>
    <w:basedOn w:val="Normal"/>
    <w:rsid w:val="004A5B16"/>
    <w:pPr>
      <w:widowControl/>
      <w:autoSpaceDE/>
      <w:autoSpaceDN/>
      <w:adjustRightInd/>
      <w:spacing w:before="100" w:beforeAutospacing="1" w:after="100" w:afterAutospacing="1"/>
    </w:pPr>
    <w:rPr>
      <w:rFonts w:ascii="Times New Roman" w:eastAsia="Times New Roman" w:hAnsi="Times New Roman" w:cs="Times New Roman"/>
      <w:color w:val="FF0000"/>
      <w:sz w:val="24"/>
      <w:szCs w:val="24"/>
    </w:rPr>
  </w:style>
  <w:style w:type="paragraph" w:customStyle="1" w:styleId="xl121">
    <w:name w:val="xl121"/>
    <w:basedOn w:val="Normal"/>
    <w:rsid w:val="004A5B16"/>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122">
    <w:name w:val="xl122"/>
    <w:basedOn w:val="Normal"/>
    <w:rsid w:val="004A5B16"/>
    <w:pPr>
      <w:widowControl/>
      <w:autoSpaceDE/>
      <w:autoSpaceDN/>
      <w:adjustRightInd/>
      <w:spacing w:before="100" w:beforeAutospacing="1" w:after="100" w:afterAutospacing="1"/>
      <w:jc w:val="right"/>
    </w:pPr>
    <w:rPr>
      <w:rFonts w:ascii="Times New Roman" w:eastAsia="Times New Roman" w:hAnsi="Times New Roman" w:cs="Times New Roman"/>
      <w:sz w:val="24"/>
      <w:szCs w:val="24"/>
    </w:rPr>
  </w:style>
  <w:style w:type="paragraph" w:customStyle="1" w:styleId="xl123">
    <w:name w:val="xl123"/>
    <w:basedOn w:val="Normal"/>
    <w:rsid w:val="004A5B16"/>
    <w:pPr>
      <w:widowControl/>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124">
    <w:name w:val="xl124"/>
    <w:basedOn w:val="Normal"/>
    <w:rsid w:val="004A5B16"/>
    <w:pPr>
      <w:widowControl/>
      <w:autoSpaceDE/>
      <w:autoSpaceDN/>
      <w:adjustRightInd/>
      <w:spacing w:before="100" w:beforeAutospacing="1" w:after="100" w:afterAutospacing="1"/>
      <w:textAlignment w:val="center"/>
    </w:pPr>
    <w:rPr>
      <w:rFonts w:ascii="Times New Roman" w:eastAsia="Times New Roman" w:hAnsi="Times New Roman" w:cs="Times New Roman"/>
      <w:color w:val="000000"/>
    </w:rPr>
  </w:style>
  <w:style w:type="paragraph" w:customStyle="1" w:styleId="xl125">
    <w:name w:val="xl125"/>
    <w:basedOn w:val="Normal"/>
    <w:rsid w:val="004A5B16"/>
    <w:pPr>
      <w:widowControl/>
      <w:autoSpaceDE/>
      <w:autoSpaceDN/>
      <w:adjustRightInd/>
      <w:spacing w:before="100" w:beforeAutospacing="1" w:after="100" w:afterAutospacing="1"/>
      <w:jc w:val="center"/>
      <w:textAlignment w:val="center"/>
    </w:pPr>
    <w:rPr>
      <w:rFonts w:ascii="Times New Roman" w:eastAsia="Times New Roman" w:hAnsi="Times New Roman" w:cs="Times New Roman"/>
    </w:rPr>
  </w:style>
  <w:style w:type="paragraph" w:customStyle="1" w:styleId="xl126">
    <w:name w:val="xl126"/>
    <w:basedOn w:val="Normal"/>
    <w:rsid w:val="004A5B16"/>
    <w:pPr>
      <w:widowControl/>
      <w:autoSpaceDE/>
      <w:autoSpaceDN/>
      <w:adjustRightInd/>
      <w:spacing w:before="100" w:beforeAutospacing="1" w:after="100" w:afterAutospacing="1"/>
      <w:jc w:val="center"/>
    </w:pPr>
    <w:rPr>
      <w:rFonts w:ascii="Times New Roman" w:eastAsia="Times New Roman" w:hAnsi="Times New Roman" w:cs="Times New Roman"/>
    </w:rPr>
  </w:style>
  <w:style w:type="paragraph" w:customStyle="1" w:styleId="xl127">
    <w:name w:val="xl127"/>
    <w:basedOn w:val="Normal"/>
    <w:rsid w:val="004A5B16"/>
    <w:pPr>
      <w:widowControl/>
      <w:autoSpaceDE/>
      <w:autoSpaceDN/>
      <w:adjustRightInd/>
      <w:spacing w:before="100" w:beforeAutospacing="1" w:after="100" w:afterAutospacing="1"/>
      <w:jc w:val="center"/>
      <w:textAlignment w:val="center"/>
    </w:pPr>
    <w:rPr>
      <w:rFonts w:ascii="Times New Roman" w:eastAsia="Times New Roman" w:hAnsi="Times New Roman" w:cs="Times New Roman"/>
    </w:rPr>
  </w:style>
  <w:style w:type="paragraph" w:customStyle="1" w:styleId="xl128">
    <w:name w:val="xl128"/>
    <w:basedOn w:val="Normal"/>
    <w:rsid w:val="004A5B16"/>
    <w:pPr>
      <w:widowControl/>
      <w:autoSpaceDE/>
      <w:autoSpaceDN/>
      <w:adjustRightInd/>
      <w:spacing w:before="100" w:beforeAutospacing="1" w:after="100" w:afterAutospacing="1"/>
      <w:textAlignment w:val="center"/>
    </w:pPr>
    <w:rPr>
      <w:rFonts w:ascii="Times New Roman" w:eastAsia="Times New Roman" w:hAnsi="Times New Roman" w:cs="Times New Roman"/>
    </w:rPr>
  </w:style>
  <w:style w:type="paragraph" w:customStyle="1" w:styleId="xl129">
    <w:name w:val="xl129"/>
    <w:basedOn w:val="Normal"/>
    <w:rsid w:val="004A5B16"/>
    <w:pPr>
      <w:widowControl/>
      <w:autoSpaceDE/>
      <w:autoSpaceDN/>
      <w:adjustRightInd/>
      <w:spacing w:before="100" w:beforeAutospacing="1" w:after="100" w:afterAutospacing="1"/>
      <w:textAlignment w:val="top"/>
    </w:pPr>
    <w:rPr>
      <w:rFonts w:ascii="Times New Roman" w:eastAsia="Times New Roman" w:hAnsi="Times New Roman" w:cs="Times New Roman"/>
      <w:color w:val="000000"/>
    </w:rPr>
  </w:style>
  <w:style w:type="paragraph" w:customStyle="1" w:styleId="xl130">
    <w:name w:val="xl130"/>
    <w:basedOn w:val="Normal"/>
    <w:rsid w:val="004A5B16"/>
    <w:pPr>
      <w:widowControl/>
      <w:pBdr>
        <w:top w:val="single" w:sz="8" w:space="0" w:color="auto"/>
      </w:pBdr>
      <w:autoSpaceDE/>
      <w:autoSpaceDN/>
      <w:adjustRightInd/>
      <w:spacing w:before="100" w:beforeAutospacing="1" w:after="100" w:afterAutospacing="1"/>
      <w:textAlignment w:val="top"/>
    </w:pPr>
    <w:rPr>
      <w:rFonts w:ascii="Times New Roman" w:eastAsia="Times New Roman" w:hAnsi="Times New Roman" w:cs="Times New Roman"/>
      <w:color w:val="000000"/>
    </w:rPr>
  </w:style>
  <w:style w:type="paragraph" w:customStyle="1" w:styleId="xl131">
    <w:name w:val="xl131"/>
    <w:basedOn w:val="Normal"/>
    <w:rsid w:val="004A5B16"/>
    <w:pPr>
      <w:widowControl/>
      <w:shd w:val="clear" w:color="000000" w:fill="FFCCCC"/>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132">
    <w:name w:val="xl132"/>
    <w:basedOn w:val="Normal"/>
    <w:rsid w:val="004A5B16"/>
    <w:pPr>
      <w:widowControl/>
      <w:shd w:val="clear" w:color="000000" w:fill="FFCCCC"/>
      <w:autoSpaceDE/>
      <w:autoSpaceDN/>
      <w:adjustRightInd/>
      <w:spacing w:before="100" w:beforeAutospacing="1" w:after="100" w:afterAutospacing="1"/>
      <w:jc w:val="right"/>
    </w:pPr>
    <w:rPr>
      <w:rFonts w:ascii="Times New Roman" w:eastAsia="Times New Roman" w:hAnsi="Times New Roman" w:cs="Times New Roman"/>
      <w:i/>
      <w:iCs/>
      <w:sz w:val="24"/>
      <w:szCs w:val="24"/>
    </w:rPr>
  </w:style>
  <w:style w:type="paragraph" w:customStyle="1" w:styleId="xl133">
    <w:name w:val="xl133"/>
    <w:basedOn w:val="Normal"/>
    <w:rsid w:val="004A5B16"/>
    <w:pPr>
      <w:widowControl/>
      <w:shd w:val="clear" w:color="000000" w:fill="FFCCCC"/>
      <w:autoSpaceDE/>
      <w:autoSpaceDN/>
      <w:adjustRightInd/>
      <w:spacing w:before="100" w:beforeAutospacing="1" w:after="100" w:afterAutospacing="1"/>
    </w:pPr>
    <w:rPr>
      <w:rFonts w:ascii="Times New Roman" w:eastAsia="Times New Roman" w:hAnsi="Times New Roman" w:cs="Times New Roman"/>
      <w:b/>
      <w:bCs/>
      <w:sz w:val="24"/>
      <w:szCs w:val="24"/>
    </w:rPr>
  </w:style>
  <w:style w:type="paragraph" w:customStyle="1" w:styleId="xl134">
    <w:name w:val="xl134"/>
    <w:basedOn w:val="Normal"/>
    <w:rsid w:val="004A5B16"/>
    <w:pPr>
      <w:widowControl/>
      <w:shd w:val="clear" w:color="000000" w:fill="FFCCCC"/>
      <w:autoSpaceDE/>
      <w:autoSpaceDN/>
      <w:adjustRightInd/>
      <w:spacing w:before="100" w:beforeAutospacing="1" w:after="100" w:afterAutospacing="1"/>
      <w:jc w:val="right"/>
    </w:pPr>
    <w:rPr>
      <w:rFonts w:ascii="Times New Roman" w:eastAsia="Times New Roman" w:hAnsi="Times New Roman" w:cs="Times New Roman"/>
      <w:b/>
      <w:bCs/>
      <w:i/>
      <w:iCs/>
      <w:sz w:val="24"/>
      <w:szCs w:val="24"/>
    </w:rPr>
  </w:style>
  <w:style w:type="paragraph" w:customStyle="1" w:styleId="xl135">
    <w:name w:val="xl135"/>
    <w:basedOn w:val="Normal"/>
    <w:rsid w:val="004A5B16"/>
    <w:pPr>
      <w:widowControl/>
      <w:shd w:val="clear" w:color="000000" w:fill="FFCCCC"/>
      <w:autoSpaceDE/>
      <w:autoSpaceDN/>
      <w:adjustRightInd/>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36">
    <w:name w:val="xl136"/>
    <w:basedOn w:val="Normal"/>
    <w:rsid w:val="004A5B16"/>
    <w:pPr>
      <w:widowControl/>
      <w:shd w:val="clear" w:color="000000" w:fill="FFCCCC"/>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137">
    <w:name w:val="xl137"/>
    <w:basedOn w:val="Normal"/>
    <w:rsid w:val="004A5B16"/>
    <w:pPr>
      <w:widowControl/>
      <w:shd w:val="clear" w:color="000000" w:fill="FFCCCC"/>
      <w:autoSpaceDE/>
      <w:autoSpaceDN/>
      <w:adjustRightInd/>
      <w:spacing w:before="100" w:beforeAutospacing="1" w:after="100" w:afterAutospacing="1"/>
      <w:jc w:val="right"/>
      <w:textAlignment w:val="center"/>
    </w:pPr>
    <w:rPr>
      <w:rFonts w:ascii="Times New Roman" w:eastAsia="Times New Roman" w:hAnsi="Times New Roman" w:cs="Times New Roman"/>
      <w:b/>
      <w:bCs/>
      <w:sz w:val="24"/>
      <w:szCs w:val="24"/>
    </w:rPr>
  </w:style>
  <w:style w:type="paragraph" w:customStyle="1" w:styleId="xl138">
    <w:name w:val="xl138"/>
    <w:basedOn w:val="Normal"/>
    <w:rsid w:val="004A5B16"/>
    <w:pPr>
      <w:widowControl/>
      <w:shd w:val="clear" w:color="000000" w:fill="FFCCCC"/>
      <w:autoSpaceDE/>
      <w:autoSpaceDN/>
      <w:adjustRightInd/>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139">
    <w:name w:val="xl139"/>
    <w:basedOn w:val="Normal"/>
    <w:rsid w:val="004A5B16"/>
    <w:pPr>
      <w:widowControl/>
      <w:autoSpaceDE/>
      <w:autoSpaceDN/>
      <w:adjustRightInd/>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140">
    <w:name w:val="xl140"/>
    <w:basedOn w:val="Normal"/>
    <w:rsid w:val="004A5B16"/>
    <w:pPr>
      <w:widowControl/>
      <w:autoSpaceDE/>
      <w:autoSpaceDN/>
      <w:adjustRightInd/>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41">
    <w:name w:val="xl141"/>
    <w:basedOn w:val="Normal"/>
    <w:rsid w:val="004A5B16"/>
    <w:pPr>
      <w:widowControl/>
      <w:autoSpaceDE/>
      <w:autoSpaceDN/>
      <w:adjustRightInd/>
      <w:spacing w:before="100" w:beforeAutospacing="1" w:after="100" w:afterAutospacing="1"/>
    </w:pPr>
    <w:rPr>
      <w:rFonts w:eastAsia="Times New Roman"/>
      <w:b/>
      <w:bCs/>
    </w:rPr>
  </w:style>
  <w:style w:type="paragraph" w:customStyle="1" w:styleId="xl142">
    <w:name w:val="xl142"/>
    <w:basedOn w:val="Normal"/>
    <w:rsid w:val="004A5B16"/>
    <w:pPr>
      <w:widowControl/>
      <w:autoSpaceDE/>
      <w:autoSpaceDN/>
      <w:adjustRightInd/>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43">
    <w:name w:val="xl143"/>
    <w:basedOn w:val="Normal"/>
    <w:rsid w:val="004A5B16"/>
    <w:pPr>
      <w:widowControl/>
      <w:pBdr>
        <w:top w:val="single" w:sz="8" w:space="0" w:color="auto"/>
        <w:lef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44">
    <w:name w:val="xl144"/>
    <w:basedOn w:val="Normal"/>
    <w:rsid w:val="004A5B16"/>
    <w:pPr>
      <w:widowControl/>
      <w:pBdr>
        <w:top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45">
    <w:name w:val="xl145"/>
    <w:basedOn w:val="Normal"/>
    <w:rsid w:val="004A5B16"/>
    <w:pPr>
      <w:widowControl/>
      <w:pBdr>
        <w:lef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46">
    <w:name w:val="xl146"/>
    <w:basedOn w:val="Normal"/>
    <w:rsid w:val="004A5B16"/>
    <w:pPr>
      <w:widowControl/>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47">
    <w:name w:val="xl147"/>
    <w:basedOn w:val="Normal"/>
    <w:rsid w:val="004A5B16"/>
    <w:pPr>
      <w:widowControl/>
      <w:pBdr>
        <w:left w:val="single" w:sz="8" w:space="0" w:color="auto"/>
        <w:bottom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48">
    <w:name w:val="xl148"/>
    <w:basedOn w:val="Normal"/>
    <w:rsid w:val="004A5B16"/>
    <w:pPr>
      <w:widowControl/>
      <w:pBdr>
        <w:bottom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49">
    <w:name w:val="xl149"/>
    <w:basedOn w:val="Normal"/>
    <w:rsid w:val="004A5B16"/>
    <w:pPr>
      <w:widowControl/>
      <w:pBdr>
        <w:top w:val="single" w:sz="8" w:space="0" w:color="auto"/>
        <w:left w:val="single" w:sz="8" w:space="0" w:color="auto"/>
        <w:bottom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50">
    <w:name w:val="xl150"/>
    <w:basedOn w:val="Normal"/>
    <w:rsid w:val="004A5B16"/>
    <w:pPr>
      <w:widowControl/>
      <w:pBdr>
        <w:top w:val="single" w:sz="8" w:space="0" w:color="auto"/>
        <w:bottom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51">
    <w:name w:val="xl151"/>
    <w:basedOn w:val="Normal"/>
    <w:rsid w:val="004A5B16"/>
    <w:pPr>
      <w:widowControl/>
      <w:pBdr>
        <w:top w:val="single" w:sz="8" w:space="0" w:color="auto"/>
        <w:bottom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52">
    <w:name w:val="xl152"/>
    <w:basedOn w:val="Normal"/>
    <w:rsid w:val="004A5B16"/>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53">
    <w:name w:val="xl153"/>
    <w:basedOn w:val="Normal"/>
    <w:rsid w:val="004A5B16"/>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54">
    <w:name w:val="xl154"/>
    <w:basedOn w:val="Normal"/>
    <w:rsid w:val="004A5B16"/>
    <w:pPr>
      <w:widowControl/>
      <w:pBdr>
        <w:top w:val="single" w:sz="8" w:space="0" w:color="auto"/>
        <w:left w:val="single" w:sz="4" w:space="0" w:color="auto"/>
        <w:bottom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55">
    <w:name w:val="xl155"/>
    <w:basedOn w:val="Normal"/>
    <w:rsid w:val="004A5B16"/>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56">
    <w:name w:val="xl156"/>
    <w:basedOn w:val="Normal"/>
    <w:rsid w:val="004A5B16"/>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57">
    <w:name w:val="xl157"/>
    <w:basedOn w:val="Normal"/>
    <w:rsid w:val="004A5B16"/>
    <w:pPr>
      <w:widowControl/>
      <w:pBdr>
        <w:top w:val="single" w:sz="8" w:space="0" w:color="auto"/>
        <w:left w:val="single" w:sz="4" w:space="0" w:color="auto"/>
        <w:bottom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58">
    <w:name w:val="xl158"/>
    <w:basedOn w:val="Normal"/>
    <w:rsid w:val="004A5B16"/>
    <w:pPr>
      <w:widowControl/>
      <w:pBdr>
        <w:top w:val="single" w:sz="4" w:space="0" w:color="auto"/>
        <w:left w:val="single" w:sz="8" w:space="0" w:color="auto"/>
        <w:bottom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59">
    <w:name w:val="xl159"/>
    <w:basedOn w:val="Normal"/>
    <w:rsid w:val="004A5B1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4A5B16"/>
    <w:pPr>
      <w:widowControl/>
      <w:pBdr>
        <w:top w:val="single" w:sz="4" w:space="0" w:color="auto"/>
        <w:bottom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4A5B16"/>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2">
    <w:name w:val="xl162"/>
    <w:basedOn w:val="Normal"/>
    <w:rsid w:val="004A5B1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4A5B16"/>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4">
    <w:name w:val="xl164"/>
    <w:basedOn w:val="Normal"/>
    <w:rsid w:val="004A5B16"/>
    <w:pPr>
      <w:widowControl/>
      <w:pBdr>
        <w:left w:val="single" w:sz="8"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4A5B1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6">
    <w:name w:val="xl166"/>
    <w:basedOn w:val="Normal"/>
    <w:rsid w:val="004A5B16"/>
    <w:pPr>
      <w:widowControl/>
      <w:pBdr>
        <w:left w:val="single" w:sz="4" w:space="0" w:color="auto"/>
        <w:bottom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A5B16"/>
    <w:pPr>
      <w:widowControl/>
      <w:pBdr>
        <w:top w:val="single" w:sz="8" w:space="0" w:color="C00000"/>
        <w:left w:val="single" w:sz="8" w:space="0" w:color="C00000"/>
        <w:bottom w:val="single" w:sz="8" w:space="0" w:color="C00000"/>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8">
    <w:name w:val="xl168"/>
    <w:basedOn w:val="Normal"/>
    <w:rsid w:val="004A5B16"/>
    <w:pPr>
      <w:widowControl/>
      <w:pBdr>
        <w:top w:val="single" w:sz="8" w:space="0" w:color="C00000"/>
        <w:bottom w:val="single" w:sz="8" w:space="0" w:color="C00000"/>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9">
    <w:name w:val="xl169"/>
    <w:basedOn w:val="Normal"/>
    <w:rsid w:val="004A5B16"/>
    <w:pPr>
      <w:widowControl/>
      <w:pBdr>
        <w:top w:val="single" w:sz="8" w:space="0" w:color="C00000"/>
        <w:bottom w:val="single" w:sz="8" w:space="0" w:color="C00000"/>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70">
    <w:name w:val="xl170"/>
    <w:basedOn w:val="Normal"/>
    <w:rsid w:val="004A5B16"/>
    <w:pPr>
      <w:widowControl/>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171">
    <w:name w:val="xl171"/>
    <w:basedOn w:val="Normal"/>
    <w:rsid w:val="004A5B16"/>
    <w:pPr>
      <w:widowControl/>
      <w:shd w:val="clear" w:color="000000" w:fill="FFCCCC"/>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72">
    <w:name w:val="xl172"/>
    <w:basedOn w:val="Normal"/>
    <w:rsid w:val="004A5B16"/>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73">
    <w:name w:val="xl173"/>
    <w:basedOn w:val="Normal"/>
    <w:rsid w:val="004A5B16"/>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74">
    <w:name w:val="xl174"/>
    <w:basedOn w:val="Normal"/>
    <w:rsid w:val="004A5B16"/>
    <w:pPr>
      <w:widowControl/>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75">
    <w:name w:val="xl175"/>
    <w:basedOn w:val="Normal"/>
    <w:rsid w:val="004A5B16"/>
    <w:pPr>
      <w:widowControl/>
      <w:pBdr>
        <w:top w:val="single" w:sz="4" w:space="0" w:color="auto"/>
        <w:left w:val="single" w:sz="8" w:space="0" w:color="auto"/>
        <w:bottom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76">
    <w:name w:val="xl176"/>
    <w:basedOn w:val="Normal"/>
    <w:rsid w:val="004A5B16"/>
    <w:pPr>
      <w:widowControl/>
      <w:pBdr>
        <w:top w:val="single" w:sz="4" w:space="0" w:color="auto"/>
        <w:bottom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77">
    <w:name w:val="xl177"/>
    <w:basedOn w:val="Normal"/>
    <w:rsid w:val="004A5B16"/>
    <w:pPr>
      <w:widowControl/>
      <w:pBdr>
        <w:top w:val="single" w:sz="4"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78">
    <w:name w:val="xl178"/>
    <w:basedOn w:val="Normal"/>
    <w:rsid w:val="004A5B16"/>
    <w:pPr>
      <w:widowControl/>
      <w:pBdr>
        <w:top w:val="single" w:sz="4" w:space="0" w:color="auto"/>
        <w:lef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79">
    <w:name w:val="xl179"/>
    <w:basedOn w:val="Normal"/>
    <w:rsid w:val="004A5B16"/>
    <w:pPr>
      <w:widowControl/>
      <w:pBdr>
        <w:top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80">
    <w:name w:val="xl180"/>
    <w:basedOn w:val="Normal"/>
    <w:rsid w:val="004A5B16"/>
    <w:pPr>
      <w:widowControl/>
      <w:pBdr>
        <w:top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81">
    <w:name w:val="xl181"/>
    <w:basedOn w:val="Normal"/>
    <w:rsid w:val="004A5B16"/>
    <w:pPr>
      <w:widowControl/>
      <w:pBdr>
        <w:top w:val="single" w:sz="4" w:space="0" w:color="auto"/>
        <w:left w:val="single" w:sz="8"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82">
    <w:name w:val="xl182"/>
    <w:basedOn w:val="Normal"/>
    <w:rsid w:val="004A5B1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83">
    <w:name w:val="xl183"/>
    <w:basedOn w:val="Normal"/>
    <w:rsid w:val="004A5B16"/>
    <w:pPr>
      <w:widowControl/>
      <w:pBdr>
        <w:top w:val="single" w:sz="4" w:space="0" w:color="auto"/>
        <w:left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84">
    <w:name w:val="xl184"/>
    <w:basedOn w:val="Normal"/>
    <w:rsid w:val="004A5B16"/>
    <w:pPr>
      <w:widowControl/>
      <w:pBdr>
        <w:left w:val="single" w:sz="8"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85">
    <w:name w:val="xl185"/>
    <w:basedOn w:val="Normal"/>
    <w:rsid w:val="004A5B1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86">
    <w:name w:val="xl186"/>
    <w:basedOn w:val="Normal"/>
    <w:rsid w:val="004A5B16"/>
    <w:pPr>
      <w:widowControl/>
      <w:pBdr>
        <w:left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87">
    <w:name w:val="xl187"/>
    <w:basedOn w:val="Normal"/>
    <w:rsid w:val="004A5B16"/>
    <w:pPr>
      <w:widowControl/>
      <w:shd w:val="clear" w:color="000000" w:fill="FFCCCC"/>
      <w:autoSpaceDE/>
      <w:autoSpaceDN/>
      <w:adjustRightInd/>
      <w:spacing w:before="100" w:beforeAutospacing="1" w:after="100" w:afterAutospacing="1"/>
    </w:pPr>
    <w:rPr>
      <w:rFonts w:ascii="Times New Roman" w:eastAsia="Times New Roman" w:hAnsi="Times New Roman" w:cs="Times New Roman"/>
      <w:b/>
      <w:bCs/>
      <w:sz w:val="24"/>
      <w:szCs w:val="24"/>
    </w:rPr>
  </w:style>
  <w:style w:type="paragraph" w:customStyle="1" w:styleId="xl188">
    <w:name w:val="xl188"/>
    <w:basedOn w:val="Normal"/>
    <w:rsid w:val="004A5B1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189">
    <w:name w:val="xl189"/>
    <w:basedOn w:val="Normal"/>
    <w:rsid w:val="004A5B1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190">
    <w:name w:val="xl190"/>
    <w:basedOn w:val="Normal"/>
    <w:rsid w:val="004A5B16"/>
    <w:pPr>
      <w:widowControl/>
      <w:autoSpaceDE/>
      <w:autoSpaceDN/>
      <w:adjustRightInd/>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191">
    <w:name w:val="xl191"/>
    <w:basedOn w:val="Normal"/>
    <w:rsid w:val="004A5B16"/>
    <w:pPr>
      <w:widowControl/>
      <w:pBdr>
        <w:top w:val="single" w:sz="8" w:space="0" w:color="auto"/>
        <w:lef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92">
    <w:name w:val="xl192"/>
    <w:basedOn w:val="Normal"/>
    <w:rsid w:val="004A5B16"/>
    <w:pPr>
      <w:widowControl/>
      <w:pBdr>
        <w:top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93">
    <w:name w:val="xl193"/>
    <w:basedOn w:val="Normal"/>
    <w:rsid w:val="004A5B16"/>
    <w:pPr>
      <w:widowControl/>
      <w:pBdr>
        <w:top w:val="single" w:sz="8"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94">
    <w:name w:val="xl194"/>
    <w:basedOn w:val="Normal"/>
    <w:rsid w:val="004A5B16"/>
    <w:pPr>
      <w:widowControl/>
      <w:pBdr>
        <w:left w:val="single" w:sz="8" w:space="0" w:color="auto"/>
        <w:bottom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95">
    <w:name w:val="xl195"/>
    <w:basedOn w:val="Normal"/>
    <w:rsid w:val="004A5B16"/>
    <w:pPr>
      <w:widowControl/>
      <w:pBdr>
        <w:bottom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96">
    <w:name w:val="xl196"/>
    <w:basedOn w:val="Normal"/>
    <w:rsid w:val="004A5B16"/>
    <w:pPr>
      <w:widowControl/>
      <w:pBdr>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97">
    <w:name w:val="xl197"/>
    <w:basedOn w:val="Normal"/>
    <w:rsid w:val="004A5B16"/>
    <w:pPr>
      <w:widowControl/>
      <w:shd w:val="clear" w:color="000000" w:fill="FFCCCC"/>
      <w:autoSpaceDE/>
      <w:autoSpaceDN/>
      <w:adjustRightInd/>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198">
    <w:name w:val="xl198"/>
    <w:basedOn w:val="Normal"/>
    <w:rsid w:val="004A5B16"/>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99">
    <w:name w:val="xl199"/>
    <w:basedOn w:val="Normal"/>
    <w:rsid w:val="004A5B1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00">
    <w:name w:val="xl200"/>
    <w:basedOn w:val="Normal"/>
    <w:rsid w:val="004A5B16"/>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01">
    <w:name w:val="xl201"/>
    <w:basedOn w:val="Normal"/>
    <w:rsid w:val="004A5B16"/>
    <w:pPr>
      <w:widowControl/>
      <w:pBdr>
        <w:top w:val="single" w:sz="4" w:space="0" w:color="auto"/>
        <w:left w:val="single" w:sz="8"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02">
    <w:name w:val="xl202"/>
    <w:basedOn w:val="Normal"/>
    <w:rsid w:val="004A5B1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03">
    <w:name w:val="xl203"/>
    <w:basedOn w:val="Normal"/>
    <w:rsid w:val="004A5B16"/>
    <w:pPr>
      <w:widowControl/>
      <w:pBdr>
        <w:top w:val="single" w:sz="4" w:space="0" w:color="auto"/>
        <w:left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04">
    <w:name w:val="xl204"/>
    <w:basedOn w:val="Normal"/>
    <w:rsid w:val="004A5B16"/>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05">
    <w:name w:val="xl205"/>
    <w:basedOn w:val="Normal"/>
    <w:rsid w:val="004A5B16"/>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06">
    <w:name w:val="xl206"/>
    <w:basedOn w:val="Normal"/>
    <w:rsid w:val="004A5B16"/>
    <w:pPr>
      <w:widowControl/>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07">
    <w:name w:val="xl207"/>
    <w:basedOn w:val="Normal"/>
    <w:rsid w:val="004A5B16"/>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08">
    <w:name w:val="xl208"/>
    <w:basedOn w:val="Normal"/>
    <w:rsid w:val="004A5B16"/>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09">
    <w:name w:val="xl209"/>
    <w:basedOn w:val="Normal"/>
    <w:rsid w:val="004A5B16"/>
    <w:pPr>
      <w:widowControl/>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10">
    <w:name w:val="xl210"/>
    <w:basedOn w:val="Normal"/>
    <w:rsid w:val="004A5B16"/>
    <w:pPr>
      <w:widowControl/>
      <w:pBdr>
        <w:left w:val="single" w:sz="8"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11">
    <w:name w:val="xl211"/>
    <w:basedOn w:val="Normal"/>
    <w:rsid w:val="004A5B1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12">
    <w:name w:val="xl212"/>
    <w:basedOn w:val="Normal"/>
    <w:rsid w:val="004A5B16"/>
    <w:pPr>
      <w:widowControl/>
      <w:pBdr>
        <w:left w:val="single" w:sz="4" w:space="0" w:color="auto"/>
        <w:bottom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13">
    <w:name w:val="xl213"/>
    <w:basedOn w:val="Normal"/>
    <w:rsid w:val="004A5B16"/>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14">
    <w:name w:val="xl214"/>
    <w:basedOn w:val="Normal"/>
    <w:rsid w:val="004A5B1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15">
    <w:name w:val="xl215"/>
    <w:basedOn w:val="Normal"/>
    <w:rsid w:val="004A5B16"/>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16">
    <w:name w:val="xl216"/>
    <w:basedOn w:val="Normal"/>
    <w:rsid w:val="004A5B16"/>
    <w:pPr>
      <w:widowControl/>
      <w:pBdr>
        <w:bottom w:val="single" w:sz="8" w:space="0" w:color="auto"/>
        <w:right w:val="single" w:sz="8"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217">
    <w:name w:val="xl217"/>
    <w:basedOn w:val="Normal"/>
    <w:rsid w:val="004A5B16"/>
    <w:pPr>
      <w:widowControl/>
      <w:pBdr>
        <w:top w:val="single" w:sz="8" w:space="0" w:color="auto"/>
        <w:lef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218">
    <w:name w:val="xl218"/>
    <w:basedOn w:val="Normal"/>
    <w:rsid w:val="004A5B16"/>
    <w:pPr>
      <w:widowControl/>
      <w:pBdr>
        <w:top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219">
    <w:name w:val="xl219"/>
    <w:basedOn w:val="Normal"/>
    <w:rsid w:val="004A5B16"/>
    <w:pPr>
      <w:widowControl/>
      <w:pBdr>
        <w:top w:val="single" w:sz="8"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220">
    <w:name w:val="xl220"/>
    <w:basedOn w:val="Normal"/>
    <w:rsid w:val="004A5B16"/>
    <w:pPr>
      <w:widowControl/>
      <w:pBdr>
        <w:lef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221">
    <w:name w:val="xl221"/>
    <w:basedOn w:val="Normal"/>
    <w:rsid w:val="004A5B16"/>
    <w:pPr>
      <w:widowControl/>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222">
    <w:name w:val="xl222"/>
    <w:basedOn w:val="Normal"/>
    <w:rsid w:val="004A5B16"/>
    <w:pPr>
      <w:widowControl/>
      <w:pBdr>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223">
    <w:name w:val="xl223"/>
    <w:basedOn w:val="Normal"/>
    <w:rsid w:val="004A5B16"/>
    <w:pPr>
      <w:widowControl/>
      <w:pBdr>
        <w:top w:val="single" w:sz="4" w:space="0" w:color="auto"/>
        <w:left w:val="single" w:sz="8" w:space="0" w:color="auto"/>
      </w:pBd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224">
    <w:name w:val="xl224"/>
    <w:basedOn w:val="Normal"/>
    <w:rsid w:val="004A5B16"/>
    <w:pPr>
      <w:widowControl/>
      <w:pBdr>
        <w:top w:val="single" w:sz="4" w:space="0" w:color="auto"/>
      </w:pBd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225">
    <w:name w:val="xl225"/>
    <w:basedOn w:val="Normal"/>
    <w:rsid w:val="004A5B16"/>
    <w:pPr>
      <w:widowControl/>
      <w:pBdr>
        <w:top w:val="single" w:sz="4" w:space="0" w:color="auto"/>
        <w:right w:val="single" w:sz="8" w:space="0" w:color="auto"/>
      </w:pBd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226">
    <w:name w:val="xl226"/>
    <w:basedOn w:val="Normal"/>
    <w:rsid w:val="004A5B16"/>
    <w:pPr>
      <w:widowControl/>
      <w:pBdr>
        <w:top w:val="single" w:sz="8" w:space="0" w:color="C00000"/>
        <w:left w:val="single" w:sz="8" w:space="0" w:color="C00000"/>
        <w:bottom w:val="single" w:sz="8" w:space="0" w:color="C00000"/>
      </w:pBd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227">
    <w:name w:val="xl227"/>
    <w:basedOn w:val="Normal"/>
    <w:rsid w:val="004A5B16"/>
    <w:pPr>
      <w:widowControl/>
      <w:pBdr>
        <w:top w:val="single" w:sz="8" w:space="0" w:color="C00000"/>
        <w:bottom w:val="single" w:sz="8" w:space="0" w:color="C00000"/>
      </w:pBd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228">
    <w:name w:val="xl228"/>
    <w:basedOn w:val="Normal"/>
    <w:rsid w:val="004A5B16"/>
    <w:pPr>
      <w:widowControl/>
      <w:pBdr>
        <w:top w:val="single" w:sz="8" w:space="0" w:color="C00000"/>
        <w:bottom w:val="single" w:sz="8" w:space="0" w:color="C00000"/>
        <w:right w:val="single" w:sz="8" w:space="0" w:color="auto"/>
      </w:pBd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229">
    <w:name w:val="xl229"/>
    <w:basedOn w:val="Normal"/>
    <w:rsid w:val="004A5B16"/>
    <w:pPr>
      <w:widowControl/>
      <w:pBdr>
        <w:left w:val="single" w:sz="8" w:space="0" w:color="auto"/>
        <w:bottom w:val="single" w:sz="8" w:space="0" w:color="auto"/>
      </w:pBd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230">
    <w:name w:val="xl230"/>
    <w:basedOn w:val="Normal"/>
    <w:rsid w:val="004A5B16"/>
    <w:pPr>
      <w:widowControl/>
      <w:pBdr>
        <w:bottom w:val="single" w:sz="8" w:space="0" w:color="auto"/>
      </w:pBd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231">
    <w:name w:val="xl231"/>
    <w:basedOn w:val="Normal"/>
    <w:rsid w:val="004A5B16"/>
    <w:pPr>
      <w:widowControl/>
      <w:pBdr>
        <w:bottom w:val="single" w:sz="8" w:space="0" w:color="auto"/>
        <w:right w:val="single" w:sz="8" w:space="0" w:color="auto"/>
      </w:pBd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232">
    <w:name w:val="xl232"/>
    <w:basedOn w:val="Normal"/>
    <w:rsid w:val="004A5B16"/>
    <w:pPr>
      <w:widowControl/>
      <w:pBdr>
        <w:top w:val="single" w:sz="8" w:space="0" w:color="auto"/>
        <w:left w:val="single" w:sz="8" w:space="0" w:color="auto"/>
        <w:bottom w:val="single" w:sz="4" w:space="0" w:color="auto"/>
      </w:pBd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233">
    <w:name w:val="xl233"/>
    <w:basedOn w:val="Normal"/>
    <w:rsid w:val="004A5B16"/>
    <w:pPr>
      <w:widowControl/>
      <w:pBdr>
        <w:top w:val="single" w:sz="8" w:space="0" w:color="auto"/>
        <w:bottom w:val="single" w:sz="4" w:space="0" w:color="auto"/>
      </w:pBd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234">
    <w:name w:val="xl234"/>
    <w:basedOn w:val="Normal"/>
    <w:rsid w:val="004A5B16"/>
    <w:pPr>
      <w:widowControl/>
      <w:pBdr>
        <w:top w:val="single" w:sz="8" w:space="0" w:color="auto"/>
        <w:bottom w:val="single" w:sz="4" w:space="0" w:color="auto"/>
        <w:right w:val="single" w:sz="8" w:space="0" w:color="auto"/>
      </w:pBd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235">
    <w:name w:val="xl235"/>
    <w:basedOn w:val="Normal"/>
    <w:rsid w:val="004A5B16"/>
    <w:pPr>
      <w:widowControl/>
      <w:pBdr>
        <w:left w:val="single" w:sz="8" w:space="0" w:color="auto"/>
        <w:bottom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236">
    <w:name w:val="xl236"/>
    <w:basedOn w:val="Normal"/>
    <w:rsid w:val="004A5B16"/>
    <w:pPr>
      <w:widowControl/>
      <w:pBdr>
        <w:bottom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237">
    <w:name w:val="xl237"/>
    <w:basedOn w:val="Normal"/>
    <w:rsid w:val="004A5B16"/>
    <w:pPr>
      <w:widowControl/>
      <w:pBdr>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238">
    <w:name w:val="xl238"/>
    <w:basedOn w:val="Normal"/>
    <w:rsid w:val="004A5B16"/>
    <w:pPr>
      <w:widowControl/>
      <w:pBdr>
        <w:top w:val="single" w:sz="8" w:space="0" w:color="auto"/>
        <w:left w:val="single" w:sz="8"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239">
    <w:name w:val="xl239"/>
    <w:basedOn w:val="Normal"/>
    <w:rsid w:val="004A5B16"/>
    <w:pPr>
      <w:widowControl/>
      <w:pBdr>
        <w:top w:val="single" w:sz="8"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240">
    <w:name w:val="xl240"/>
    <w:basedOn w:val="Normal"/>
    <w:rsid w:val="004A5B16"/>
    <w:pPr>
      <w:widowControl/>
      <w:pBdr>
        <w:top w:val="single" w:sz="8" w:space="0" w:color="C00000"/>
        <w:left w:val="single" w:sz="8" w:space="0" w:color="C00000"/>
        <w:bottom w:val="single" w:sz="8" w:space="0" w:color="C00000"/>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241">
    <w:name w:val="xl241"/>
    <w:basedOn w:val="Normal"/>
    <w:rsid w:val="004A5B16"/>
    <w:pPr>
      <w:widowControl/>
      <w:pBdr>
        <w:top w:val="single" w:sz="8" w:space="0" w:color="C00000"/>
        <w:bottom w:val="single" w:sz="8" w:space="0" w:color="C00000"/>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242">
    <w:name w:val="xl242"/>
    <w:basedOn w:val="Normal"/>
    <w:rsid w:val="004A5B16"/>
    <w:pPr>
      <w:widowControl/>
      <w:pBdr>
        <w:left w:val="single" w:sz="8" w:space="0" w:color="auto"/>
        <w:bottom w:val="single" w:sz="4"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243">
    <w:name w:val="xl243"/>
    <w:basedOn w:val="Normal"/>
    <w:rsid w:val="004A5B16"/>
    <w:pPr>
      <w:widowControl/>
      <w:pBdr>
        <w:bottom w:val="single" w:sz="4"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244">
    <w:name w:val="xl244"/>
    <w:basedOn w:val="Normal"/>
    <w:rsid w:val="004A5B16"/>
    <w:pPr>
      <w:widowControl/>
      <w:pBdr>
        <w:top w:val="single" w:sz="4" w:space="0" w:color="auto"/>
        <w:left w:val="single" w:sz="8" w:space="0" w:color="auto"/>
        <w:bottom w:val="single" w:sz="8"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245">
    <w:name w:val="xl245"/>
    <w:basedOn w:val="Normal"/>
    <w:rsid w:val="004A5B16"/>
    <w:pPr>
      <w:widowControl/>
      <w:pBdr>
        <w:top w:val="single" w:sz="4" w:space="0" w:color="auto"/>
        <w:bottom w:val="single" w:sz="8"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246">
    <w:name w:val="xl246"/>
    <w:basedOn w:val="Normal"/>
    <w:rsid w:val="004A5B16"/>
    <w:pPr>
      <w:widowControl/>
      <w:pBdr>
        <w:top w:val="single" w:sz="8" w:space="0" w:color="auto"/>
        <w:left w:val="single" w:sz="8"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247">
    <w:name w:val="xl247"/>
    <w:basedOn w:val="Normal"/>
    <w:rsid w:val="004A5B16"/>
    <w:pPr>
      <w:widowControl/>
      <w:pBdr>
        <w:top w:val="single" w:sz="8"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248">
    <w:name w:val="xl248"/>
    <w:basedOn w:val="Normal"/>
    <w:rsid w:val="004A5B16"/>
    <w:pPr>
      <w:widowControl/>
      <w:pBdr>
        <w:top w:val="single" w:sz="8" w:space="0" w:color="auto"/>
        <w:right w:val="single" w:sz="8"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249">
    <w:name w:val="xl249"/>
    <w:basedOn w:val="Normal"/>
    <w:rsid w:val="004A5B16"/>
    <w:pPr>
      <w:widowControl/>
      <w:pBdr>
        <w:top w:val="single" w:sz="8" w:space="0" w:color="C00000"/>
        <w:left w:val="single" w:sz="8" w:space="0" w:color="auto"/>
        <w:bottom w:val="single" w:sz="8" w:space="0" w:color="C00000"/>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250">
    <w:name w:val="xl250"/>
    <w:basedOn w:val="Normal"/>
    <w:rsid w:val="004A5B16"/>
    <w:pPr>
      <w:widowControl/>
      <w:pBdr>
        <w:top w:val="single" w:sz="8" w:space="0" w:color="C00000"/>
        <w:bottom w:val="single" w:sz="8" w:space="0" w:color="C00000"/>
        <w:right w:val="single" w:sz="8" w:space="0" w:color="C00000"/>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251">
    <w:name w:val="xl251"/>
    <w:basedOn w:val="Normal"/>
    <w:rsid w:val="004A5B16"/>
    <w:pPr>
      <w:widowControl/>
      <w:pBdr>
        <w:bottom w:val="single" w:sz="4" w:space="0" w:color="auto"/>
        <w:right w:val="single" w:sz="8"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252">
    <w:name w:val="xl252"/>
    <w:basedOn w:val="Normal"/>
    <w:rsid w:val="004A5B16"/>
    <w:pPr>
      <w:widowControl/>
      <w:pBdr>
        <w:top w:val="single" w:sz="4" w:space="0" w:color="auto"/>
        <w:bottom w:val="single" w:sz="8" w:space="0" w:color="auto"/>
        <w:right w:val="single" w:sz="8"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253">
    <w:name w:val="xl253"/>
    <w:basedOn w:val="Normal"/>
    <w:rsid w:val="004A5B16"/>
    <w:pPr>
      <w:widowControl/>
      <w:pBdr>
        <w:top w:val="single" w:sz="8" w:space="0" w:color="auto"/>
        <w:left w:val="single" w:sz="8" w:space="0" w:color="auto"/>
      </w:pBdr>
      <w:autoSpaceDE/>
      <w:autoSpaceDN/>
      <w:adjustRightInd/>
      <w:spacing w:before="100" w:beforeAutospacing="1" w:after="100" w:afterAutospacing="1"/>
      <w:jc w:val="center"/>
      <w:textAlignment w:val="top"/>
    </w:pPr>
    <w:rPr>
      <w:rFonts w:ascii="Times New Roman" w:eastAsia="Times New Roman" w:hAnsi="Times New Roman" w:cs="Times New Roman"/>
      <w:b/>
      <w:bCs/>
      <w:sz w:val="24"/>
      <w:szCs w:val="24"/>
    </w:rPr>
  </w:style>
  <w:style w:type="paragraph" w:customStyle="1" w:styleId="xl254">
    <w:name w:val="xl254"/>
    <w:basedOn w:val="Normal"/>
    <w:rsid w:val="004A5B16"/>
    <w:pPr>
      <w:widowControl/>
      <w:pBdr>
        <w:top w:val="single" w:sz="8" w:space="0" w:color="auto"/>
      </w:pBdr>
      <w:autoSpaceDE/>
      <w:autoSpaceDN/>
      <w:adjustRightInd/>
      <w:spacing w:before="100" w:beforeAutospacing="1" w:after="100" w:afterAutospacing="1"/>
      <w:jc w:val="center"/>
      <w:textAlignment w:val="top"/>
    </w:pPr>
    <w:rPr>
      <w:rFonts w:ascii="Times New Roman" w:eastAsia="Times New Roman" w:hAnsi="Times New Roman" w:cs="Times New Roman"/>
      <w:b/>
      <w:bCs/>
      <w:sz w:val="24"/>
      <w:szCs w:val="24"/>
    </w:rPr>
  </w:style>
  <w:style w:type="paragraph" w:customStyle="1" w:styleId="xl255">
    <w:name w:val="xl255"/>
    <w:basedOn w:val="Normal"/>
    <w:rsid w:val="004A5B16"/>
    <w:pPr>
      <w:widowControl/>
      <w:pBdr>
        <w:top w:val="single" w:sz="8" w:space="0" w:color="auto"/>
        <w:right w:val="single" w:sz="8" w:space="0" w:color="auto"/>
      </w:pBdr>
      <w:autoSpaceDE/>
      <w:autoSpaceDN/>
      <w:adjustRightInd/>
      <w:spacing w:before="100" w:beforeAutospacing="1" w:after="100" w:afterAutospacing="1"/>
      <w:jc w:val="center"/>
      <w:textAlignment w:val="top"/>
    </w:pPr>
    <w:rPr>
      <w:rFonts w:ascii="Times New Roman" w:eastAsia="Times New Roman" w:hAnsi="Times New Roman" w:cs="Times New Roman"/>
      <w:b/>
      <w:bCs/>
      <w:sz w:val="24"/>
      <w:szCs w:val="24"/>
    </w:rPr>
  </w:style>
  <w:style w:type="paragraph" w:customStyle="1" w:styleId="xl256">
    <w:name w:val="xl256"/>
    <w:basedOn w:val="Normal"/>
    <w:rsid w:val="004A5B16"/>
    <w:pPr>
      <w:widowControl/>
      <w:pBdr>
        <w:left w:val="single" w:sz="8" w:space="0" w:color="auto"/>
      </w:pBdr>
      <w:autoSpaceDE/>
      <w:autoSpaceDN/>
      <w:adjustRightInd/>
      <w:spacing w:before="100" w:beforeAutospacing="1" w:after="100" w:afterAutospacing="1"/>
      <w:jc w:val="center"/>
      <w:textAlignment w:val="top"/>
    </w:pPr>
    <w:rPr>
      <w:rFonts w:ascii="Times New Roman" w:eastAsia="Times New Roman" w:hAnsi="Times New Roman" w:cs="Times New Roman"/>
      <w:b/>
      <w:bCs/>
      <w:sz w:val="24"/>
      <w:szCs w:val="24"/>
    </w:rPr>
  </w:style>
  <w:style w:type="paragraph" w:customStyle="1" w:styleId="xl257">
    <w:name w:val="xl257"/>
    <w:basedOn w:val="Normal"/>
    <w:rsid w:val="004A5B16"/>
    <w:pPr>
      <w:widowControl/>
      <w:autoSpaceDE/>
      <w:autoSpaceDN/>
      <w:adjustRightInd/>
      <w:spacing w:before="100" w:beforeAutospacing="1" w:after="100" w:afterAutospacing="1"/>
      <w:jc w:val="center"/>
      <w:textAlignment w:val="top"/>
    </w:pPr>
    <w:rPr>
      <w:rFonts w:ascii="Times New Roman" w:eastAsia="Times New Roman" w:hAnsi="Times New Roman" w:cs="Times New Roman"/>
      <w:b/>
      <w:bCs/>
      <w:sz w:val="24"/>
      <w:szCs w:val="24"/>
    </w:rPr>
  </w:style>
  <w:style w:type="paragraph" w:customStyle="1" w:styleId="xl258">
    <w:name w:val="xl258"/>
    <w:basedOn w:val="Normal"/>
    <w:rsid w:val="004A5B16"/>
    <w:pPr>
      <w:widowControl/>
      <w:pBdr>
        <w:right w:val="single" w:sz="8" w:space="0" w:color="auto"/>
      </w:pBdr>
      <w:autoSpaceDE/>
      <w:autoSpaceDN/>
      <w:adjustRightInd/>
      <w:spacing w:before="100" w:beforeAutospacing="1" w:after="100" w:afterAutospacing="1"/>
      <w:jc w:val="center"/>
      <w:textAlignment w:val="top"/>
    </w:pPr>
    <w:rPr>
      <w:rFonts w:ascii="Times New Roman" w:eastAsia="Times New Roman" w:hAnsi="Times New Roman" w:cs="Times New Roman"/>
      <w:b/>
      <w:bCs/>
      <w:sz w:val="24"/>
      <w:szCs w:val="24"/>
    </w:rPr>
  </w:style>
  <w:style w:type="paragraph" w:customStyle="1" w:styleId="xl259">
    <w:name w:val="xl259"/>
    <w:basedOn w:val="Normal"/>
    <w:rsid w:val="004A5B16"/>
    <w:pPr>
      <w:widowControl/>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260">
    <w:name w:val="xl260"/>
    <w:basedOn w:val="Normal"/>
    <w:rsid w:val="004A5B16"/>
    <w:pPr>
      <w:widowControl/>
      <w:pBdr>
        <w:bottom w:val="single" w:sz="8"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261">
    <w:name w:val="xl261"/>
    <w:basedOn w:val="Normal"/>
    <w:rsid w:val="004A5B16"/>
    <w:pPr>
      <w:widowControl/>
      <w:pBdr>
        <w:top w:val="single" w:sz="8" w:space="0" w:color="auto"/>
      </w:pBd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262">
    <w:name w:val="xl262"/>
    <w:basedOn w:val="Normal"/>
    <w:rsid w:val="004A5B16"/>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263">
    <w:name w:val="xl263"/>
    <w:basedOn w:val="Normal"/>
    <w:rsid w:val="004A5B16"/>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264">
    <w:name w:val="xl264"/>
    <w:basedOn w:val="Normal"/>
    <w:rsid w:val="004A5B16"/>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265">
    <w:name w:val="xl265"/>
    <w:basedOn w:val="Normal"/>
    <w:rsid w:val="004A5B16"/>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266">
    <w:name w:val="xl266"/>
    <w:basedOn w:val="Normal"/>
    <w:rsid w:val="004A5B16"/>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267">
    <w:name w:val="xl267"/>
    <w:basedOn w:val="Normal"/>
    <w:rsid w:val="004A5B16"/>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268">
    <w:name w:val="xl268"/>
    <w:basedOn w:val="Normal"/>
    <w:rsid w:val="004A5B16"/>
    <w:pPr>
      <w:widowControl/>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269">
    <w:name w:val="xl269"/>
    <w:basedOn w:val="Normal"/>
    <w:rsid w:val="004A5B16"/>
    <w:pPr>
      <w:widowControl/>
      <w:shd w:val="clear" w:color="000000" w:fill="FFCCCC"/>
      <w:autoSpaceDE/>
      <w:autoSpaceDN/>
      <w:adjustRightInd/>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270">
    <w:name w:val="xl270"/>
    <w:basedOn w:val="Normal"/>
    <w:rsid w:val="004A5B16"/>
    <w:pPr>
      <w:widowControl/>
      <w:pBdr>
        <w:top w:val="single" w:sz="8" w:space="0" w:color="auto"/>
        <w:bottom w:val="single" w:sz="4"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271">
    <w:name w:val="xl271"/>
    <w:basedOn w:val="Normal"/>
    <w:rsid w:val="004A5B16"/>
    <w:pPr>
      <w:widowControl/>
      <w:pBdr>
        <w:top w:val="single" w:sz="8" w:space="0" w:color="auto"/>
        <w:bottom w:val="single" w:sz="4" w:space="0" w:color="auto"/>
        <w:right w:val="single" w:sz="8"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272">
    <w:name w:val="xl272"/>
    <w:basedOn w:val="Normal"/>
    <w:rsid w:val="004A5B16"/>
    <w:pPr>
      <w:widowControl/>
      <w:pBdr>
        <w:top w:val="single" w:sz="4"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273">
    <w:name w:val="xl273"/>
    <w:basedOn w:val="Normal"/>
    <w:rsid w:val="004A5B16"/>
    <w:pPr>
      <w:widowControl/>
      <w:pBdr>
        <w:top w:val="single" w:sz="4" w:space="0" w:color="auto"/>
        <w:right w:val="single" w:sz="8"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274">
    <w:name w:val="xl274"/>
    <w:basedOn w:val="Normal"/>
    <w:rsid w:val="004A5B16"/>
    <w:pPr>
      <w:widowControl/>
      <w:pBdr>
        <w:left w:val="single" w:sz="8"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275">
    <w:name w:val="xl275"/>
    <w:basedOn w:val="Normal"/>
    <w:rsid w:val="004A5B1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276">
    <w:name w:val="xl276"/>
    <w:basedOn w:val="Normal"/>
    <w:rsid w:val="004A5B16"/>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277">
    <w:name w:val="xl277"/>
    <w:basedOn w:val="Normal"/>
    <w:rsid w:val="004A5B1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278">
    <w:name w:val="xl278"/>
    <w:basedOn w:val="Normal"/>
    <w:rsid w:val="004A5B1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79">
    <w:name w:val="xl279"/>
    <w:basedOn w:val="Normal"/>
    <w:rsid w:val="004A5B16"/>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80">
    <w:name w:val="xl280"/>
    <w:basedOn w:val="Normal"/>
    <w:rsid w:val="004A5B16"/>
    <w:pPr>
      <w:widowControl/>
      <w:pBdr>
        <w:top w:val="single" w:sz="8" w:space="0" w:color="C00000"/>
        <w:left w:val="single" w:sz="8" w:space="0" w:color="auto"/>
        <w:bottom w:val="single" w:sz="8" w:space="0" w:color="C00000"/>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81">
    <w:name w:val="xl281"/>
    <w:basedOn w:val="Normal"/>
    <w:rsid w:val="004A5B16"/>
    <w:pPr>
      <w:widowControl/>
      <w:pBdr>
        <w:top w:val="single" w:sz="8" w:space="0" w:color="C00000"/>
        <w:left w:val="single" w:sz="4" w:space="0" w:color="auto"/>
        <w:bottom w:val="single" w:sz="8" w:space="0" w:color="C00000"/>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82">
    <w:name w:val="xl282"/>
    <w:basedOn w:val="Normal"/>
    <w:rsid w:val="004A5B16"/>
    <w:pPr>
      <w:widowControl/>
      <w:pBdr>
        <w:top w:val="single" w:sz="8" w:space="0" w:color="C00000"/>
        <w:left w:val="single" w:sz="4" w:space="0" w:color="auto"/>
        <w:bottom w:val="single" w:sz="8" w:space="0" w:color="C00000"/>
        <w:right w:val="single" w:sz="8" w:space="0" w:color="C00000"/>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83">
    <w:name w:val="xl283"/>
    <w:basedOn w:val="Normal"/>
    <w:rsid w:val="004A5B16"/>
    <w:pPr>
      <w:widowControl/>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284">
    <w:name w:val="xl284"/>
    <w:basedOn w:val="Normal"/>
    <w:rsid w:val="004A5B16"/>
    <w:pPr>
      <w:widowControl/>
      <w:pBdr>
        <w:left w:val="single" w:sz="8" w:space="0" w:color="auto"/>
        <w:bottom w:val="single" w:sz="8"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85">
    <w:name w:val="xl285"/>
    <w:basedOn w:val="Normal"/>
    <w:rsid w:val="004A5B16"/>
    <w:pPr>
      <w:widowControl/>
      <w:pBdr>
        <w:left w:val="single" w:sz="4" w:space="0" w:color="auto"/>
        <w:bottom w:val="single" w:sz="8"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86">
    <w:name w:val="xl286"/>
    <w:basedOn w:val="Normal"/>
    <w:rsid w:val="004A5B16"/>
    <w:pPr>
      <w:widowControl/>
      <w:pBdr>
        <w:left w:val="single" w:sz="4"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87">
    <w:name w:val="xl287"/>
    <w:basedOn w:val="Normal"/>
    <w:rsid w:val="004A5B16"/>
    <w:pPr>
      <w:widowControl/>
      <w:pBdr>
        <w:left w:val="single" w:sz="8" w:space="0" w:color="auto"/>
        <w:bottom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88">
    <w:name w:val="xl288"/>
    <w:basedOn w:val="Normal"/>
    <w:rsid w:val="004A5B16"/>
    <w:pPr>
      <w:widowControl/>
      <w:pBdr>
        <w:bottom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89">
    <w:name w:val="xl289"/>
    <w:basedOn w:val="Normal"/>
    <w:rsid w:val="004A5B16"/>
    <w:pPr>
      <w:widowControl/>
      <w:pBdr>
        <w:bottom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90">
    <w:name w:val="xl290"/>
    <w:basedOn w:val="Normal"/>
    <w:rsid w:val="004A5B16"/>
    <w:pPr>
      <w:widowControl/>
      <w:pBdr>
        <w:left w:val="single" w:sz="8"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91">
    <w:name w:val="xl291"/>
    <w:basedOn w:val="Normal"/>
    <w:rsid w:val="004A5B1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92">
    <w:name w:val="xl292"/>
    <w:basedOn w:val="Normal"/>
    <w:rsid w:val="004A5B16"/>
    <w:pPr>
      <w:widowControl/>
      <w:pBdr>
        <w:left w:val="single" w:sz="4" w:space="0" w:color="auto"/>
        <w:bottom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93">
    <w:name w:val="xl293"/>
    <w:basedOn w:val="Normal"/>
    <w:rsid w:val="004A5B16"/>
    <w:pPr>
      <w:widowControl/>
      <w:pBdr>
        <w:top w:val="single" w:sz="8" w:space="0" w:color="C00000"/>
        <w:left w:val="single" w:sz="8" w:space="0" w:color="auto"/>
        <w:bottom w:val="single" w:sz="8" w:space="0" w:color="C00000"/>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94">
    <w:name w:val="xl294"/>
    <w:basedOn w:val="Normal"/>
    <w:rsid w:val="004A5B16"/>
    <w:pPr>
      <w:widowControl/>
      <w:pBdr>
        <w:top w:val="single" w:sz="8" w:space="0" w:color="C00000"/>
        <w:left w:val="single" w:sz="4" w:space="0" w:color="auto"/>
        <w:bottom w:val="single" w:sz="8" w:space="0" w:color="C00000"/>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95">
    <w:name w:val="xl295"/>
    <w:basedOn w:val="Normal"/>
    <w:rsid w:val="004A5B16"/>
    <w:pPr>
      <w:widowControl/>
      <w:pBdr>
        <w:top w:val="single" w:sz="8" w:space="0" w:color="C00000"/>
        <w:left w:val="single" w:sz="4" w:space="0" w:color="auto"/>
        <w:bottom w:val="single" w:sz="8" w:space="0" w:color="C00000"/>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96">
    <w:name w:val="xl296"/>
    <w:basedOn w:val="Normal"/>
    <w:rsid w:val="004A5B16"/>
    <w:pPr>
      <w:widowControl/>
      <w:pBdr>
        <w:top w:val="single" w:sz="8" w:space="0" w:color="C00000"/>
        <w:left w:val="single" w:sz="8" w:space="0" w:color="auto"/>
        <w:bottom w:val="single" w:sz="8" w:space="0" w:color="C00000"/>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97">
    <w:name w:val="xl297"/>
    <w:basedOn w:val="Normal"/>
    <w:rsid w:val="004A5B16"/>
    <w:pPr>
      <w:widowControl/>
      <w:pBdr>
        <w:top w:val="single" w:sz="8" w:space="0" w:color="C00000"/>
        <w:left w:val="single" w:sz="4" w:space="0" w:color="auto"/>
        <w:bottom w:val="single" w:sz="8" w:space="0" w:color="C00000"/>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98">
    <w:name w:val="xl298"/>
    <w:basedOn w:val="Normal"/>
    <w:rsid w:val="004A5B16"/>
    <w:pPr>
      <w:widowControl/>
      <w:pBdr>
        <w:top w:val="single" w:sz="8" w:space="0" w:color="C00000"/>
        <w:left w:val="single" w:sz="4" w:space="0" w:color="auto"/>
        <w:bottom w:val="single" w:sz="8" w:space="0" w:color="C00000"/>
        <w:right w:val="single" w:sz="8" w:space="0" w:color="C00000"/>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99">
    <w:name w:val="xl299"/>
    <w:basedOn w:val="Normal"/>
    <w:rsid w:val="004A5B16"/>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300">
    <w:name w:val="xl300"/>
    <w:basedOn w:val="Normal"/>
    <w:rsid w:val="004A5B16"/>
    <w:pPr>
      <w:widowControl/>
      <w:pBdr>
        <w:top w:val="single" w:sz="8" w:space="0" w:color="auto"/>
        <w:bottom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301">
    <w:name w:val="xl301"/>
    <w:basedOn w:val="Normal"/>
    <w:rsid w:val="004A5B16"/>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302">
    <w:name w:val="xl302"/>
    <w:basedOn w:val="Normal"/>
    <w:rsid w:val="004A5B16"/>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303">
    <w:name w:val="xl303"/>
    <w:basedOn w:val="Normal"/>
    <w:rsid w:val="004A5B16"/>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304">
    <w:name w:val="xl304"/>
    <w:basedOn w:val="Normal"/>
    <w:rsid w:val="004A5B16"/>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305">
    <w:name w:val="xl305"/>
    <w:basedOn w:val="Normal"/>
    <w:rsid w:val="004A5B16"/>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306">
    <w:name w:val="xl306"/>
    <w:basedOn w:val="Normal"/>
    <w:rsid w:val="004A5B16"/>
    <w:pPr>
      <w:widowControl/>
      <w:pBdr>
        <w:top w:val="single" w:sz="8" w:space="0" w:color="auto"/>
        <w:left w:val="single" w:sz="4" w:space="0" w:color="auto"/>
        <w:bottom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307">
    <w:name w:val="xl307"/>
    <w:basedOn w:val="Normal"/>
    <w:rsid w:val="004A5B16"/>
    <w:pPr>
      <w:widowControl/>
      <w:shd w:val="clear" w:color="000000" w:fill="FFCCCC"/>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308">
    <w:name w:val="xl308"/>
    <w:basedOn w:val="Normal"/>
    <w:rsid w:val="004A5B16"/>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309">
    <w:name w:val="xl309"/>
    <w:basedOn w:val="Normal"/>
    <w:rsid w:val="004A5B16"/>
    <w:pPr>
      <w:widowControl/>
      <w:pBdr>
        <w:top w:val="single" w:sz="8" w:space="0" w:color="auto"/>
        <w:bottom w:val="single" w:sz="8" w:space="0" w:color="auto"/>
      </w:pBdr>
      <w:autoSpaceDE/>
      <w:autoSpaceDN/>
      <w:adjustRightInd/>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310">
    <w:name w:val="xl310"/>
    <w:basedOn w:val="Normal"/>
    <w:rsid w:val="004A5B16"/>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311">
    <w:name w:val="xl311"/>
    <w:basedOn w:val="Normal"/>
    <w:rsid w:val="004A5B16"/>
    <w:pPr>
      <w:widowControl/>
      <w:autoSpaceDE/>
      <w:autoSpaceDN/>
      <w:adjustRightInd/>
      <w:spacing w:before="100" w:beforeAutospacing="1" w:after="100" w:afterAutospacing="1"/>
      <w:ind w:firstLineChars="200" w:firstLine="200"/>
    </w:pPr>
    <w:rPr>
      <w:rFonts w:ascii="Times New Roman" w:eastAsia="Times New Roman" w:hAnsi="Times New Roman" w:cs="Times New Roman"/>
      <w:sz w:val="24"/>
      <w:szCs w:val="24"/>
    </w:rPr>
  </w:style>
  <w:style w:type="paragraph" w:customStyle="1" w:styleId="xl312">
    <w:name w:val="xl312"/>
    <w:basedOn w:val="Normal"/>
    <w:rsid w:val="004A5B16"/>
    <w:pPr>
      <w:widowControl/>
      <w:autoSpaceDE/>
      <w:autoSpaceDN/>
      <w:adjustRightInd/>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313">
    <w:name w:val="xl313"/>
    <w:basedOn w:val="Normal"/>
    <w:rsid w:val="004A5B16"/>
    <w:pPr>
      <w:widowControl/>
      <w:pBdr>
        <w:top w:val="single" w:sz="8" w:space="0" w:color="auto"/>
      </w:pBd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314">
    <w:name w:val="xl314"/>
    <w:basedOn w:val="Normal"/>
    <w:rsid w:val="004A5B16"/>
    <w:pPr>
      <w:widowControl/>
      <w:pBdr>
        <w:bottom w:val="single" w:sz="8"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315">
    <w:name w:val="xl315"/>
    <w:basedOn w:val="Normal"/>
    <w:rsid w:val="004A5B16"/>
    <w:pPr>
      <w:widowControl/>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316">
    <w:name w:val="xl316"/>
    <w:basedOn w:val="Normal"/>
    <w:rsid w:val="004A5B16"/>
    <w:pPr>
      <w:widowControl/>
      <w:pBdr>
        <w:left w:val="single" w:sz="8"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317">
    <w:name w:val="xl317"/>
    <w:basedOn w:val="Normal"/>
    <w:rsid w:val="004A5B16"/>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318">
    <w:name w:val="xl318"/>
    <w:basedOn w:val="Normal"/>
    <w:rsid w:val="004A5B16"/>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319">
    <w:name w:val="xl319"/>
    <w:basedOn w:val="Normal"/>
    <w:rsid w:val="004A5B16"/>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320">
    <w:name w:val="xl320"/>
    <w:basedOn w:val="Normal"/>
    <w:rsid w:val="004A5B16"/>
    <w:pPr>
      <w:widowControl/>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321">
    <w:name w:val="xl321"/>
    <w:basedOn w:val="Normal"/>
    <w:rsid w:val="004A5B16"/>
    <w:pPr>
      <w:widowControl/>
      <w:autoSpaceDE/>
      <w:autoSpaceDN/>
      <w:adjustRightInd/>
      <w:spacing w:before="100" w:beforeAutospacing="1" w:after="100" w:afterAutospacing="1"/>
    </w:pPr>
    <w:rPr>
      <w:rFonts w:ascii="Times New Roman" w:eastAsia="Times New Roman" w:hAnsi="Times New Roman" w:cs="Times New Roman"/>
      <w:b/>
      <w:bCs/>
      <w:sz w:val="24"/>
      <w:szCs w:val="24"/>
    </w:rPr>
  </w:style>
  <w:style w:type="paragraph" w:customStyle="1" w:styleId="xl322">
    <w:name w:val="xl322"/>
    <w:basedOn w:val="Normal"/>
    <w:rsid w:val="004A5B1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323">
    <w:name w:val="xl323"/>
    <w:basedOn w:val="Normal"/>
    <w:rsid w:val="004A5B16"/>
    <w:pPr>
      <w:widowControl/>
      <w:pBdr>
        <w:top w:val="single" w:sz="4" w:space="0" w:color="auto"/>
        <w:bottom w:val="single" w:sz="4"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324">
    <w:name w:val="xl324"/>
    <w:basedOn w:val="Normal"/>
    <w:rsid w:val="004A5B16"/>
    <w:pPr>
      <w:widowControl/>
      <w:pBdr>
        <w:top w:val="single" w:sz="4" w:space="0" w:color="auto"/>
        <w:bottom w:val="single" w:sz="4" w:space="0" w:color="auto"/>
        <w:right w:val="single" w:sz="8"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325">
    <w:name w:val="xl325"/>
    <w:basedOn w:val="Normal"/>
    <w:rsid w:val="004A5B16"/>
    <w:pPr>
      <w:widowControl/>
      <w:pBdr>
        <w:top w:val="single" w:sz="8" w:space="0" w:color="C00000"/>
        <w:left w:val="single" w:sz="8" w:space="0" w:color="C00000"/>
        <w:bottom w:val="single" w:sz="8" w:space="0" w:color="C00000"/>
        <w:right w:val="single" w:sz="4"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326">
    <w:name w:val="xl326"/>
    <w:basedOn w:val="Normal"/>
    <w:rsid w:val="004A5B16"/>
    <w:pPr>
      <w:widowControl/>
      <w:pBdr>
        <w:top w:val="single" w:sz="8" w:space="0" w:color="C00000"/>
        <w:left w:val="single" w:sz="4" w:space="0" w:color="auto"/>
        <w:bottom w:val="single" w:sz="8" w:space="0" w:color="C00000"/>
        <w:right w:val="single" w:sz="4"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327">
    <w:name w:val="xl327"/>
    <w:basedOn w:val="Normal"/>
    <w:rsid w:val="004A5B16"/>
    <w:pPr>
      <w:widowControl/>
      <w:pBdr>
        <w:top w:val="single" w:sz="8" w:space="0" w:color="C00000"/>
        <w:left w:val="single" w:sz="4" w:space="0" w:color="auto"/>
        <w:bottom w:val="single" w:sz="8" w:space="0" w:color="C00000"/>
        <w:right w:val="single" w:sz="8" w:space="0" w:color="C00000"/>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328">
    <w:name w:val="xl328"/>
    <w:basedOn w:val="Normal"/>
    <w:rsid w:val="004A5B16"/>
    <w:pPr>
      <w:widowControl/>
      <w:pBdr>
        <w:left w:val="single" w:sz="4"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329">
    <w:name w:val="xl329"/>
    <w:basedOn w:val="Normal"/>
    <w:rsid w:val="004A5B16"/>
    <w:pPr>
      <w:widowControl/>
      <w:pBdr>
        <w:left w:val="single" w:sz="4" w:space="0" w:color="auto"/>
        <w:right w:val="single" w:sz="8"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330">
    <w:name w:val="xl330"/>
    <w:basedOn w:val="Normal"/>
    <w:rsid w:val="004A5B1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331">
    <w:name w:val="xl331"/>
    <w:basedOn w:val="Normal"/>
    <w:rsid w:val="004A5B16"/>
    <w:pPr>
      <w:widowControl/>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332">
    <w:name w:val="xl332"/>
    <w:basedOn w:val="Normal"/>
    <w:rsid w:val="004A5B16"/>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333">
    <w:name w:val="xl333"/>
    <w:basedOn w:val="Normal"/>
    <w:rsid w:val="004A5B16"/>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334">
    <w:name w:val="xl334"/>
    <w:basedOn w:val="Normal"/>
    <w:rsid w:val="004A5B16"/>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335">
    <w:name w:val="xl335"/>
    <w:basedOn w:val="Normal"/>
    <w:rsid w:val="004A5B1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336">
    <w:name w:val="xl336"/>
    <w:basedOn w:val="Normal"/>
    <w:rsid w:val="004A5B16"/>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337">
    <w:name w:val="xl337"/>
    <w:basedOn w:val="Normal"/>
    <w:rsid w:val="004A5B16"/>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338">
    <w:name w:val="xl338"/>
    <w:basedOn w:val="Normal"/>
    <w:rsid w:val="004A5B16"/>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339">
    <w:name w:val="xl339"/>
    <w:basedOn w:val="Normal"/>
    <w:rsid w:val="004A5B16"/>
    <w:pPr>
      <w:widowControl/>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340">
    <w:name w:val="xl340"/>
    <w:basedOn w:val="Normal"/>
    <w:rsid w:val="004A5B1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341">
    <w:name w:val="xl341"/>
    <w:basedOn w:val="Normal"/>
    <w:rsid w:val="004A5B16"/>
    <w:pPr>
      <w:widowControl/>
      <w:pBdr>
        <w:left w:val="single" w:sz="4" w:space="0" w:color="auto"/>
        <w:bottom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342">
    <w:name w:val="xl342"/>
    <w:basedOn w:val="Normal"/>
    <w:rsid w:val="004A5B1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343">
    <w:name w:val="xl343"/>
    <w:basedOn w:val="Normal"/>
    <w:rsid w:val="004A5B16"/>
    <w:pPr>
      <w:widowControl/>
      <w:pBdr>
        <w:left w:val="single" w:sz="4" w:space="0" w:color="auto"/>
        <w:bottom w:val="single" w:sz="4" w:space="0" w:color="auto"/>
        <w:right w:val="single" w:sz="8"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344">
    <w:name w:val="xl344"/>
    <w:basedOn w:val="Normal"/>
    <w:rsid w:val="004A5B16"/>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345">
    <w:name w:val="xl345"/>
    <w:basedOn w:val="Normal"/>
    <w:rsid w:val="004A5B16"/>
    <w:pPr>
      <w:widowControl/>
      <w:pBdr>
        <w:top w:val="single" w:sz="8" w:space="0" w:color="auto"/>
        <w:left w:val="single" w:sz="4" w:space="0" w:color="auto"/>
        <w:bottom w:val="single" w:sz="4" w:space="0" w:color="auto"/>
        <w:right w:val="single" w:sz="8" w:space="0" w:color="auto"/>
      </w:pBdr>
      <w:autoSpaceDE/>
      <w:autoSpaceDN/>
      <w:adjustRightInd/>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346">
    <w:name w:val="xl346"/>
    <w:basedOn w:val="Normal"/>
    <w:rsid w:val="004A5B16"/>
    <w:pPr>
      <w:widowControl/>
      <w:pBdr>
        <w:top w:val="single" w:sz="8" w:space="0" w:color="auto"/>
        <w:left w:val="single" w:sz="4" w:space="0" w:color="auto"/>
        <w:bottom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347">
    <w:name w:val="xl347"/>
    <w:basedOn w:val="Normal"/>
    <w:rsid w:val="004A5B16"/>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348">
    <w:name w:val="xl348"/>
    <w:basedOn w:val="Normal"/>
    <w:rsid w:val="004A5B16"/>
    <w:pPr>
      <w:widowControl/>
      <w:pBdr>
        <w:top w:val="single" w:sz="4" w:space="0" w:color="auto"/>
        <w:left w:val="single" w:sz="8"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349">
    <w:name w:val="xl349"/>
    <w:basedOn w:val="Normal"/>
    <w:rsid w:val="004A5B1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350">
    <w:name w:val="xl350"/>
    <w:basedOn w:val="Normal"/>
    <w:rsid w:val="004A5B16"/>
    <w:pPr>
      <w:widowControl/>
      <w:pBdr>
        <w:top w:val="single" w:sz="4" w:space="0" w:color="auto"/>
        <w:left w:val="single" w:sz="4" w:space="0" w:color="auto"/>
        <w:right w:val="single" w:sz="8"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351">
    <w:name w:val="xl351"/>
    <w:basedOn w:val="Normal"/>
    <w:rsid w:val="004A5B16"/>
    <w:pPr>
      <w:widowControl/>
      <w:pBdr>
        <w:top w:val="single" w:sz="8" w:space="0" w:color="C00000"/>
        <w:bottom w:val="single" w:sz="8" w:space="0" w:color="C00000"/>
        <w:right w:val="single" w:sz="4"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352">
    <w:name w:val="xl352"/>
    <w:basedOn w:val="Normal"/>
    <w:rsid w:val="004A5B16"/>
    <w:pPr>
      <w:widowControl/>
      <w:pBdr>
        <w:top w:val="single" w:sz="8" w:space="0" w:color="C00000"/>
        <w:left w:val="single" w:sz="4" w:space="0" w:color="auto"/>
        <w:bottom w:val="single" w:sz="8" w:space="0" w:color="C00000"/>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353">
    <w:name w:val="xl353"/>
    <w:basedOn w:val="Normal"/>
    <w:rsid w:val="004A5B16"/>
    <w:pPr>
      <w:widowControl/>
      <w:pBdr>
        <w:left w:val="single" w:sz="4" w:space="0" w:color="auto"/>
        <w:bottom w:val="single" w:sz="4" w:space="0" w:color="auto"/>
        <w:right w:val="single" w:sz="8" w:space="0" w:color="auto"/>
      </w:pBdr>
      <w:autoSpaceDE/>
      <w:autoSpaceDN/>
      <w:adjustRightInd/>
      <w:spacing w:before="100" w:beforeAutospacing="1" w:after="100" w:afterAutospacing="1"/>
      <w:jc w:val="center"/>
    </w:pPr>
    <w:rPr>
      <w:rFonts w:ascii="Times New Roman" w:eastAsia="Times New Roman" w:hAnsi="Times New Roman" w:cs="Times New Roman"/>
      <w:sz w:val="24"/>
      <w:szCs w:val="24"/>
    </w:rPr>
  </w:style>
  <w:style w:type="paragraph" w:customStyle="1" w:styleId="xl354">
    <w:name w:val="xl354"/>
    <w:basedOn w:val="Normal"/>
    <w:rsid w:val="004A5B1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355">
    <w:name w:val="xl355"/>
    <w:basedOn w:val="Normal"/>
    <w:rsid w:val="004A5B16"/>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356">
    <w:name w:val="xl356"/>
    <w:basedOn w:val="Normal"/>
    <w:rsid w:val="004A5B16"/>
    <w:pPr>
      <w:widowControl/>
      <w:pBdr>
        <w:top w:val="single" w:sz="4" w:space="0" w:color="auto"/>
        <w:left w:val="single" w:sz="4" w:space="0" w:color="auto"/>
        <w:bottom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357">
    <w:name w:val="xl357"/>
    <w:basedOn w:val="Normal"/>
    <w:rsid w:val="004A5B16"/>
    <w:pPr>
      <w:widowControl/>
      <w:pBdr>
        <w:top w:val="single" w:sz="4" w:space="0" w:color="auto"/>
        <w:left w:val="single" w:sz="8"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358">
    <w:name w:val="xl358"/>
    <w:basedOn w:val="Normal"/>
    <w:rsid w:val="004A5B1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359">
    <w:name w:val="xl359"/>
    <w:basedOn w:val="Normal"/>
    <w:rsid w:val="004A5B1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360">
    <w:name w:val="xl360"/>
    <w:basedOn w:val="Normal"/>
    <w:rsid w:val="004A5B16"/>
    <w:pPr>
      <w:widowControl/>
      <w:pBdr>
        <w:top w:val="single" w:sz="8" w:space="0" w:color="C00000"/>
        <w:left w:val="single" w:sz="8" w:space="0" w:color="C00000"/>
        <w:bottom w:val="single" w:sz="8" w:space="0" w:color="C00000"/>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361">
    <w:name w:val="xl361"/>
    <w:basedOn w:val="Normal"/>
    <w:rsid w:val="004A5B16"/>
    <w:pPr>
      <w:widowControl/>
      <w:pBdr>
        <w:top w:val="single" w:sz="8" w:space="0" w:color="C00000"/>
        <w:left w:val="single" w:sz="4" w:space="0" w:color="auto"/>
        <w:bottom w:val="single" w:sz="8" w:space="0" w:color="C00000"/>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362">
    <w:name w:val="xl362"/>
    <w:basedOn w:val="Normal"/>
    <w:rsid w:val="004A5B16"/>
    <w:pPr>
      <w:widowControl/>
      <w:pBdr>
        <w:top w:val="single" w:sz="8" w:space="0" w:color="C00000"/>
        <w:left w:val="single" w:sz="4" w:space="0" w:color="auto"/>
        <w:bottom w:val="single" w:sz="8" w:space="0" w:color="C00000"/>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363">
    <w:name w:val="xl363"/>
    <w:basedOn w:val="Normal"/>
    <w:rsid w:val="004A5B16"/>
    <w:pPr>
      <w:widowControl/>
      <w:pBdr>
        <w:top w:val="single" w:sz="8"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364">
    <w:name w:val="xl364"/>
    <w:basedOn w:val="Normal"/>
    <w:rsid w:val="004A5B16"/>
    <w:pPr>
      <w:widowControl/>
      <w:pBdr>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365">
    <w:name w:val="xl365"/>
    <w:basedOn w:val="Normal"/>
    <w:rsid w:val="004A5B16"/>
    <w:pPr>
      <w:widowControl/>
      <w:pBdr>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366">
    <w:name w:val="xl366"/>
    <w:basedOn w:val="Normal"/>
    <w:rsid w:val="004A5B16"/>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367">
    <w:name w:val="xl367"/>
    <w:basedOn w:val="Normal"/>
    <w:rsid w:val="004A5B16"/>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368">
    <w:name w:val="xl368"/>
    <w:basedOn w:val="Normal"/>
    <w:rsid w:val="004A5B16"/>
    <w:pPr>
      <w:widowControl/>
      <w:pBdr>
        <w:top w:val="single" w:sz="8" w:space="0" w:color="auto"/>
        <w:left w:val="single" w:sz="4" w:space="0" w:color="auto"/>
        <w:bottom w:val="single" w:sz="4"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369">
    <w:name w:val="xl369"/>
    <w:basedOn w:val="Normal"/>
    <w:rsid w:val="004A5B16"/>
    <w:pPr>
      <w:widowControl/>
      <w:shd w:val="clear" w:color="000000" w:fill="FFCCCC"/>
      <w:autoSpaceDE/>
      <w:autoSpaceDN/>
      <w:adjustRightInd/>
      <w:spacing w:before="100" w:beforeAutospacing="1" w:after="100" w:afterAutospacing="1"/>
      <w:jc w:val="center"/>
    </w:pPr>
    <w:rPr>
      <w:rFonts w:ascii="Times New Roman" w:eastAsia="Times New Roman" w:hAnsi="Times New Roman" w:cs="Times New Roman"/>
      <w:b/>
      <w:bCs/>
      <w:sz w:val="24"/>
      <w:szCs w:val="24"/>
    </w:rPr>
  </w:style>
  <w:style w:type="paragraph" w:styleId="HTMLconformatoprevio">
    <w:name w:val="HTML Preformatted"/>
    <w:basedOn w:val="Normal"/>
    <w:link w:val="HTMLconformatoprevioCar"/>
    <w:uiPriority w:val="99"/>
    <w:semiHidden/>
    <w:unhideWhenUsed/>
    <w:rsid w:val="001104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rPr>
  </w:style>
  <w:style w:type="character" w:customStyle="1" w:styleId="HTMLconformatoprevioCar">
    <w:name w:val="HTML con formato previo Car"/>
    <w:basedOn w:val="Fuentedeprrafopredeter"/>
    <w:link w:val="HTMLconformatoprevio"/>
    <w:uiPriority w:val="99"/>
    <w:semiHidden/>
    <w:rsid w:val="001104DC"/>
    <w:rPr>
      <w:rFonts w:ascii="Courier New" w:eastAsia="Times New Roman" w:hAnsi="Courier New" w:cs="Courier New"/>
      <w:sz w:val="20"/>
      <w:szCs w:val="20"/>
      <w:lang w:eastAsia="es-PE"/>
    </w:rPr>
  </w:style>
  <w:style w:type="paragraph" w:styleId="TDC4">
    <w:name w:val="toc 4"/>
    <w:basedOn w:val="Normal"/>
    <w:next w:val="Normal"/>
    <w:autoRedefine/>
    <w:uiPriority w:val="39"/>
    <w:unhideWhenUsed/>
    <w:rsid w:val="00A23AA0"/>
    <w:pPr>
      <w:widowControl/>
      <w:autoSpaceDE/>
      <w:autoSpaceDN/>
      <w:adjustRightInd/>
      <w:spacing w:after="100" w:line="259" w:lineRule="auto"/>
      <w:ind w:left="660"/>
    </w:pPr>
    <w:rPr>
      <w:rFonts w:asciiTheme="minorHAnsi" w:hAnsiTheme="minorHAnsi" w:cstheme="minorBidi"/>
      <w:sz w:val="22"/>
      <w:szCs w:val="22"/>
    </w:rPr>
  </w:style>
  <w:style w:type="paragraph" w:styleId="TDC5">
    <w:name w:val="toc 5"/>
    <w:basedOn w:val="Normal"/>
    <w:next w:val="Normal"/>
    <w:autoRedefine/>
    <w:uiPriority w:val="39"/>
    <w:unhideWhenUsed/>
    <w:rsid w:val="00A23AA0"/>
    <w:pPr>
      <w:widowControl/>
      <w:autoSpaceDE/>
      <w:autoSpaceDN/>
      <w:adjustRightInd/>
      <w:spacing w:after="100" w:line="259" w:lineRule="auto"/>
      <w:ind w:left="880"/>
    </w:pPr>
    <w:rPr>
      <w:rFonts w:asciiTheme="minorHAnsi" w:hAnsiTheme="minorHAnsi" w:cstheme="minorBidi"/>
      <w:sz w:val="22"/>
      <w:szCs w:val="22"/>
    </w:rPr>
  </w:style>
  <w:style w:type="paragraph" w:styleId="TDC6">
    <w:name w:val="toc 6"/>
    <w:basedOn w:val="Normal"/>
    <w:next w:val="Normal"/>
    <w:autoRedefine/>
    <w:uiPriority w:val="39"/>
    <w:unhideWhenUsed/>
    <w:rsid w:val="00A23AA0"/>
    <w:pPr>
      <w:widowControl/>
      <w:autoSpaceDE/>
      <w:autoSpaceDN/>
      <w:adjustRightInd/>
      <w:spacing w:after="100" w:line="259" w:lineRule="auto"/>
      <w:ind w:left="1100"/>
    </w:pPr>
    <w:rPr>
      <w:rFonts w:asciiTheme="minorHAnsi" w:hAnsiTheme="minorHAnsi" w:cstheme="minorBidi"/>
      <w:sz w:val="22"/>
      <w:szCs w:val="22"/>
    </w:rPr>
  </w:style>
  <w:style w:type="paragraph" w:styleId="TDC7">
    <w:name w:val="toc 7"/>
    <w:basedOn w:val="Normal"/>
    <w:next w:val="Normal"/>
    <w:autoRedefine/>
    <w:uiPriority w:val="39"/>
    <w:unhideWhenUsed/>
    <w:rsid w:val="00A23AA0"/>
    <w:pPr>
      <w:widowControl/>
      <w:autoSpaceDE/>
      <w:autoSpaceDN/>
      <w:adjustRightInd/>
      <w:spacing w:after="100" w:line="259" w:lineRule="auto"/>
      <w:ind w:left="1320"/>
    </w:pPr>
    <w:rPr>
      <w:rFonts w:asciiTheme="minorHAnsi" w:hAnsiTheme="minorHAnsi" w:cstheme="minorBidi"/>
      <w:sz w:val="22"/>
      <w:szCs w:val="22"/>
    </w:rPr>
  </w:style>
  <w:style w:type="paragraph" w:styleId="TDC8">
    <w:name w:val="toc 8"/>
    <w:basedOn w:val="Normal"/>
    <w:next w:val="Normal"/>
    <w:autoRedefine/>
    <w:uiPriority w:val="39"/>
    <w:unhideWhenUsed/>
    <w:rsid w:val="00A23AA0"/>
    <w:pPr>
      <w:widowControl/>
      <w:autoSpaceDE/>
      <w:autoSpaceDN/>
      <w:adjustRightInd/>
      <w:spacing w:after="100" w:line="259" w:lineRule="auto"/>
      <w:ind w:left="1540"/>
    </w:pPr>
    <w:rPr>
      <w:rFonts w:asciiTheme="minorHAnsi" w:hAnsiTheme="minorHAnsi" w:cstheme="minorBidi"/>
      <w:sz w:val="22"/>
      <w:szCs w:val="22"/>
    </w:rPr>
  </w:style>
  <w:style w:type="paragraph" w:styleId="TDC9">
    <w:name w:val="toc 9"/>
    <w:basedOn w:val="Normal"/>
    <w:next w:val="Normal"/>
    <w:autoRedefine/>
    <w:uiPriority w:val="39"/>
    <w:unhideWhenUsed/>
    <w:rsid w:val="00A23AA0"/>
    <w:pPr>
      <w:widowControl/>
      <w:autoSpaceDE/>
      <w:autoSpaceDN/>
      <w:adjustRightInd/>
      <w:spacing w:after="100" w:line="259" w:lineRule="auto"/>
      <w:ind w:left="1760"/>
    </w:pPr>
    <w:rPr>
      <w:rFonts w:asciiTheme="minorHAnsi" w:hAnsiTheme="minorHAnsi" w:cstheme="minorBidi"/>
      <w:sz w:val="22"/>
      <w:szCs w:val="22"/>
    </w:rPr>
  </w:style>
  <w:style w:type="character" w:customStyle="1" w:styleId="Mencinsinresolver1">
    <w:name w:val="Mención sin resolver1"/>
    <w:basedOn w:val="Fuentedeprrafopredeter"/>
    <w:uiPriority w:val="99"/>
    <w:semiHidden/>
    <w:unhideWhenUsed/>
    <w:rsid w:val="0048069F"/>
    <w:rPr>
      <w:color w:val="808080"/>
      <w:shd w:val="clear" w:color="auto" w:fill="E6E6E6"/>
    </w:rPr>
  </w:style>
  <w:style w:type="paragraph" w:styleId="Textonotapie">
    <w:name w:val="footnote text"/>
    <w:basedOn w:val="Normal"/>
    <w:link w:val="TextonotapieCar"/>
    <w:uiPriority w:val="99"/>
    <w:semiHidden/>
    <w:unhideWhenUsed/>
    <w:rsid w:val="003761F5"/>
  </w:style>
  <w:style w:type="character" w:customStyle="1" w:styleId="TextonotapieCar">
    <w:name w:val="Texto nota pie Car"/>
    <w:basedOn w:val="Fuentedeprrafopredeter"/>
    <w:link w:val="Textonotapie"/>
    <w:uiPriority w:val="99"/>
    <w:semiHidden/>
    <w:rsid w:val="003761F5"/>
    <w:rPr>
      <w:rFonts w:ascii="Arial" w:eastAsiaTheme="minorEastAsia" w:hAnsi="Arial" w:cs="Arial"/>
      <w:sz w:val="20"/>
      <w:szCs w:val="20"/>
      <w:lang w:eastAsia="es-PE"/>
    </w:rPr>
  </w:style>
  <w:style w:type="character" w:styleId="Refdenotaalpie">
    <w:name w:val="footnote reference"/>
    <w:basedOn w:val="Fuentedeprrafopredeter"/>
    <w:uiPriority w:val="99"/>
    <w:semiHidden/>
    <w:unhideWhenUsed/>
    <w:rsid w:val="003761F5"/>
    <w:rPr>
      <w:vertAlign w:val="superscript"/>
    </w:rPr>
  </w:style>
  <w:style w:type="character" w:customStyle="1" w:styleId="notranslate">
    <w:name w:val="notranslate"/>
    <w:basedOn w:val="Fuentedeprrafopredeter"/>
    <w:rsid w:val="00A66B3D"/>
  </w:style>
  <w:style w:type="paragraph" w:styleId="Textosinformato">
    <w:name w:val="Plain Text"/>
    <w:basedOn w:val="Normal"/>
    <w:link w:val="TextosinformatoCar"/>
    <w:rsid w:val="00BA2883"/>
    <w:pPr>
      <w:widowControl/>
      <w:autoSpaceDE/>
      <w:autoSpaceDN/>
      <w:adjustRightInd/>
      <w:ind w:left="357"/>
    </w:pPr>
    <w:rPr>
      <w:rFonts w:ascii="Courier New" w:eastAsia="Times New Roman" w:hAnsi="Courier New" w:cs="Times New Roman"/>
      <w:lang w:val="es-ES_tradnl" w:eastAsia="es-ES"/>
    </w:rPr>
  </w:style>
  <w:style w:type="character" w:customStyle="1" w:styleId="TextosinformatoCar">
    <w:name w:val="Texto sin formato Car"/>
    <w:basedOn w:val="Fuentedeprrafopredeter"/>
    <w:link w:val="Textosinformato"/>
    <w:rsid w:val="00BA2883"/>
    <w:rPr>
      <w:rFonts w:ascii="Courier New" w:eastAsia="Times New Roman" w:hAnsi="Courier New" w:cs="Times New Roman"/>
      <w:sz w:val="20"/>
      <w:szCs w:val="20"/>
      <w:lang w:val="es-ES_tradnl" w:eastAsia="es-ES"/>
    </w:rPr>
  </w:style>
  <w:style w:type="table" w:styleId="Tablanormal2">
    <w:name w:val="Plain Table 2"/>
    <w:basedOn w:val="Tablanormal"/>
    <w:uiPriority w:val="42"/>
    <w:rsid w:val="00883F7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2">
    <w:name w:val="List Table 2"/>
    <w:basedOn w:val="Tablanormal"/>
    <w:uiPriority w:val="47"/>
    <w:rsid w:val="00B31BF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2">
    <w:name w:val="Mención sin resolver2"/>
    <w:basedOn w:val="Fuentedeprrafopredeter"/>
    <w:uiPriority w:val="99"/>
    <w:semiHidden/>
    <w:unhideWhenUsed/>
    <w:rsid w:val="0036113E"/>
    <w:rPr>
      <w:color w:val="808080"/>
      <w:shd w:val="clear" w:color="auto" w:fill="E6E6E6"/>
    </w:rPr>
  </w:style>
  <w:style w:type="character" w:customStyle="1" w:styleId="subtitulobcrpdata1">
    <w:name w:val="subtitulobcrpdata_1"/>
    <w:basedOn w:val="Fuentedeprrafopredeter"/>
    <w:rsid w:val="00386EB4"/>
  </w:style>
  <w:style w:type="character" w:customStyle="1" w:styleId="subtitulobcrpdata2">
    <w:name w:val="subtitulobcrpdata_2"/>
    <w:basedOn w:val="Fuentedeprrafopredeter"/>
    <w:rsid w:val="00386EB4"/>
  </w:style>
  <w:style w:type="character" w:styleId="Nmerodelnea">
    <w:name w:val="line number"/>
    <w:basedOn w:val="Fuentedeprrafopredeter"/>
    <w:uiPriority w:val="99"/>
    <w:semiHidden/>
    <w:unhideWhenUsed/>
    <w:rsid w:val="00575077"/>
  </w:style>
  <w:style w:type="character" w:styleId="Mencinsinresolver">
    <w:name w:val="Unresolved Mention"/>
    <w:basedOn w:val="Fuentedeprrafopredeter"/>
    <w:uiPriority w:val="99"/>
    <w:semiHidden/>
    <w:unhideWhenUsed/>
    <w:rsid w:val="0066529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44465">
      <w:bodyDiv w:val="1"/>
      <w:marLeft w:val="0"/>
      <w:marRight w:val="0"/>
      <w:marTop w:val="0"/>
      <w:marBottom w:val="0"/>
      <w:divBdr>
        <w:top w:val="none" w:sz="0" w:space="0" w:color="auto"/>
        <w:left w:val="none" w:sz="0" w:space="0" w:color="auto"/>
        <w:bottom w:val="none" w:sz="0" w:space="0" w:color="auto"/>
        <w:right w:val="none" w:sz="0" w:space="0" w:color="auto"/>
      </w:divBdr>
    </w:div>
    <w:div w:id="16590486">
      <w:bodyDiv w:val="1"/>
      <w:marLeft w:val="0"/>
      <w:marRight w:val="0"/>
      <w:marTop w:val="0"/>
      <w:marBottom w:val="0"/>
      <w:divBdr>
        <w:top w:val="none" w:sz="0" w:space="0" w:color="auto"/>
        <w:left w:val="none" w:sz="0" w:space="0" w:color="auto"/>
        <w:bottom w:val="none" w:sz="0" w:space="0" w:color="auto"/>
        <w:right w:val="none" w:sz="0" w:space="0" w:color="auto"/>
      </w:divBdr>
    </w:div>
    <w:div w:id="27028984">
      <w:bodyDiv w:val="1"/>
      <w:marLeft w:val="0"/>
      <w:marRight w:val="0"/>
      <w:marTop w:val="0"/>
      <w:marBottom w:val="0"/>
      <w:divBdr>
        <w:top w:val="none" w:sz="0" w:space="0" w:color="auto"/>
        <w:left w:val="none" w:sz="0" w:space="0" w:color="auto"/>
        <w:bottom w:val="none" w:sz="0" w:space="0" w:color="auto"/>
        <w:right w:val="none" w:sz="0" w:space="0" w:color="auto"/>
      </w:divBdr>
    </w:div>
    <w:div w:id="31808175">
      <w:bodyDiv w:val="1"/>
      <w:marLeft w:val="0"/>
      <w:marRight w:val="0"/>
      <w:marTop w:val="0"/>
      <w:marBottom w:val="0"/>
      <w:divBdr>
        <w:top w:val="none" w:sz="0" w:space="0" w:color="auto"/>
        <w:left w:val="none" w:sz="0" w:space="0" w:color="auto"/>
        <w:bottom w:val="none" w:sz="0" w:space="0" w:color="auto"/>
        <w:right w:val="none" w:sz="0" w:space="0" w:color="auto"/>
      </w:divBdr>
    </w:div>
    <w:div w:id="62065566">
      <w:bodyDiv w:val="1"/>
      <w:marLeft w:val="0"/>
      <w:marRight w:val="0"/>
      <w:marTop w:val="0"/>
      <w:marBottom w:val="0"/>
      <w:divBdr>
        <w:top w:val="none" w:sz="0" w:space="0" w:color="auto"/>
        <w:left w:val="none" w:sz="0" w:space="0" w:color="auto"/>
        <w:bottom w:val="none" w:sz="0" w:space="0" w:color="auto"/>
        <w:right w:val="none" w:sz="0" w:space="0" w:color="auto"/>
      </w:divBdr>
      <w:divsChild>
        <w:div w:id="626354439">
          <w:marLeft w:val="547"/>
          <w:marRight w:val="0"/>
          <w:marTop w:val="0"/>
          <w:marBottom w:val="0"/>
          <w:divBdr>
            <w:top w:val="none" w:sz="0" w:space="0" w:color="auto"/>
            <w:left w:val="none" w:sz="0" w:space="0" w:color="auto"/>
            <w:bottom w:val="none" w:sz="0" w:space="0" w:color="auto"/>
            <w:right w:val="none" w:sz="0" w:space="0" w:color="auto"/>
          </w:divBdr>
        </w:div>
        <w:div w:id="67073147">
          <w:marLeft w:val="547"/>
          <w:marRight w:val="0"/>
          <w:marTop w:val="0"/>
          <w:marBottom w:val="0"/>
          <w:divBdr>
            <w:top w:val="none" w:sz="0" w:space="0" w:color="auto"/>
            <w:left w:val="none" w:sz="0" w:space="0" w:color="auto"/>
            <w:bottom w:val="none" w:sz="0" w:space="0" w:color="auto"/>
            <w:right w:val="none" w:sz="0" w:space="0" w:color="auto"/>
          </w:divBdr>
        </w:div>
        <w:div w:id="712193432">
          <w:marLeft w:val="547"/>
          <w:marRight w:val="0"/>
          <w:marTop w:val="0"/>
          <w:marBottom w:val="0"/>
          <w:divBdr>
            <w:top w:val="none" w:sz="0" w:space="0" w:color="auto"/>
            <w:left w:val="none" w:sz="0" w:space="0" w:color="auto"/>
            <w:bottom w:val="none" w:sz="0" w:space="0" w:color="auto"/>
            <w:right w:val="none" w:sz="0" w:space="0" w:color="auto"/>
          </w:divBdr>
        </w:div>
        <w:div w:id="650713984">
          <w:marLeft w:val="547"/>
          <w:marRight w:val="0"/>
          <w:marTop w:val="0"/>
          <w:marBottom w:val="0"/>
          <w:divBdr>
            <w:top w:val="none" w:sz="0" w:space="0" w:color="auto"/>
            <w:left w:val="none" w:sz="0" w:space="0" w:color="auto"/>
            <w:bottom w:val="none" w:sz="0" w:space="0" w:color="auto"/>
            <w:right w:val="none" w:sz="0" w:space="0" w:color="auto"/>
          </w:divBdr>
        </w:div>
        <w:div w:id="2116707010">
          <w:marLeft w:val="547"/>
          <w:marRight w:val="0"/>
          <w:marTop w:val="0"/>
          <w:marBottom w:val="0"/>
          <w:divBdr>
            <w:top w:val="none" w:sz="0" w:space="0" w:color="auto"/>
            <w:left w:val="none" w:sz="0" w:space="0" w:color="auto"/>
            <w:bottom w:val="none" w:sz="0" w:space="0" w:color="auto"/>
            <w:right w:val="none" w:sz="0" w:space="0" w:color="auto"/>
          </w:divBdr>
        </w:div>
        <w:div w:id="976881104">
          <w:marLeft w:val="547"/>
          <w:marRight w:val="0"/>
          <w:marTop w:val="0"/>
          <w:marBottom w:val="0"/>
          <w:divBdr>
            <w:top w:val="none" w:sz="0" w:space="0" w:color="auto"/>
            <w:left w:val="none" w:sz="0" w:space="0" w:color="auto"/>
            <w:bottom w:val="none" w:sz="0" w:space="0" w:color="auto"/>
            <w:right w:val="none" w:sz="0" w:space="0" w:color="auto"/>
          </w:divBdr>
        </w:div>
      </w:divsChild>
    </w:div>
    <w:div w:id="104202311">
      <w:bodyDiv w:val="1"/>
      <w:marLeft w:val="0"/>
      <w:marRight w:val="0"/>
      <w:marTop w:val="0"/>
      <w:marBottom w:val="0"/>
      <w:divBdr>
        <w:top w:val="none" w:sz="0" w:space="0" w:color="auto"/>
        <w:left w:val="none" w:sz="0" w:space="0" w:color="auto"/>
        <w:bottom w:val="none" w:sz="0" w:space="0" w:color="auto"/>
        <w:right w:val="none" w:sz="0" w:space="0" w:color="auto"/>
      </w:divBdr>
    </w:div>
    <w:div w:id="106436953">
      <w:bodyDiv w:val="1"/>
      <w:marLeft w:val="0"/>
      <w:marRight w:val="0"/>
      <w:marTop w:val="0"/>
      <w:marBottom w:val="0"/>
      <w:divBdr>
        <w:top w:val="none" w:sz="0" w:space="0" w:color="auto"/>
        <w:left w:val="none" w:sz="0" w:space="0" w:color="auto"/>
        <w:bottom w:val="none" w:sz="0" w:space="0" w:color="auto"/>
        <w:right w:val="none" w:sz="0" w:space="0" w:color="auto"/>
      </w:divBdr>
    </w:div>
    <w:div w:id="121852863">
      <w:bodyDiv w:val="1"/>
      <w:marLeft w:val="0"/>
      <w:marRight w:val="0"/>
      <w:marTop w:val="0"/>
      <w:marBottom w:val="0"/>
      <w:divBdr>
        <w:top w:val="none" w:sz="0" w:space="0" w:color="auto"/>
        <w:left w:val="none" w:sz="0" w:space="0" w:color="auto"/>
        <w:bottom w:val="none" w:sz="0" w:space="0" w:color="auto"/>
        <w:right w:val="none" w:sz="0" w:space="0" w:color="auto"/>
      </w:divBdr>
      <w:divsChild>
        <w:div w:id="526721286">
          <w:marLeft w:val="0"/>
          <w:marRight w:val="0"/>
          <w:marTop w:val="0"/>
          <w:marBottom w:val="0"/>
          <w:divBdr>
            <w:top w:val="none" w:sz="0" w:space="0" w:color="auto"/>
            <w:left w:val="none" w:sz="0" w:space="0" w:color="auto"/>
            <w:bottom w:val="none" w:sz="0" w:space="0" w:color="auto"/>
            <w:right w:val="none" w:sz="0" w:space="0" w:color="auto"/>
          </w:divBdr>
        </w:div>
        <w:div w:id="1949195005">
          <w:marLeft w:val="0"/>
          <w:marRight w:val="0"/>
          <w:marTop w:val="0"/>
          <w:marBottom w:val="0"/>
          <w:divBdr>
            <w:top w:val="none" w:sz="0" w:space="0" w:color="auto"/>
            <w:left w:val="none" w:sz="0" w:space="0" w:color="auto"/>
            <w:bottom w:val="none" w:sz="0" w:space="0" w:color="auto"/>
            <w:right w:val="none" w:sz="0" w:space="0" w:color="auto"/>
          </w:divBdr>
        </w:div>
        <w:div w:id="754205241">
          <w:marLeft w:val="0"/>
          <w:marRight w:val="0"/>
          <w:marTop w:val="0"/>
          <w:marBottom w:val="0"/>
          <w:divBdr>
            <w:top w:val="none" w:sz="0" w:space="0" w:color="auto"/>
            <w:left w:val="none" w:sz="0" w:space="0" w:color="auto"/>
            <w:bottom w:val="none" w:sz="0" w:space="0" w:color="auto"/>
            <w:right w:val="none" w:sz="0" w:space="0" w:color="auto"/>
          </w:divBdr>
        </w:div>
        <w:div w:id="319895647">
          <w:marLeft w:val="0"/>
          <w:marRight w:val="0"/>
          <w:marTop w:val="0"/>
          <w:marBottom w:val="0"/>
          <w:divBdr>
            <w:top w:val="none" w:sz="0" w:space="0" w:color="auto"/>
            <w:left w:val="none" w:sz="0" w:space="0" w:color="auto"/>
            <w:bottom w:val="none" w:sz="0" w:space="0" w:color="auto"/>
            <w:right w:val="none" w:sz="0" w:space="0" w:color="auto"/>
          </w:divBdr>
        </w:div>
        <w:div w:id="460459526">
          <w:marLeft w:val="0"/>
          <w:marRight w:val="0"/>
          <w:marTop w:val="0"/>
          <w:marBottom w:val="0"/>
          <w:divBdr>
            <w:top w:val="none" w:sz="0" w:space="0" w:color="auto"/>
            <w:left w:val="none" w:sz="0" w:space="0" w:color="auto"/>
            <w:bottom w:val="none" w:sz="0" w:space="0" w:color="auto"/>
            <w:right w:val="none" w:sz="0" w:space="0" w:color="auto"/>
          </w:divBdr>
        </w:div>
      </w:divsChild>
    </w:div>
    <w:div w:id="122121732">
      <w:bodyDiv w:val="1"/>
      <w:marLeft w:val="0"/>
      <w:marRight w:val="0"/>
      <w:marTop w:val="0"/>
      <w:marBottom w:val="0"/>
      <w:divBdr>
        <w:top w:val="none" w:sz="0" w:space="0" w:color="auto"/>
        <w:left w:val="none" w:sz="0" w:space="0" w:color="auto"/>
        <w:bottom w:val="none" w:sz="0" w:space="0" w:color="auto"/>
        <w:right w:val="none" w:sz="0" w:space="0" w:color="auto"/>
      </w:divBdr>
    </w:div>
    <w:div w:id="166483821">
      <w:bodyDiv w:val="1"/>
      <w:marLeft w:val="0"/>
      <w:marRight w:val="0"/>
      <w:marTop w:val="0"/>
      <w:marBottom w:val="0"/>
      <w:divBdr>
        <w:top w:val="none" w:sz="0" w:space="0" w:color="auto"/>
        <w:left w:val="none" w:sz="0" w:space="0" w:color="auto"/>
        <w:bottom w:val="none" w:sz="0" w:space="0" w:color="auto"/>
        <w:right w:val="none" w:sz="0" w:space="0" w:color="auto"/>
      </w:divBdr>
    </w:div>
    <w:div w:id="171190572">
      <w:bodyDiv w:val="1"/>
      <w:marLeft w:val="0"/>
      <w:marRight w:val="0"/>
      <w:marTop w:val="0"/>
      <w:marBottom w:val="0"/>
      <w:divBdr>
        <w:top w:val="none" w:sz="0" w:space="0" w:color="auto"/>
        <w:left w:val="none" w:sz="0" w:space="0" w:color="auto"/>
        <w:bottom w:val="none" w:sz="0" w:space="0" w:color="auto"/>
        <w:right w:val="none" w:sz="0" w:space="0" w:color="auto"/>
      </w:divBdr>
    </w:div>
    <w:div w:id="192958763">
      <w:bodyDiv w:val="1"/>
      <w:marLeft w:val="0"/>
      <w:marRight w:val="0"/>
      <w:marTop w:val="0"/>
      <w:marBottom w:val="0"/>
      <w:divBdr>
        <w:top w:val="none" w:sz="0" w:space="0" w:color="auto"/>
        <w:left w:val="none" w:sz="0" w:space="0" w:color="auto"/>
        <w:bottom w:val="none" w:sz="0" w:space="0" w:color="auto"/>
        <w:right w:val="none" w:sz="0" w:space="0" w:color="auto"/>
      </w:divBdr>
    </w:div>
    <w:div w:id="229921241">
      <w:bodyDiv w:val="1"/>
      <w:marLeft w:val="0"/>
      <w:marRight w:val="0"/>
      <w:marTop w:val="0"/>
      <w:marBottom w:val="0"/>
      <w:divBdr>
        <w:top w:val="none" w:sz="0" w:space="0" w:color="auto"/>
        <w:left w:val="none" w:sz="0" w:space="0" w:color="auto"/>
        <w:bottom w:val="none" w:sz="0" w:space="0" w:color="auto"/>
        <w:right w:val="none" w:sz="0" w:space="0" w:color="auto"/>
      </w:divBdr>
    </w:div>
    <w:div w:id="249505385">
      <w:bodyDiv w:val="1"/>
      <w:marLeft w:val="0"/>
      <w:marRight w:val="0"/>
      <w:marTop w:val="0"/>
      <w:marBottom w:val="0"/>
      <w:divBdr>
        <w:top w:val="none" w:sz="0" w:space="0" w:color="auto"/>
        <w:left w:val="none" w:sz="0" w:space="0" w:color="auto"/>
        <w:bottom w:val="none" w:sz="0" w:space="0" w:color="auto"/>
        <w:right w:val="none" w:sz="0" w:space="0" w:color="auto"/>
      </w:divBdr>
    </w:div>
    <w:div w:id="261186898">
      <w:bodyDiv w:val="1"/>
      <w:marLeft w:val="0"/>
      <w:marRight w:val="0"/>
      <w:marTop w:val="0"/>
      <w:marBottom w:val="0"/>
      <w:divBdr>
        <w:top w:val="none" w:sz="0" w:space="0" w:color="auto"/>
        <w:left w:val="none" w:sz="0" w:space="0" w:color="auto"/>
        <w:bottom w:val="none" w:sz="0" w:space="0" w:color="auto"/>
        <w:right w:val="none" w:sz="0" w:space="0" w:color="auto"/>
      </w:divBdr>
    </w:div>
    <w:div w:id="284313109">
      <w:bodyDiv w:val="1"/>
      <w:marLeft w:val="0"/>
      <w:marRight w:val="0"/>
      <w:marTop w:val="0"/>
      <w:marBottom w:val="0"/>
      <w:divBdr>
        <w:top w:val="none" w:sz="0" w:space="0" w:color="auto"/>
        <w:left w:val="none" w:sz="0" w:space="0" w:color="auto"/>
        <w:bottom w:val="none" w:sz="0" w:space="0" w:color="auto"/>
        <w:right w:val="none" w:sz="0" w:space="0" w:color="auto"/>
      </w:divBdr>
    </w:div>
    <w:div w:id="286930030">
      <w:bodyDiv w:val="1"/>
      <w:marLeft w:val="0"/>
      <w:marRight w:val="0"/>
      <w:marTop w:val="0"/>
      <w:marBottom w:val="0"/>
      <w:divBdr>
        <w:top w:val="none" w:sz="0" w:space="0" w:color="auto"/>
        <w:left w:val="none" w:sz="0" w:space="0" w:color="auto"/>
        <w:bottom w:val="none" w:sz="0" w:space="0" w:color="auto"/>
        <w:right w:val="none" w:sz="0" w:space="0" w:color="auto"/>
      </w:divBdr>
    </w:div>
    <w:div w:id="289165411">
      <w:bodyDiv w:val="1"/>
      <w:marLeft w:val="0"/>
      <w:marRight w:val="0"/>
      <w:marTop w:val="0"/>
      <w:marBottom w:val="0"/>
      <w:divBdr>
        <w:top w:val="none" w:sz="0" w:space="0" w:color="auto"/>
        <w:left w:val="none" w:sz="0" w:space="0" w:color="auto"/>
        <w:bottom w:val="none" w:sz="0" w:space="0" w:color="auto"/>
        <w:right w:val="none" w:sz="0" w:space="0" w:color="auto"/>
      </w:divBdr>
    </w:div>
    <w:div w:id="295913855">
      <w:bodyDiv w:val="1"/>
      <w:marLeft w:val="0"/>
      <w:marRight w:val="0"/>
      <w:marTop w:val="0"/>
      <w:marBottom w:val="0"/>
      <w:divBdr>
        <w:top w:val="none" w:sz="0" w:space="0" w:color="auto"/>
        <w:left w:val="none" w:sz="0" w:space="0" w:color="auto"/>
        <w:bottom w:val="none" w:sz="0" w:space="0" w:color="auto"/>
        <w:right w:val="none" w:sz="0" w:space="0" w:color="auto"/>
      </w:divBdr>
    </w:div>
    <w:div w:id="299265998">
      <w:bodyDiv w:val="1"/>
      <w:marLeft w:val="0"/>
      <w:marRight w:val="0"/>
      <w:marTop w:val="0"/>
      <w:marBottom w:val="0"/>
      <w:divBdr>
        <w:top w:val="none" w:sz="0" w:space="0" w:color="auto"/>
        <w:left w:val="none" w:sz="0" w:space="0" w:color="auto"/>
        <w:bottom w:val="none" w:sz="0" w:space="0" w:color="auto"/>
        <w:right w:val="none" w:sz="0" w:space="0" w:color="auto"/>
      </w:divBdr>
    </w:div>
    <w:div w:id="305932426">
      <w:bodyDiv w:val="1"/>
      <w:marLeft w:val="0"/>
      <w:marRight w:val="0"/>
      <w:marTop w:val="0"/>
      <w:marBottom w:val="0"/>
      <w:divBdr>
        <w:top w:val="none" w:sz="0" w:space="0" w:color="auto"/>
        <w:left w:val="none" w:sz="0" w:space="0" w:color="auto"/>
        <w:bottom w:val="none" w:sz="0" w:space="0" w:color="auto"/>
        <w:right w:val="none" w:sz="0" w:space="0" w:color="auto"/>
      </w:divBdr>
    </w:div>
    <w:div w:id="324017682">
      <w:bodyDiv w:val="1"/>
      <w:marLeft w:val="0"/>
      <w:marRight w:val="0"/>
      <w:marTop w:val="0"/>
      <w:marBottom w:val="0"/>
      <w:divBdr>
        <w:top w:val="none" w:sz="0" w:space="0" w:color="auto"/>
        <w:left w:val="none" w:sz="0" w:space="0" w:color="auto"/>
        <w:bottom w:val="none" w:sz="0" w:space="0" w:color="auto"/>
        <w:right w:val="none" w:sz="0" w:space="0" w:color="auto"/>
      </w:divBdr>
    </w:div>
    <w:div w:id="334377694">
      <w:bodyDiv w:val="1"/>
      <w:marLeft w:val="0"/>
      <w:marRight w:val="0"/>
      <w:marTop w:val="0"/>
      <w:marBottom w:val="0"/>
      <w:divBdr>
        <w:top w:val="none" w:sz="0" w:space="0" w:color="auto"/>
        <w:left w:val="none" w:sz="0" w:space="0" w:color="auto"/>
        <w:bottom w:val="none" w:sz="0" w:space="0" w:color="auto"/>
        <w:right w:val="none" w:sz="0" w:space="0" w:color="auto"/>
      </w:divBdr>
    </w:div>
    <w:div w:id="345130678">
      <w:bodyDiv w:val="1"/>
      <w:marLeft w:val="0"/>
      <w:marRight w:val="0"/>
      <w:marTop w:val="0"/>
      <w:marBottom w:val="0"/>
      <w:divBdr>
        <w:top w:val="none" w:sz="0" w:space="0" w:color="auto"/>
        <w:left w:val="none" w:sz="0" w:space="0" w:color="auto"/>
        <w:bottom w:val="none" w:sz="0" w:space="0" w:color="auto"/>
        <w:right w:val="none" w:sz="0" w:space="0" w:color="auto"/>
      </w:divBdr>
      <w:divsChild>
        <w:div w:id="1374579510">
          <w:marLeft w:val="0"/>
          <w:marRight w:val="0"/>
          <w:marTop w:val="0"/>
          <w:marBottom w:val="0"/>
          <w:divBdr>
            <w:top w:val="none" w:sz="0" w:space="0" w:color="auto"/>
            <w:left w:val="none" w:sz="0" w:space="0" w:color="auto"/>
            <w:bottom w:val="none" w:sz="0" w:space="0" w:color="auto"/>
            <w:right w:val="none" w:sz="0" w:space="0" w:color="auto"/>
          </w:divBdr>
        </w:div>
        <w:div w:id="784807373">
          <w:marLeft w:val="0"/>
          <w:marRight w:val="0"/>
          <w:marTop w:val="0"/>
          <w:marBottom w:val="0"/>
          <w:divBdr>
            <w:top w:val="none" w:sz="0" w:space="0" w:color="auto"/>
            <w:left w:val="none" w:sz="0" w:space="0" w:color="auto"/>
            <w:bottom w:val="none" w:sz="0" w:space="0" w:color="auto"/>
            <w:right w:val="none" w:sz="0" w:space="0" w:color="auto"/>
          </w:divBdr>
        </w:div>
        <w:div w:id="531571322">
          <w:marLeft w:val="0"/>
          <w:marRight w:val="0"/>
          <w:marTop w:val="0"/>
          <w:marBottom w:val="0"/>
          <w:divBdr>
            <w:top w:val="none" w:sz="0" w:space="0" w:color="auto"/>
            <w:left w:val="none" w:sz="0" w:space="0" w:color="auto"/>
            <w:bottom w:val="none" w:sz="0" w:space="0" w:color="auto"/>
            <w:right w:val="none" w:sz="0" w:space="0" w:color="auto"/>
          </w:divBdr>
        </w:div>
        <w:div w:id="1081755189">
          <w:marLeft w:val="0"/>
          <w:marRight w:val="0"/>
          <w:marTop w:val="0"/>
          <w:marBottom w:val="0"/>
          <w:divBdr>
            <w:top w:val="none" w:sz="0" w:space="0" w:color="auto"/>
            <w:left w:val="none" w:sz="0" w:space="0" w:color="auto"/>
            <w:bottom w:val="none" w:sz="0" w:space="0" w:color="auto"/>
            <w:right w:val="none" w:sz="0" w:space="0" w:color="auto"/>
          </w:divBdr>
        </w:div>
        <w:div w:id="1893734967">
          <w:marLeft w:val="0"/>
          <w:marRight w:val="0"/>
          <w:marTop w:val="0"/>
          <w:marBottom w:val="0"/>
          <w:divBdr>
            <w:top w:val="none" w:sz="0" w:space="0" w:color="auto"/>
            <w:left w:val="none" w:sz="0" w:space="0" w:color="auto"/>
            <w:bottom w:val="none" w:sz="0" w:space="0" w:color="auto"/>
            <w:right w:val="none" w:sz="0" w:space="0" w:color="auto"/>
          </w:divBdr>
        </w:div>
        <w:div w:id="1265579999">
          <w:marLeft w:val="0"/>
          <w:marRight w:val="0"/>
          <w:marTop w:val="0"/>
          <w:marBottom w:val="0"/>
          <w:divBdr>
            <w:top w:val="none" w:sz="0" w:space="0" w:color="auto"/>
            <w:left w:val="none" w:sz="0" w:space="0" w:color="auto"/>
            <w:bottom w:val="none" w:sz="0" w:space="0" w:color="auto"/>
            <w:right w:val="none" w:sz="0" w:space="0" w:color="auto"/>
          </w:divBdr>
        </w:div>
        <w:div w:id="280763656">
          <w:marLeft w:val="0"/>
          <w:marRight w:val="0"/>
          <w:marTop w:val="0"/>
          <w:marBottom w:val="0"/>
          <w:divBdr>
            <w:top w:val="none" w:sz="0" w:space="0" w:color="auto"/>
            <w:left w:val="none" w:sz="0" w:space="0" w:color="auto"/>
            <w:bottom w:val="none" w:sz="0" w:space="0" w:color="auto"/>
            <w:right w:val="none" w:sz="0" w:space="0" w:color="auto"/>
          </w:divBdr>
        </w:div>
        <w:div w:id="1242569780">
          <w:marLeft w:val="0"/>
          <w:marRight w:val="0"/>
          <w:marTop w:val="0"/>
          <w:marBottom w:val="0"/>
          <w:divBdr>
            <w:top w:val="none" w:sz="0" w:space="0" w:color="auto"/>
            <w:left w:val="none" w:sz="0" w:space="0" w:color="auto"/>
            <w:bottom w:val="none" w:sz="0" w:space="0" w:color="auto"/>
            <w:right w:val="none" w:sz="0" w:space="0" w:color="auto"/>
          </w:divBdr>
        </w:div>
        <w:div w:id="1993869880">
          <w:marLeft w:val="0"/>
          <w:marRight w:val="0"/>
          <w:marTop w:val="0"/>
          <w:marBottom w:val="0"/>
          <w:divBdr>
            <w:top w:val="none" w:sz="0" w:space="0" w:color="auto"/>
            <w:left w:val="none" w:sz="0" w:space="0" w:color="auto"/>
            <w:bottom w:val="none" w:sz="0" w:space="0" w:color="auto"/>
            <w:right w:val="none" w:sz="0" w:space="0" w:color="auto"/>
          </w:divBdr>
        </w:div>
        <w:div w:id="599725433">
          <w:marLeft w:val="0"/>
          <w:marRight w:val="0"/>
          <w:marTop w:val="0"/>
          <w:marBottom w:val="0"/>
          <w:divBdr>
            <w:top w:val="none" w:sz="0" w:space="0" w:color="auto"/>
            <w:left w:val="none" w:sz="0" w:space="0" w:color="auto"/>
            <w:bottom w:val="none" w:sz="0" w:space="0" w:color="auto"/>
            <w:right w:val="none" w:sz="0" w:space="0" w:color="auto"/>
          </w:divBdr>
        </w:div>
        <w:div w:id="1540121520">
          <w:marLeft w:val="0"/>
          <w:marRight w:val="0"/>
          <w:marTop w:val="0"/>
          <w:marBottom w:val="0"/>
          <w:divBdr>
            <w:top w:val="none" w:sz="0" w:space="0" w:color="auto"/>
            <w:left w:val="none" w:sz="0" w:space="0" w:color="auto"/>
            <w:bottom w:val="none" w:sz="0" w:space="0" w:color="auto"/>
            <w:right w:val="none" w:sz="0" w:space="0" w:color="auto"/>
          </w:divBdr>
        </w:div>
        <w:div w:id="85274543">
          <w:marLeft w:val="0"/>
          <w:marRight w:val="0"/>
          <w:marTop w:val="0"/>
          <w:marBottom w:val="0"/>
          <w:divBdr>
            <w:top w:val="none" w:sz="0" w:space="0" w:color="auto"/>
            <w:left w:val="none" w:sz="0" w:space="0" w:color="auto"/>
            <w:bottom w:val="none" w:sz="0" w:space="0" w:color="auto"/>
            <w:right w:val="none" w:sz="0" w:space="0" w:color="auto"/>
          </w:divBdr>
        </w:div>
        <w:div w:id="1801456364">
          <w:marLeft w:val="0"/>
          <w:marRight w:val="0"/>
          <w:marTop w:val="0"/>
          <w:marBottom w:val="0"/>
          <w:divBdr>
            <w:top w:val="none" w:sz="0" w:space="0" w:color="auto"/>
            <w:left w:val="none" w:sz="0" w:space="0" w:color="auto"/>
            <w:bottom w:val="none" w:sz="0" w:space="0" w:color="auto"/>
            <w:right w:val="none" w:sz="0" w:space="0" w:color="auto"/>
          </w:divBdr>
        </w:div>
      </w:divsChild>
    </w:div>
    <w:div w:id="364060947">
      <w:bodyDiv w:val="1"/>
      <w:marLeft w:val="0"/>
      <w:marRight w:val="0"/>
      <w:marTop w:val="0"/>
      <w:marBottom w:val="0"/>
      <w:divBdr>
        <w:top w:val="none" w:sz="0" w:space="0" w:color="auto"/>
        <w:left w:val="none" w:sz="0" w:space="0" w:color="auto"/>
        <w:bottom w:val="none" w:sz="0" w:space="0" w:color="auto"/>
        <w:right w:val="none" w:sz="0" w:space="0" w:color="auto"/>
      </w:divBdr>
    </w:div>
    <w:div w:id="388961805">
      <w:bodyDiv w:val="1"/>
      <w:marLeft w:val="0"/>
      <w:marRight w:val="0"/>
      <w:marTop w:val="0"/>
      <w:marBottom w:val="0"/>
      <w:divBdr>
        <w:top w:val="none" w:sz="0" w:space="0" w:color="auto"/>
        <w:left w:val="none" w:sz="0" w:space="0" w:color="auto"/>
        <w:bottom w:val="none" w:sz="0" w:space="0" w:color="auto"/>
        <w:right w:val="none" w:sz="0" w:space="0" w:color="auto"/>
      </w:divBdr>
    </w:div>
    <w:div w:id="399595758">
      <w:bodyDiv w:val="1"/>
      <w:marLeft w:val="0"/>
      <w:marRight w:val="0"/>
      <w:marTop w:val="0"/>
      <w:marBottom w:val="0"/>
      <w:divBdr>
        <w:top w:val="none" w:sz="0" w:space="0" w:color="auto"/>
        <w:left w:val="none" w:sz="0" w:space="0" w:color="auto"/>
        <w:bottom w:val="none" w:sz="0" w:space="0" w:color="auto"/>
        <w:right w:val="none" w:sz="0" w:space="0" w:color="auto"/>
      </w:divBdr>
    </w:div>
    <w:div w:id="409348806">
      <w:bodyDiv w:val="1"/>
      <w:marLeft w:val="0"/>
      <w:marRight w:val="0"/>
      <w:marTop w:val="0"/>
      <w:marBottom w:val="0"/>
      <w:divBdr>
        <w:top w:val="none" w:sz="0" w:space="0" w:color="auto"/>
        <w:left w:val="none" w:sz="0" w:space="0" w:color="auto"/>
        <w:bottom w:val="none" w:sz="0" w:space="0" w:color="auto"/>
        <w:right w:val="none" w:sz="0" w:space="0" w:color="auto"/>
      </w:divBdr>
    </w:div>
    <w:div w:id="449053476">
      <w:bodyDiv w:val="1"/>
      <w:marLeft w:val="0"/>
      <w:marRight w:val="0"/>
      <w:marTop w:val="0"/>
      <w:marBottom w:val="0"/>
      <w:divBdr>
        <w:top w:val="none" w:sz="0" w:space="0" w:color="auto"/>
        <w:left w:val="none" w:sz="0" w:space="0" w:color="auto"/>
        <w:bottom w:val="none" w:sz="0" w:space="0" w:color="auto"/>
        <w:right w:val="none" w:sz="0" w:space="0" w:color="auto"/>
      </w:divBdr>
    </w:div>
    <w:div w:id="451674440">
      <w:bodyDiv w:val="1"/>
      <w:marLeft w:val="0"/>
      <w:marRight w:val="0"/>
      <w:marTop w:val="0"/>
      <w:marBottom w:val="0"/>
      <w:divBdr>
        <w:top w:val="none" w:sz="0" w:space="0" w:color="auto"/>
        <w:left w:val="none" w:sz="0" w:space="0" w:color="auto"/>
        <w:bottom w:val="none" w:sz="0" w:space="0" w:color="auto"/>
        <w:right w:val="none" w:sz="0" w:space="0" w:color="auto"/>
      </w:divBdr>
    </w:div>
    <w:div w:id="459570094">
      <w:bodyDiv w:val="1"/>
      <w:marLeft w:val="0"/>
      <w:marRight w:val="0"/>
      <w:marTop w:val="0"/>
      <w:marBottom w:val="0"/>
      <w:divBdr>
        <w:top w:val="none" w:sz="0" w:space="0" w:color="auto"/>
        <w:left w:val="none" w:sz="0" w:space="0" w:color="auto"/>
        <w:bottom w:val="none" w:sz="0" w:space="0" w:color="auto"/>
        <w:right w:val="none" w:sz="0" w:space="0" w:color="auto"/>
      </w:divBdr>
    </w:div>
    <w:div w:id="470831624">
      <w:bodyDiv w:val="1"/>
      <w:marLeft w:val="0"/>
      <w:marRight w:val="0"/>
      <w:marTop w:val="0"/>
      <w:marBottom w:val="0"/>
      <w:divBdr>
        <w:top w:val="none" w:sz="0" w:space="0" w:color="auto"/>
        <w:left w:val="none" w:sz="0" w:space="0" w:color="auto"/>
        <w:bottom w:val="none" w:sz="0" w:space="0" w:color="auto"/>
        <w:right w:val="none" w:sz="0" w:space="0" w:color="auto"/>
      </w:divBdr>
    </w:div>
    <w:div w:id="518853584">
      <w:bodyDiv w:val="1"/>
      <w:marLeft w:val="0"/>
      <w:marRight w:val="0"/>
      <w:marTop w:val="0"/>
      <w:marBottom w:val="0"/>
      <w:divBdr>
        <w:top w:val="none" w:sz="0" w:space="0" w:color="auto"/>
        <w:left w:val="none" w:sz="0" w:space="0" w:color="auto"/>
        <w:bottom w:val="none" w:sz="0" w:space="0" w:color="auto"/>
        <w:right w:val="none" w:sz="0" w:space="0" w:color="auto"/>
      </w:divBdr>
    </w:div>
    <w:div w:id="525874218">
      <w:bodyDiv w:val="1"/>
      <w:marLeft w:val="0"/>
      <w:marRight w:val="0"/>
      <w:marTop w:val="0"/>
      <w:marBottom w:val="0"/>
      <w:divBdr>
        <w:top w:val="none" w:sz="0" w:space="0" w:color="auto"/>
        <w:left w:val="none" w:sz="0" w:space="0" w:color="auto"/>
        <w:bottom w:val="none" w:sz="0" w:space="0" w:color="auto"/>
        <w:right w:val="none" w:sz="0" w:space="0" w:color="auto"/>
      </w:divBdr>
    </w:div>
    <w:div w:id="540286431">
      <w:bodyDiv w:val="1"/>
      <w:marLeft w:val="0"/>
      <w:marRight w:val="0"/>
      <w:marTop w:val="0"/>
      <w:marBottom w:val="0"/>
      <w:divBdr>
        <w:top w:val="none" w:sz="0" w:space="0" w:color="auto"/>
        <w:left w:val="none" w:sz="0" w:space="0" w:color="auto"/>
        <w:bottom w:val="none" w:sz="0" w:space="0" w:color="auto"/>
        <w:right w:val="none" w:sz="0" w:space="0" w:color="auto"/>
      </w:divBdr>
    </w:div>
    <w:div w:id="549654703">
      <w:bodyDiv w:val="1"/>
      <w:marLeft w:val="0"/>
      <w:marRight w:val="0"/>
      <w:marTop w:val="0"/>
      <w:marBottom w:val="0"/>
      <w:divBdr>
        <w:top w:val="none" w:sz="0" w:space="0" w:color="auto"/>
        <w:left w:val="none" w:sz="0" w:space="0" w:color="auto"/>
        <w:bottom w:val="none" w:sz="0" w:space="0" w:color="auto"/>
        <w:right w:val="none" w:sz="0" w:space="0" w:color="auto"/>
      </w:divBdr>
    </w:div>
    <w:div w:id="558057222">
      <w:bodyDiv w:val="1"/>
      <w:marLeft w:val="0"/>
      <w:marRight w:val="0"/>
      <w:marTop w:val="0"/>
      <w:marBottom w:val="0"/>
      <w:divBdr>
        <w:top w:val="none" w:sz="0" w:space="0" w:color="auto"/>
        <w:left w:val="none" w:sz="0" w:space="0" w:color="auto"/>
        <w:bottom w:val="none" w:sz="0" w:space="0" w:color="auto"/>
        <w:right w:val="none" w:sz="0" w:space="0" w:color="auto"/>
      </w:divBdr>
    </w:div>
    <w:div w:id="563837901">
      <w:bodyDiv w:val="1"/>
      <w:marLeft w:val="0"/>
      <w:marRight w:val="0"/>
      <w:marTop w:val="0"/>
      <w:marBottom w:val="0"/>
      <w:divBdr>
        <w:top w:val="none" w:sz="0" w:space="0" w:color="auto"/>
        <w:left w:val="none" w:sz="0" w:space="0" w:color="auto"/>
        <w:bottom w:val="none" w:sz="0" w:space="0" w:color="auto"/>
        <w:right w:val="none" w:sz="0" w:space="0" w:color="auto"/>
      </w:divBdr>
    </w:div>
    <w:div w:id="565603242">
      <w:bodyDiv w:val="1"/>
      <w:marLeft w:val="0"/>
      <w:marRight w:val="0"/>
      <w:marTop w:val="0"/>
      <w:marBottom w:val="0"/>
      <w:divBdr>
        <w:top w:val="none" w:sz="0" w:space="0" w:color="auto"/>
        <w:left w:val="none" w:sz="0" w:space="0" w:color="auto"/>
        <w:bottom w:val="none" w:sz="0" w:space="0" w:color="auto"/>
        <w:right w:val="none" w:sz="0" w:space="0" w:color="auto"/>
      </w:divBdr>
    </w:div>
    <w:div w:id="572737703">
      <w:bodyDiv w:val="1"/>
      <w:marLeft w:val="0"/>
      <w:marRight w:val="0"/>
      <w:marTop w:val="0"/>
      <w:marBottom w:val="0"/>
      <w:divBdr>
        <w:top w:val="none" w:sz="0" w:space="0" w:color="auto"/>
        <w:left w:val="none" w:sz="0" w:space="0" w:color="auto"/>
        <w:bottom w:val="none" w:sz="0" w:space="0" w:color="auto"/>
        <w:right w:val="none" w:sz="0" w:space="0" w:color="auto"/>
      </w:divBdr>
    </w:div>
    <w:div w:id="574970425">
      <w:bodyDiv w:val="1"/>
      <w:marLeft w:val="0"/>
      <w:marRight w:val="0"/>
      <w:marTop w:val="0"/>
      <w:marBottom w:val="0"/>
      <w:divBdr>
        <w:top w:val="none" w:sz="0" w:space="0" w:color="auto"/>
        <w:left w:val="none" w:sz="0" w:space="0" w:color="auto"/>
        <w:bottom w:val="none" w:sz="0" w:space="0" w:color="auto"/>
        <w:right w:val="none" w:sz="0" w:space="0" w:color="auto"/>
      </w:divBdr>
    </w:div>
    <w:div w:id="580136921">
      <w:bodyDiv w:val="1"/>
      <w:marLeft w:val="0"/>
      <w:marRight w:val="0"/>
      <w:marTop w:val="0"/>
      <w:marBottom w:val="0"/>
      <w:divBdr>
        <w:top w:val="none" w:sz="0" w:space="0" w:color="auto"/>
        <w:left w:val="none" w:sz="0" w:space="0" w:color="auto"/>
        <w:bottom w:val="none" w:sz="0" w:space="0" w:color="auto"/>
        <w:right w:val="none" w:sz="0" w:space="0" w:color="auto"/>
      </w:divBdr>
    </w:div>
    <w:div w:id="583490412">
      <w:bodyDiv w:val="1"/>
      <w:marLeft w:val="0"/>
      <w:marRight w:val="0"/>
      <w:marTop w:val="0"/>
      <w:marBottom w:val="0"/>
      <w:divBdr>
        <w:top w:val="none" w:sz="0" w:space="0" w:color="auto"/>
        <w:left w:val="none" w:sz="0" w:space="0" w:color="auto"/>
        <w:bottom w:val="none" w:sz="0" w:space="0" w:color="auto"/>
        <w:right w:val="none" w:sz="0" w:space="0" w:color="auto"/>
      </w:divBdr>
    </w:div>
    <w:div w:id="589003225">
      <w:bodyDiv w:val="1"/>
      <w:marLeft w:val="0"/>
      <w:marRight w:val="0"/>
      <w:marTop w:val="0"/>
      <w:marBottom w:val="0"/>
      <w:divBdr>
        <w:top w:val="none" w:sz="0" w:space="0" w:color="auto"/>
        <w:left w:val="none" w:sz="0" w:space="0" w:color="auto"/>
        <w:bottom w:val="none" w:sz="0" w:space="0" w:color="auto"/>
        <w:right w:val="none" w:sz="0" w:space="0" w:color="auto"/>
      </w:divBdr>
    </w:div>
    <w:div w:id="589586337">
      <w:bodyDiv w:val="1"/>
      <w:marLeft w:val="0"/>
      <w:marRight w:val="0"/>
      <w:marTop w:val="0"/>
      <w:marBottom w:val="0"/>
      <w:divBdr>
        <w:top w:val="none" w:sz="0" w:space="0" w:color="auto"/>
        <w:left w:val="none" w:sz="0" w:space="0" w:color="auto"/>
        <w:bottom w:val="none" w:sz="0" w:space="0" w:color="auto"/>
        <w:right w:val="none" w:sz="0" w:space="0" w:color="auto"/>
      </w:divBdr>
    </w:div>
    <w:div w:id="599990556">
      <w:bodyDiv w:val="1"/>
      <w:marLeft w:val="0"/>
      <w:marRight w:val="0"/>
      <w:marTop w:val="0"/>
      <w:marBottom w:val="0"/>
      <w:divBdr>
        <w:top w:val="none" w:sz="0" w:space="0" w:color="auto"/>
        <w:left w:val="none" w:sz="0" w:space="0" w:color="auto"/>
        <w:bottom w:val="none" w:sz="0" w:space="0" w:color="auto"/>
        <w:right w:val="none" w:sz="0" w:space="0" w:color="auto"/>
      </w:divBdr>
    </w:div>
    <w:div w:id="600799459">
      <w:bodyDiv w:val="1"/>
      <w:marLeft w:val="0"/>
      <w:marRight w:val="0"/>
      <w:marTop w:val="0"/>
      <w:marBottom w:val="0"/>
      <w:divBdr>
        <w:top w:val="none" w:sz="0" w:space="0" w:color="auto"/>
        <w:left w:val="none" w:sz="0" w:space="0" w:color="auto"/>
        <w:bottom w:val="none" w:sz="0" w:space="0" w:color="auto"/>
        <w:right w:val="none" w:sz="0" w:space="0" w:color="auto"/>
      </w:divBdr>
    </w:div>
    <w:div w:id="607467726">
      <w:bodyDiv w:val="1"/>
      <w:marLeft w:val="0"/>
      <w:marRight w:val="0"/>
      <w:marTop w:val="0"/>
      <w:marBottom w:val="0"/>
      <w:divBdr>
        <w:top w:val="none" w:sz="0" w:space="0" w:color="auto"/>
        <w:left w:val="none" w:sz="0" w:space="0" w:color="auto"/>
        <w:bottom w:val="none" w:sz="0" w:space="0" w:color="auto"/>
        <w:right w:val="none" w:sz="0" w:space="0" w:color="auto"/>
      </w:divBdr>
    </w:div>
    <w:div w:id="624775213">
      <w:bodyDiv w:val="1"/>
      <w:marLeft w:val="0"/>
      <w:marRight w:val="0"/>
      <w:marTop w:val="0"/>
      <w:marBottom w:val="0"/>
      <w:divBdr>
        <w:top w:val="none" w:sz="0" w:space="0" w:color="auto"/>
        <w:left w:val="none" w:sz="0" w:space="0" w:color="auto"/>
        <w:bottom w:val="none" w:sz="0" w:space="0" w:color="auto"/>
        <w:right w:val="none" w:sz="0" w:space="0" w:color="auto"/>
      </w:divBdr>
    </w:div>
    <w:div w:id="638191655">
      <w:bodyDiv w:val="1"/>
      <w:marLeft w:val="0"/>
      <w:marRight w:val="0"/>
      <w:marTop w:val="0"/>
      <w:marBottom w:val="0"/>
      <w:divBdr>
        <w:top w:val="none" w:sz="0" w:space="0" w:color="auto"/>
        <w:left w:val="none" w:sz="0" w:space="0" w:color="auto"/>
        <w:bottom w:val="none" w:sz="0" w:space="0" w:color="auto"/>
        <w:right w:val="none" w:sz="0" w:space="0" w:color="auto"/>
      </w:divBdr>
    </w:div>
    <w:div w:id="648628807">
      <w:bodyDiv w:val="1"/>
      <w:marLeft w:val="0"/>
      <w:marRight w:val="0"/>
      <w:marTop w:val="0"/>
      <w:marBottom w:val="0"/>
      <w:divBdr>
        <w:top w:val="none" w:sz="0" w:space="0" w:color="auto"/>
        <w:left w:val="none" w:sz="0" w:space="0" w:color="auto"/>
        <w:bottom w:val="none" w:sz="0" w:space="0" w:color="auto"/>
        <w:right w:val="none" w:sz="0" w:space="0" w:color="auto"/>
      </w:divBdr>
    </w:div>
    <w:div w:id="657655817">
      <w:bodyDiv w:val="1"/>
      <w:marLeft w:val="0"/>
      <w:marRight w:val="0"/>
      <w:marTop w:val="0"/>
      <w:marBottom w:val="0"/>
      <w:divBdr>
        <w:top w:val="none" w:sz="0" w:space="0" w:color="auto"/>
        <w:left w:val="none" w:sz="0" w:space="0" w:color="auto"/>
        <w:bottom w:val="none" w:sz="0" w:space="0" w:color="auto"/>
        <w:right w:val="none" w:sz="0" w:space="0" w:color="auto"/>
      </w:divBdr>
    </w:div>
    <w:div w:id="669987185">
      <w:bodyDiv w:val="1"/>
      <w:marLeft w:val="0"/>
      <w:marRight w:val="0"/>
      <w:marTop w:val="0"/>
      <w:marBottom w:val="0"/>
      <w:divBdr>
        <w:top w:val="none" w:sz="0" w:space="0" w:color="auto"/>
        <w:left w:val="none" w:sz="0" w:space="0" w:color="auto"/>
        <w:bottom w:val="none" w:sz="0" w:space="0" w:color="auto"/>
        <w:right w:val="none" w:sz="0" w:space="0" w:color="auto"/>
      </w:divBdr>
    </w:div>
    <w:div w:id="680351890">
      <w:bodyDiv w:val="1"/>
      <w:marLeft w:val="0"/>
      <w:marRight w:val="0"/>
      <w:marTop w:val="0"/>
      <w:marBottom w:val="0"/>
      <w:divBdr>
        <w:top w:val="none" w:sz="0" w:space="0" w:color="auto"/>
        <w:left w:val="none" w:sz="0" w:space="0" w:color="auto"/>
        <w:bottom w:val="none" w:sz="0" w:space="0" w:color="auto"/>
        <w:right w:val="none" w:sz="0" w:space="0" w:color="auto"/>
      </w:divBdr>
    </w:div>
    <w:div w:id="681206098">
      <w:bodyDiv w:val="1"/>
      <w:marLeft w:val="0"/>
      <w:marRight w:val="0"/>
      <w:marTop w:val="0"/>
      <w:marBottom w:val="0"/>
      <w:divBdr>
        <w:top w:val="none" w:sz="0" w:space="0" w:color="auto"/>
        <w:left w:val="none" w:sz="0" w:space="0" w:color="auto"/>
        <w:bottom w:val="none" w:sz="0" w:space="0" w:color="auto"/>
        <w:right w:val="none" w:sz="0" w:space="0" w:color="auto"/>
      </w:divBdr>
    </w:div>
    <w:div w:id="708645540">
      <w:bodyDiv w:val="1"/>
      <w:marLeft w:val="0"/>
      <w:marRight w:val="0"/>
      <w:marTop w:val="0"/>
      <w:marBottom w:val="0"/>
      <w:divBdr>
        <w:top w:val="none" w:sz="0" w:space="0" w:color="auto"/>
        <w:left w:val="none" w:sz="0" w:space="0" w:color="auto"/>
        <w:bottom w:val="none" w:sz="0" w:space="0" w:color="auto"/>
        <w:right w:val="none" w:sz="0" w:space="0" w:color="auto"/>
      </w:divBdr>
    </w:div>
    <w:div w:id="710692631">
      <w:bodyDiv w:val="1"/>
      <w:marLeft w:val="0"/>
      <w:marRight w:val="0"/>
      <w:marTop w:val="0"/>
      <w:marBottom w:val="0"/>
      <w:divBdr>
        <w:top w:val="none" w:sz="0" w:space="0" w:color="auto"/>
        <w:left w:val="none" w:sz="0" w:space="0" w:color="auto"/>
        <w:bottom w:val="none" w:sz="0" w:space="0" w:color="auto"/>
        <w:right w:val="none" w:sz="0" w:space="0" w:color="auto"/>
      </w:divBdr>
    </w:div>
    <w:div w:id="739668251">
      <w:bodyDiv w:val="1"/>
      <w:marLeft w:val="0"/>
      <w:marRight w:val="0"/>
      <w:marTop w:val="0"/>
      <w:marBottom w:val="0"/>
      <w:divBdr>
        <w:top w:val="none" w:sz="0" w:space="0" w:color="auto"/>
        <w:left w:val="none" w:sz="0" w:space="0" w:color="auto"/>
        <w:bottom w:val="none" w:sz="0" w:space="0" w:color="auto"/>
        <w:right w:val="none" w:sz="0" w:space="0" w:color="auto"/>
      </w:divBdr>
    </w:div>
    <w:div w:id="741878112">
      <w:bodyDiv w:val="1"/>
      <w:marLeft w:val="0"/>
      <w:marRight w:val="0"/>
      <w:marTop w:val="0"/>
      <w:marBottom w:val="0"/>
      <w:divBdr>
        <w:top w:val="none" w:sz="0" w:space="0" w:color="auto"/>
        <w:left w:val="none" w:sz="0" w:space="0" w:color="auto"/>
        <w:bottom w:val="none" w:sz="0" w:space="0" w:color="auto"/>
        <w:right w:val="none" w:sz="0" w:space="0" w:color="auto"/>
      </w:divBdr>
    </w:div>
    <w:div w:id="774330110">
      <w:bodyDiv w:val="1"/>
      <w:marLeft w:val="0"/>
      <w:marRight w:val="0"/>
      <w:marTop w:val="0"/>
      <w:marBottom w:val="0"/>
      <w:divBdr>
        <w:top w:val="none" w:sz="0" w:space="0" w:color="auto"/>
        <w:left w:val="none" w:sz="0" w:space="0" w:color="auto"/>
        <w:bottom w:val="none" w:sz="0" w:space="0" w:color="auto"/>
        <w:right w:val="none" w:sz="0" w:space="0" w:color="auto"/>
      </w:divBdr>
    </w:div>
    <w:div w:id="780339600">
      <w:bodyDiv w:val="1"/>
      <w:marLeft w:val="0"/>
      <w:marRight w:val="0"/>
      <w:marTop w:val="0"/>
      <w:marBottom w:val="0"/>
      <w:divBdr>
        <w:top w:val="none" w:sz="0" w:space="0" w:color="auto"/>
        <w:left w:val="none" w:sz="0" w:space="0" w:color="auto"/>
        <w:bottom w:val="none" w:sz="0" w:space="0" w:color="auto"/>
        <w:right w:val="none" w:sz="0" w:space="0" w:color="auto"/>
      </w:divBdr>
    </w:div>
    <w:div w:id="783112490">
      <w:bodyDiv w:val="1"/>
      <w:marLeft w:val="0"/>
      <w:marRight w:val="0"/>
      <w:marTop w:val="0"/>
      <w:marBottom w:val="0"/>
      <w:divBdr>
        <w:top w:val="none" w:sz="0" w:space="0" w:color="auto"/>
        <w:left w:val="none" w:sz="0" w:space="0" w:color="auto"/>
        <w:bottom w:val="none" w:sz="0" w:space="0" w:color="auto"/>
        <w:right w:val="none" w:sz="0" w:space="0" w:color="auto"/>
      </w:divBdr>
    </w:div>
    <w:div w:id="794179754">
      <w:bodyDiv w:val="1"/>
      <w:marLeft w:val="0"/>
      <w:marRight w:val="0"/>
      <w:marTop w:val="0"/>
      <w:marBottom w:val="0"/>
      <w:divBdr>
        <w:top w:val="none" w:sz="0" w:space="0" w:color="auto"/>
        <w:left w:val="none" w:sz="0" w:space="0" w:color="auto"/>
        <w:bottom w:val="none" w:sz="0" w:space="0" w:color="auto"/>
        <w:right w:val="none" w:sz="0" w:space="0" w:color="auto"/>
      </w:divBdr>
    </w:div>
    <w:div w:id="803229598">
      <w:bodyDiv w:val="1"/>
      <w:marLeft w:val="0"/>
      <w:marRight w:val="0"/>
      <w:marTop w:val="0"/>
      <w:marBottom w:val="0"/>
      <w:divBdr>
        <w:top w:val="none" w:sz="0" w:space="0" w:color="auto"/>
        <w:left w:val="none" w:sz="0" w:space="0" w:color="auto"/>
        <w:bottom w:val="none" w:sz="0" w:space="0" w:color="auto"/>
        <w:right w:val="none" w:sz="0" w:space="0" w:color="auto"/>
      </w:divBdr>
    </w:div>
    <w:div w:id="818614523">
      <w:bodyDiv w:val="1"/>
      <w:marLeft w:val="0"/>
      <w:marRight w:val="0"/>
      <w:marTop w:val="0"/>
      <w:marBottom w:val="0"/>
      <w:divBdr>
        <w:top w:val="none" w:sz="0" w:space="0" w:color="auto"/>
        <w:left w:val="none" w:sz="0" w:space="0" w:color="auto"/>
        <w:bottom w:val="none" w:sz="0" w:space="0" w:color="auto"/>
        <w:right w:val="none" w:sz="0" w:space="0" w:color="auto"/>
      </w:divBdr>
      <w:divsChild>
        <w:div w:id="765148753">
          <w:marLeft w:val="547"/>
          <w:marRight w:val="0"/>
          <w:marTop w:val="0"/>
          <w:marBottom w:val="0"/>
          <w:divBdr>
            <w:top w:val="none" w:sz="0" w:space="0" w:color="auto"/>
            <w:left w:val="none" w:sz="0" w:space="0" w:color="auto"/>
            <w:bottom w:val="none" w:sz="0" w:space="0" w:color="auto"/>
            <w:right w:val="none" w:sz="0" w:space="0" w:color="auto"/>
          </w:divBdr>
        </w:div>
      </w:divsChild>
    </w:div>
    <w:div w:id="832139798">
      <w:bodyDiv w:val="1"/>
      <w:marLeft w:val="0"/>
      <w:marRight w:val="0"/>
      <w:marTop w:val="0"/>
      <w:marBottom w:val="0"/>
      <w:divBdr>
        <w:top w:val="none" w:sz="0" w:space="0" w:color="auto"/>
        <w:left w:val="none" w:sz="0" w:space="0" w:color="auto"/>
        <w:bottom w:val="none" w:sz="0" w:space="0" w:color="auto"/>
        <w:right w:val="none" w:sz="0" w:space="0" w:color="auto"/>
      </w:divBdr>
    </w:div>
    <w:div w:id="832648441">
      <w:bodyDiv w:val="1"/>
      <w:marLeft w:val="0"/>
      <w:marRight w:val="0"/>
      <w:marTop w:val="0"/>
      <w:marBottom w:val="0"/>
      <w:divBdr>
        <w:top w:val="none" w:sz="0" w:space="0" w:color="auto"/>
        <w:left w:val="none" w:sz="0" w:space="0" w:color="auto"/>
        <w:bottom w:val="none" w:sz="0" w:space="0" w:color="auto"/>
        <w:right w:val="none" w:sz="0" w:space="0" w:color="auto"/>
      </w:divBdr>
    </w:div>
    <w:div w:id="844589355">
      <w:bodyDiv w:val="1"/>
      <w:marLeft w:val="0"/>
      <w:marRight w:val="0"/>
      <w:marTop w:val="0"/>
      <w:marBottom w:val="0"/>
      <w:divBdr>
        <w:top w:val="none" w:sz="0" w:space="0" w:color="auto"/>
        <w:left w:val="none" w:sz="0" w:space="0" w:color="auto"/>
        <w:bottom w:val="none" w:sz="0" w:space="0" w:color="auto"/>
        <w:right w:val="none" w:sz="0" w:space="0" w:color="auto"/>
      </w:divBdr>
    </w:div>
    <w:div w:id="845749149">
      <w:bodyDiv w:val="1"/>
      <w:marLeft w:val="0"/>
      <w:marRight w:val="0"/>
      <w:marTop w:val="0"/>
      <w:marBottom w:val="0"/>
      <w:divBdr>
        <w:top w:val="none" w:sz="0" w:space="0" w:color="auto"/>
        <w:left w:val="none" w:sz="0" w:space="0" w:color="auto"/>
        <w:bottom w:val="none" w:sz="0" w:space="0" w:color="auto"/>
        <w:right w:val="none" w:sz="0" w:space="0" w:color="auto"/>
      </w:divBdr>
    </w:div>
    <w:div w:id="853300991">
      <w:bodyDiv w:val="1"/>
      <w:marLeft w:val="0"/>
      <w:marRight w:val="0"/>
      <w:marTop w:val="0"/>
      <w:marBottom w:val="0"/>
      <w:divBdr>
        <w:top w:val="none" w:sz="0" w:space="0" w:color="auto"/>
        <w:left w:val="none" w:sz="0" w:space="0" w:color="auto"/>
        <w:bottom w:val="none" w:sz="0" w:space="0" w:color="auto"/>
        <w:right w:val="none" w:sz="0" w:space="0" w:color="auto"/>
      </w:divBdr>
    </w:div>
    <w:div w:id="861818394">
      <w:bodyDiv w:val="1"/>
      <w:marLeft w:val="0"/>
      <w:marRight w:val="0"/>
      <w:marTop w:val="0"/>
      <w:marBottom w:val="0"/>
      <w:divBdr>
        <w:top w:val="none" w:sz="0" w:space="0" w:color="auto"/>
        <w:left w:val="none" w:sz="0" w:space="0" w:color="auto"/>
        <w:bottom w:val="none" w:sz="0" w:space="0" w:color="auto"/>
        <w:right w:val="none" w:sz="0" w:space="0" w:color="auto"/>
      </w:divBdr>
    </w:div>
    <w:div w:id="874076439">
      <w:bodyDiv w:val="1"/>
      <w:marLeft w:val="0"/>
      <w:marRight w:val="0"/>
      <w:marTop w:val="0"/>
      <w:marBottom w:val="0"/>
      <w:divBdr>
        <w:top w:val="none" w:sz="0" w:space="0" w:color="auto"/>
        <w:left w:val="none" w:sz="0" w:space="0" w:color="auto"/>
        <w:bottom w:val="none" w:sz="0" w:space="0" w:color="auto"/>
        <w:right w:val="none" w:sz="0" w:space="0" w:color="auto"/>
      </w:divBdr>
    </w:div>
    <w:div w:id="895316246">
      <w:bodyDiv w:val="1"/>
      <w:marLeft w:val="0"/>
      <w:marRight w:val="0"/>
      <w:marTop w:val="0"/>
      <w:marBottom w:val="0"/>
      <w:divBdr>
        <w:top w:val="none" w:sz="0" w:space="0" w:color="auto"/>
        <w:left w:val="none" w:sz="0" w:space="0" w:color="auto"/>
        <w:bottom w:val="none" w:sz="0" w:space="0" w:color="auto"/>
        <w:right w:val="none" w:sz="0" w:space="0" w:color="auto"/>
      </w:divBdr>
    </w:div>
    <w:div w:id="902258534">
      <w:bodyDiv w:val="1"/>
      <w:marLeft w:val="0"/>
      <w:marRight w:val="0"/>
      <w:marTop w:val="0"/>
      <w:marBottom w:val="0"/>
      <w:divBdr>
        <w:top w:val="none" w:sz="0" w:space="0" w:color="auto"/>
        <w:left w:val="none" w:sz="0" w:space="0" w:color="auto"/>
        <w:bottom w:val="none" w:sz="0" w:space="0" w:color="auto"/>
        <w:right w:val="none" w:sz="0" w:space="0" w:color="auto"/>
      </w:divBdr>
    </w:div>
    <w:div w:id="910386516">
      <w:bodyDiv w:val="1"/>
      <w:marLeft w:val="0"/>
      <w:marRight w:val="0"/>
      <w:marTop w:val="0"/>
      <w:marBottom w:val="0"/>
      <w:divBdr>
        <w:top w:val="none" w:sz="0" w:space="0" w:color="auto"/>
        <w:left w:val="none" w:sz="0" w:space="0" w:color="auto"/>
        <w:bottom w:val="none" w:sz="0" w:space="0" w:color="auto"/>
        <w:right w:val="none" w:sz="0" w:space="0" w:color="auto"/>
      </w:divBdr>
    </w:div>
    <w:div w:id="928275323">
      <w:bodyDiv w:val="1"/>
      <w:marLeft w:val="0"/>
      <w:marRight w:val="0"/>
      <w:marTop w:val="0"/>
      <w:marBottom w:val="0"/>
      <w:divBdr>
        <w:top w:val="none" w:sz="0" w:space="0" w:color="auto"/>
        <w:left w:val="none" w:sz="0" w:space="0" w:color="auto"/>
        <w:bottom w:val="none" w:sz="0" w:space="0" w:color="auto"/>
        <w:right w:val="none" w:sz="0" w:space="0" w:color="auto"/>
      </w:divBdr>
    </w:div>
    <w:div w:id="929778381">
      <w:bodyDiv w:val="1"/>
      <w:marLeft w:val="0"/>
      <w:marRight w:val="0"/>
      <w:marTop w:val="0"/>
      <w:marBottom w:val="0"/>
      <w:divBdr>
        <w:top w:val="none" w:sz="0" w:space="0" w:color="auto"/>
        <w:left w:val="none" w:sz="0" w:space="0" w:color="auto"/>
        <w:bottom w:val="none" w:sz="0" w:space="0" w:color="auto"/>
        <w:right w:val="none" w:sz="0" w:space="0" w:color="auto"/>
      </w:divBdr>
    </w:div>
    <w:div w:id="930238679">
      <w:bodyDiv w:val="1"/>
      <w:marLeft w:val="0"/>
      <w:marRight w:val="0"/>
      <w:marTop w:val="0"/>
      <w:marBottom w:val="0"/>
      <w:divBdr>
        <w:top w:val="none" w:sz="0" w:space="0" w:color="auto"/>
        <w:left w:val="none" w:sz="0" w:space="0" w:color="auto"/>
        <w:bottom w:val="none" w:sz="0" w:space="0" w:color="auto"/>
        <w:right w:val="none" w:sz="0" w:space="0" w:color="auto"/>
      </w:divBdr>
    </w:div>
    <w:div w:id="936865674">
      <w:bodyDiv w:val="1"/>
      <w:marLeft w:val="0"/>
      <w:marRight w:val="0"/>
      <w:marTop w:val="0"/>
      <w:marBottom w:val="0"/>
      <w:divBdr>
        <w:top w:val="none" w:sz="0" w:space="0" w:color="auto"/>
        <w:left w:val="none" w:sz="0" w:space="0" w:color="auto"/>
        <w:bottom w:val="none" w:sz="0" w:space="0" w:color="auto"/>
        <w:right w:val="none" w:sz="0" w:space="0" w:color="auto"/>
      </w:divBdr>
    </w:div>
    <w:div w:id="937833129">
      <w:bodyDiv w:val="1"/>
      <w:marLeft w:val="0"/>
      <w:marRight w:val="0"/>
      <w:marTop w:val="0"/>
      <w:marBottom w:val="0"/>
      <w:divBdr>
        <w:top w:val="none" w:sz="0" w:space="0" w:color="auto"/>
        <w:left w:val="none" w:sz="0" w:space="0" w:color="auto"/>
        <w:bottom w:val="none" w:sz="0" w:space="0" w:color="auto"/>
        <w:right w:val="none" w:sz="0" w:space="0" w:color="auto"/>
      </w:divBdr>
    </w:div>
    <w:div w:id="980963361">
      <w:bodyDiv w:val="1"/>
      <w:marLeft w:val="0"/>
      <w:marRight w:val="0"/>
      <w:marTop w:val="0"/>
      <w:marBottom w:val="0"/>
      <w:divBdr>
        <w:top w:val="none" w:sz="0" w:space="0" w:color="auto"/>
        <w:left w:val="none" w:sz="0" w:space="0" w:color="auto"/>
        <w:bottom w:val="none" w:sz="0" w:space="0" w:color="auto"/>
        <w:right w:val="none" w:sz="0" w:space="0" w:color="auto"/>
      </w:divBdr>
    </w:div>
    <w:div w:id="1025715466">
      <w:bodyDiv w:val="1"/>
      <w:marLeft w:val="0"/>
      <w:marRight w:val="0"/>
      <w:marTop w:val="0"/>
      <w:marBottom w:val="0"/>
      <w:divBdr>
        <w:top w:val="none" w:sz="0" w:space="0" w:color="auto"/>
        <w:left w:val="none" w:sz="0" w:space="0" w:color="auto"/>
        <w:bottom w:val="none" w:sz="0" w:space="0" w:color="auto"/>
        <w:right w:val="none" w:sz="0" w:space="0" w:color="auto"/>
      </w:divBdr>
    </w:div>
    <w:div w:id="1053650645">
      <w:bodyDiv w:val="1"/>
      <w:marLeft w:val="0"/>
      <w:marRight w:val="0"/>
      <w:marTop w:val="0"/>
      <w:marBottom w:val="0"/>
      <w:divBdr>
        <w:top w:val="none" w:sz="0" w:space="0" w:color="auto"/>
        <w:left w:val="none" w:sz="0" w:space="0" w:color="auto"/>
        <w:bottom w:val="none" w:sz="0" w:space="0" w:color="auto"/>
        <w:right w:val="none" w:sz="0" w:space="0" w:color="auto"/>
      </w:divBdr>
      <w:divsChild>
        <w:div w:id="488908611">
          <w:marLeft w:val="0"/>
          <w:marRight w:val="0"/>
          <w:marTop w:val="0"/>
          <w:marBottom w:val="0"/>
          <w:divBdr>
            <w:top w:val="none" w:sz="0" w:space="0" w:color="auto"/>
            <w:left w:val="none" w:sz="0" w:space="0" w:color="auto"/>
            <w:bottom w:val="none" w:sz="0" w:space="0" w:color="auto"/>
            <w:right w:val="none" w:sz="0" w:space="0" w:color="auto"/>
          </w:divBdr>
        </w:div>
        <w:div w:id="1361012462">
          <w:marLeft w:val="0"/>
          <w:marRight w:val="0"/>
          <w:marTop w:val="0"/>
          <w:marBottom w:val="0"/>
          <w:divBdr>
            <w:top w:val="none" w:sz="0" w:space="0" w:color="auto"/>
            <w:left w:val="none" w:sz="0" w:space="0" w:color="auto"/>
            <w:bottom w:val="none" w:sz="0" w:space="0" w:color="auto"/>
            <w:right w:val="none" w:sz="0" w:space="0" w:color="auto"/>
          </w:divBdr>
        </w:div>
        <w:div w:id="1487624092">
          <w:marLeft w:val="0"/>
          <w:marRight w:val="0"/>
          <w:marTop w:val="0"/>
          <w:marBottom w:val="0"/>
          <w:divBdr>
            <w:top w:val="none" w:sz="0" w:space="0" w:color="auto"/>
            <w:left w:val="none" w:sz="0" w:space="0" w:color="auto"/>
            <w:bottom w:val="none" w:sz="0" w:space="0" w:color="auto"/>
            <w:right w:val="none" w:sz="0" w:space="0" w:color="auto"/>
          </w:divBdr>
        </w:div>
        <w:div w:id="564414932">
          <w:marLeft w:val="0"/>
          <w:marRight w:val="0"/>
          <w:marTop w:val="0"/>
          <w:marBottom w:val="0"/>
          <w:divBdr>
            <w:top w:val="none" w:sz="0" w:space="0" w:color="auto"/>
            <w:left w:val="none" w:sz="0" w:space="0" w:color="auto"/>
            <w:bottom w:val="none" w:sz="0" w:space="0" w:color="auto"/>
            <w:right w:val="none" w:sz="0" w:space="0" w:color="auto"/>
          </w:divBdr>
        </w:div>
        <w:div w:id="1999459035">
          <w:marLeft w:val="0"/>
          <w:marRight w:val="0"/>
          <w:marTop w:val="0"/>
          <w:marBottom w:val="0"/>
          <w:divBdr>
            <w:top w:val="none" w:sz="0" w:space="0" w:color="auto"/>
            <w:left w:val="none" w:sz="0" w:space="0" w:color="auto"/>
            <w:bottom w:val="none" w:sz="0" w:space="0" w:color="auto"/>
            <w:right w:val="none" w:sz="0" w:space="0" w:color="auto"/>
          </w:divBdr>
        </w:div>
      </w:divsChild>
    </w:div>
    <w:div w:id="1054501391">
      <w:bodyDiv w:val="1"/>
      <w:marLeft w:val="0"/>
      <w:marRight w:val="0"/>
      <w:marTop w:val="0"/>
      <w:marBottom w:val="0"/>
      <w:divBdr>
        <w:top w:val="none" w:sz="0" w:space="0" w:color="auto"/>
        <w:left w:val="none" w:sz="0" w:space="0" w:color="auto"/>
        <w:bottom w:val="none" w:sz="0" w:space="0" w:color="auto"/>
        <w:right w:val="none" w:sz="0" w:space="0" w:color="auto"/>
      </w:divBdr>
    </w:div>
    <w:div w:id="1057047542">
      <w:bodyDiv w:val="1"/>
      <w:marLeft w:val="0"/>
      <w:marRight w:val="0"/>
      <w:marTop w:val="0"/>
      <w:marBottom w:val="0"/>
      <w:divBdr>
        <w:top w:val="none" w:sz="0" w:space="0" w:color="auto"/>
        <w:left w:val="none" w:sz="0" w:space="0" w:color="auto"/>
        <w:bottom w:val="none" w:sz="0" w:space="0" w:color="auto"/>
        <w:right w:val="none" w:sz="0" w:space="0" w:color="auto"/>
      </w:divBdr>
    </w:div>
    <w:div w:id="1094713353">
      <w:bodyDiv w:val="1"/>
      <w:marLeft w:val="0"/>
      <w:marRight w:val="0"/>
      <w:marTop w:val="0"/>
      <w:marBottom w:val="0"/>
      <w:divBdr>
        <w:top w:val="none" w:sz="0" w:space="0" w:color="auto"/>
        <w:left w:val="none" w:sz="0" w:space="0" w:color="auto"/>
        <w:bottom w:val="none" w:sz="0" w:space="0" w:color="auto"/>
        <w:right w:val="none" w:sz="0" w:space="0" w:color="auto"/>
      </w:divBdr>
    </w:div>
    <w:div w:id="1095445519">
      <w:bodyDiv w:val="1"/>
      <w:marLeft w:val="0"/>
      <w:marRight w:val="0"/>
      <w:marTop w:val="0"/>
      <w:marBottom w:val="0"/>
      <w:divBdr>
        <w:top w:val="none" w:sz="0" w:space="0" w:color="auto"/>
        <w:left w:val="none" w:sz="0" w:space="0" w:color="auto"/>
        <w:bottom w:val="none" w:sz="0" w:space="0" w:color="auto"/>
        <w:right w:val="none" w:sz="0" w:space="0" w:color="auto"/>
      </w:divBdr>
    </w:div>
    <w:div w:id="1122841593">
      <w:bodyDiv w:val="1"/>
      <w:marLeft w:val="0"/>
      <w:marRight w:val="0"/>
      <w:marTop w:val="0"/>
      <w:marBottom w:val="0"/>
      <w:divBdr>
        <w:top w:val="none" w:sz="0" w:space="0" w:color="auto"/>
        <w:left w:val="none" w:sz="0" w:space="0" w:color="auto"/>
        <w:bottom w:val="none" w:sz="0" w:space="0" w:color="auto"/>
        <w:right w:val="none" w:sz="0" w:space="0" w:color="auto"/>
      </w:divBdr>
    </w:div>
    <w:div w:id="1156414584">
      <w:bodyDiv w:val="1"/>
      <w:marLeft w:val="0"/>
      <w:marRight w:val="0"/>
      <w:marTop w:val="0"/>
      <w:marBottom w:val="0"/>
      <w:divBdr>
        <w:top w:val="none" w:sz="0" w:space="0" w:color="auto"/>
        <w:left w:val="none" w:sz="0" w:space="0" w:color="auto"/>
        <w:bottom w:val="none" w:sz="0" w:space="0" w:color="auto"/>
        <w:right w:val="none" w:sz="0" w:space="0" w:color="auto"/>
      </w:divBdr>
    </w:div>
    <w:div w:id="1161777569">
      <w:bodyDiv w:val="1"/>
      <w:marLeft w:val="0"/>
      <w:marRight w:val="0"/>
      <w:marTop w:val="0"/>
      <w:marBottom w:val="0"/>
      <w:divBdr>
        <w:top w:val="none" w:sz="0" w:space="0" w:color="auto"/>
        <w:left w:val="none" w:sz="0" w:space="0" w:color="auto"/>
        <w:bottom w:val="none" w:sz="0" w:space="0" w:color="auto"/>
        <w:right w:val="none" w:sz="0" w:space="0" w:color="auto"/>
      </w:divBdr>
    </w:div>
    <w:div w:id="1167212365">
      <w:bodyDiv w:val="1"/>
      <w:marLeft w:val="0"/>
      <w:marRight w:val="0"/>
      <w:marTop w:val="0"/>
      <w:marBottom w:val="0"/>
      <w:divBdr>
        <w:top w:val="none" w:sz="0" w:space="0" w:color="auto"/>
        <w:left w:val="none" w:sz="0" w:space="0" w:color="auto"/>
        <w:bottom w:val="none" w:sz="0" w:space="0" w:color="auto"/>
        <w:right w:val="none" w:sz="0" w:space="0" w:color="auto"/>
      </w:divBdr>
    </w:div>
    <w:div w:id="1185899465">
      <w:bodyDiv w:val="1"/>
      <w:marLeft w:val="0"/>
      <w:marRight w:val="0"/>
      <w:marTop w:val="0"/>
      <w:marBottom w:val="0"/>
      <w:divBdr>
        <w:top w:val="none" w:sz="0" w:space="0" w:color="auto"/>
        <w:left w:val="none" w:sz="0" w:space="0" w:color="auto"/>
        <w:bottom w:val="none" w:sz="0" w:space="0" w:color="auto"/>
        <w:right w:val="none" w:sz="0" w:space="0" w:color="auto"/>
      </w:divBdr>
    </w:div>
    <w:div w:id="1203902485">
      <w:bodyDiv w:val="1"/>
      <w:marLeft w:val="0"/>
      <w:marRight w:val="0"/>
      <w:marTop w:val="0"/>
      <w:marBottom w:val="0"/>
      <w:divBdr>
        <w:top w:val="none" w:sz="0" w:space="0" w:color="auto"/>
        <w:left w:val="none" w:sz="0" w:space="0" w:color="auto"/>
        <w:bottom w:val="none" w:sz="0" w:space="0" w:color="auto"/>
        <w:right w:val="none" w:sz="0" w:space="0" w:color="auto"/>
      </w:divBdr>
    </w:div>
    <w:div w:id="1209608600">
      <w:bodyDiv w:val="1"/>
      <w:marLeft w:val="0"/>
      <w:marRight w:val="0"/>
      <w:marTop w:val="0"/>
      <w:marBottom w:val="0"/>
      <w:divBdr>
        <w:top w:val="none" w:sz="0" w:space="0" w:color="auto"/>
        <w:left w:val="none" w:sz="0" w:space="0" w:color="auto"/>
        <w:bottom w:val="none" w:sz="0" w:space="0" w:color="auto"/>
        <w:right w:val="none" w:sz="0" w:space="0" w:color="auto"/>
      </w:divBdr>
    </w:div>
    <w:div w:id="1214737162">
      <w:bodyDiv w:val="1"/>
      <w:marLeft w:val="0"/>
      <w:marRight w:val="0"/>
      <w:marTop w:val="0"/>
      <w:marBottom w:val="0"/>
      <w:divBdr>
        <w:top w:val="none" w:sz="0" w:space="0" w:color="auto"/>
        <w:left w:val="none" w:sz="0" w:space="0" w:color="auto"/>
        <w:bottom w:val="none" w:sz="0" w:space="0" w:color="auto"/>
        <w:right w:val="none" w:sz="0" w:space="0" w:color="auto"/>
      </w:divBdr>
    </w:div>
    <w:div w:id="1221288268">
      <w:bodyDiv w:val="1"/>
      <w:marLeft w:val="0"/>
      <w:marRight w:val="0"/>
      <w:marTop w:val="0"/>
      <w:marBottom w:val="0"/>
      <w:divBdr>
        <w:top w:val="none" w:sz="0" w:space="0" w:color="auto"/>
        <w:left w:val="none" w:sz="0" w:space="0" w:color="auto"/>
        <w:bottom w:val="none" w:sz="0" w:space="0" w:color="auto"/>
        <w:right w:val="none" w:sz="0" w:space="0" w:color="auto"/>
      </w:divBdr>
    </w:div>
    <w:div w:id="1263415742">
      <w:bodyDiv w:val="1"/>
      <w:marLeft w:val="0"/>
      <w:marRight w:val="0"/>
      <w:marTop w:val="0"/>
      <w:marBottom w:val="0"/>
      <w:divBdr>
        <w:top w:val="none" w:sz="0" w:space="0" w:color="auto"/>
        <w:left w:val="none" w:sz="0" w:space="0" w:color="auto"/>
        <w:bottom w:val="none" w:sz="0" w:space="0" w:color="auto"/>
        <w:right w:val="none" w:sz="0" w:space="0" w:color="auto"/>
      </w:divBdr>
    </w:div>
    <w:div w:id="1270577596">
      <w:bodyDiv w:val="1"/>
      <w:marLeft w:val="0"/>
      <w:marRight w:val="0"/>
      <w:marTop w:val="0"/>
      <w:marBottom w:val="0"/>
      <w:divBdr>
        <w:top w:val="none" w:sz="0" w:space="0" w:color="auto"/>
        <w:left w:val="none" w:sz="0" w:space="0" w:color="auto"/>
        <w:bottom w:val="none" w:sz="0" w:space="0" w:color="auto"/>
        <w:right w:val="none" w:sz="0" w:space="0" w:color="auto"/>
      </w:divBdr>
    </w:div>
    <w:div w:id="1286933359">
      <w:bodyDiv w:val="1"/>
      <w:marLeft w:val="0"/>
      <w:marRight w:val="0"/>
      <w:marTop w:val="0"/>
      <w:marBottom w:val="0"/>
      <w:divBdr>
        <w:top w:val="none" w:sz="0" w:space="0" w:color="auto"/>
        <w:left w:val="none" w:sz="0" w:space="0" w:color="auto"/>
        <w:bottom w:val="none" w:sz="0" w:space="0" w:color="auto"/>
        <w:right w:val="none" w:sz="0" w:space="0" w:color="auto"/>
      </w:divBdr>
    </w:div>
    <w:div w:id="1290360882">
      <w:bodyDiv w:val="1"/>
      <w:marLeft w:val="0"/>
      <w:marRight w:val="0"/>
      <w:marTop w:val="0"/>
      <w:marBottom w:val="0"/>
      <w:divBdr>
        <w:top w:val="none" w:sz="0" w:space="0" w:color="auto"/>
        <w:left w:val="none" w:sz="0" w:space="0" w:color="auto"/>
        <w:bottom w:val="none" w:sz="0" w:space="0" w:color="auto"/>
        <w:right w:val="none" w:sz="0" w:space="0" w:color="auto"/>
      </w:divBdr>
    </w:div>
    <w:div w:id="1293243250">
      <w:bodyDiv w:val="1"/>
      <w:marLeft w:val="0"/>
      <w:marRight w:val="0"/>
      <w:marTop w:val="0"/>
      <w:marBottom w:val="0"/>
      <w:divBdr>
        <w:top w:val="none" w:sz="0" w:space="0" w:color="auto"/>
        <w:left w:val="none" w:sz="0" w:space="0" w:color="auto"/>
        <w:bottom w:val="none" w:sz="0" w:space="0" w:color="auto"/>
        <w:right w:val="none" w:sz="0" w:space="0" w:color="auto"/>
      </w:divBdr>
    </w:div>
    <w:div w:id="1310289306">
      <w:bodyDiv w:val="1"/>
      <w:marLeft w:val="0"/>
      <w:marRight w:val="0"/>
      <w:marTop w:val="0"/>
      <w:marBottom w:val="0"/>
      <w:divBdr>
        <w:top w:val="none" w:sz="0" w:space="0" w:color="auto"/>
        <w:left w:val="none" w:sz="0" w:space="0" w:color="auto"/>
        <w:bottom w:val="none" w:sz="0" w:space="0" w:color="auto"/>
        <w:right w:val="none" w:sz="0" w:space="0" w:color="auto"/>
      </w:divBdr>
    </w:div>
    <w:div w:id="1331255827">
      <w:bodyDiv w:val="1"/>
      <w:marLeft w:val="0"/>
      <w:marRight w:val="0"/>
      <w:marTop w:val="0"/>
      <w:marBottom w:val="0"/>
      <w:divBdr>
        <w:top w:val="none" w:sz="0" w:space="0" w:color="auto"/>
        <w:left w:val="none" w:sz="0" w:space="0" w:color="auto"/>
        <w:bottom w:val="none" w:sz="0" w:space="0" w:color="auto"/>
        <w:right w:val="none" w:sz="0" w:space="0" w:color="auto"/>
      </w:divBdr>
    </w:div>
    <w:div w:id="1331443721">
      <w:bodyDiv w:val="1"/>
      <w:marLeft w:val="0"/>
      <w:marRight w:val="0"/>
      <w:marTop w:val="0"/>
      <w:marBottom w:val="0"/>
      <w:divBdr>
        <w:top w:val="none" w:sz="0" w:space="0" w:color="auto"/>
        <w:left w:val="none" w:sz="0" w:space="0" w:color="auto"/>
        <w:bottom w:val="none" w:sz="0" w:space="0" w:color="auto"/>
        <w:right w:val="none" w:sz="0" w:space="0" w:color="auto"/>
      </w:divBdr>
    </w:div>
    <w:div w:id="1333876947">
      <w:bodyDiv w:val="1"/>
      <w:marLeft w:val="0"/>
      <w:marRight w:val="0"/>
      <w:marTop w:val="0"/>
      <w:marBottom w:val="0"/>
      <w:divBdr>
        <w:top w:val="none" w:sz="0" w:space="0" w:color="auto"/>
        <w:left w:val="none" w:sz="0" w:space="0" w:color="auto"/>
        <w:bottom w:val="none" w:sz="0" w:space="0" w:color="auto"/>
        <w:right w:val="none" w:sz="0" w:space="0" w:color="auto"/>
      </w:divBdr>
    </w:div>
    <w:div w:id="1411535356">
      <w:bodyDiv w:val="1"/>
      <w:marLeft w:val="0"/>
      <w:marRight w:val="0"/>
      <w:marTop w:val="0"/>
      <w:marBottom w:val="0"/>
      <w:divBdr>
        <w:top w:val="none" w:sz="0" w:space="0" w:color="auto"/>
        <w:left w:val="none" w:sz="0" w:space="0" w:color="auto"/>
        <w:bottom w:val="none" w:sz="0" w:space="0" w:color="auto"/>
        <w:right w:val="none" w:sz="0" w:space="0" w:color="auto"/>
      </w:divBdr>
    </w:div>
    <w:div w:id="1412386065">
      <w:bodyDiv w:val="1"/>
      <w:marLeft w:val="0"/>
      <w:marRight w:val="0"/>
      <w:marTop w:val="0"/>
      <w:marBottom w:val="0"/>
      <w:divBdr>
        <w:top w:val="none" w:sz="0" w:space="0" w:color="auto"/>
        <w:left w:val="none" w:sz="0" w:space="0" w:color="auto"/>
        <w:bottom w:val="none" w:sz="0" w:space="0" w:color="auto"/>
        <w:right w:val="none" w:sz="0" w:space="0" w:color="auto"/>
      </w:divBdr>
    </w:div>
    <w:div w:id="1431197283">
      <w:bodyDiv w:val="1"/>
      <w:marLeft w:val="0"/>
      <w:marRight w:val="0"/>
      <w:marTop w:val="0"/>
      <w:marBottom w:val="0"/>
      <w:divBdr>
        <w:top w:val="none" w:sz="0" w:space="0" w:color="auto"/>
        <w:left w:val="none" w:sz="0" w:space="0" w:color="auto"/>
        <w:bottom w:val="none" w:sz="0" w:space="0" w:color="auto"/>
        <w:right w:val="none" w:sz="0" w:space="0" w:color="auto"/>
      </w:divBdr>
    </w:div>
    <w:div w:id="1443303982">
      <w:bodyDiv w:val="1"/>
      <w:marLeft w:val="0"/>
      <w:marRight w:val="0"/>
      <w:marTop w:val="0"/>
      <w:marBottom w:val="0"/>
      <w:divBdr>
        <w:top w:val="none" w:sz="0" w:space="0" w:color="auto"/>
        <w:left w:val="none" w:sz="0" w:space="0" w:color="auto"/>
        <w:bottom w:val="none" w:sz="0" w:space="0" w:color="auto"/>
        <w:right w:val="none" w:sz="0" w:space="0" w:color="auto"/>
      </w:divBdr>
    </w:div>
    <w:div w:id="1452556740">
      <w:bodyDiv w:val="1"/>
      <w:marLeft w:val="0"/>
      <w:marRight w:val="0"/>
      <w:marTop w:val="0"/>
      <w:marBottom w:val="0"/>
      <w:divBdr>
        <w:top w:val="none" w:sz="0" w:space="0" w:color="auto"/>
        <w:left w:val="none" w:sz="0" w:space="0" w:color="auto"/>
        <w:bottom w:val="none" w:sz="0" w:space="0" w:color="auto"/>
        <w:right w:val="none" w:sz="0" w:space="0" w:color="auto"/>
      </w:divBdr>
    </w:div>
    <w:div w:id="1459567074">
      <w:bodyDiv w:val="1"/>
      <w:marLeft w:val="0"/>
      <w:marRight w:val="0"/>
      <w:marTop w:val="0"/>
      <w:marBottom w:val="0"/>
      <w:divBdr>
        <w:top w:val="none" w:sz="0" w:space="0" w:color="auto"/>
        <w:left w:val="none" w:sz="0" w:space="0" w:color="auto"/>
        <w:bottom w:val="none" w:sz="0" w:space="0" w:color="auto"/>
        <w:right w:val="none" w:sz="0" w:space="0" w:color="auto"/>
      </w:divBdr>
    </w:div>
    <w:div w:id="1475030487">
      <w:bodyDiv w:val="1"/>
      <w:marLeft w:val="0"/>
      <w:marRight w:val="0"/>
      <w:marTop w:val="0"/>
      <w:marBottom w:val="0"/>
      <w:divBdr>
        <w:top w:val="none" w:sz="0" w:space="0" w:color="auto"/>
        <w:left w:val="none" w:sz="0" w:space="0" w:color="auto"/>
        <w:bottom w:val="none" w:sz="0" w:space="0" w:color="auto"/>
        <w:right w:val="none" w:sz="0" w:space="0" w:color="auto"/>
      </w:divBdr>
    </w:div>
    <w:div w:id="1477140308">
      <w:bodyDiv w:val="1"/>
      <w:marLeft w:val="0"/>
      <w:marRight w:val="0"/>
      <w:marTop w:val="0"/>
      <w:marBottom w:val="0"/>
      <w:divBdr>
        <w:top w:val="none" w:sz="0" w:space="0" w:color="auto"/>
        <w:left w:val="none" w:sz="0" w:space="0" w:color="auto"/>
        <w:bottom w:val="none" w:sz="0" w:space="0" w:color="auto"/>
        <w:right w:val="none" w:sz="0" w:space="0" w:color="auto"/>
      </w:divBdr>
    </w:div>
    <w:div w:id="1510875168">
      <w:bodyDiv w:val="1"/>
      <w:marLeft w:val="0"/>
      <w:marRight w:val="0"/>
      <w:marTop w:val="0"/>
      <w:marBottom w:val="0"/>
      <w:divBdr>
        <w:top w:val="none" w:sz="0" w:space="0" w:color="auto"/>
        <w:left w:val="none" w:sz="0" w:space="0" w:color="auto"/>
        <w:bottom w:val="none" w:sz="0" w:space="0" w:color="auto"/>
        <w:right w:val="none" w:sz="0" w:space="0" w:color="auto"/>
      </w:divBdr>
    </w:div>
    <w:div w:id="1513643714">
      <w:bodyDiv w:val="1"/>
      <w:marLeft w:val="0"/>
      <w:marRight w:val="0"/>
      <w:marTop w:val="0"/>
      <w:marBottom w:val="0"/>
      <w:divBdr>
        <w:top w:val="none" w:sz="0" w:space="0" w:color="auto"/>
        <w:left w:val="none" w:sz="0" w:space="0" w:color="auto"/>
        <w:bottom w:val="none" w:sz="0" w:space="0" w:color="auto"/>
        <w:right w:val="none" w:sz="0" w:space="0" w:color="auto"/>
      </w:divBdr>
    </w:div>
    <w:div w:id="1552766554">
      <w:bodyDiv w:val="1"/>
      <w:marLeft w:val="0"/>
      <w:marRight w:val="0"/>
      <w:marTop w:val="0"/>
      <w:marBottom w:val="0"/>
      <w:divBdr>
        <w:top w:val="none" w:sz="0" w:space="0" w:color="auto"/>
        <w:left w:val="none" w:sz="0" w:space="0" w:color="auto"/>
        <w:bottom w:val="none" w:sz="0" w:space="0" w:color="auto"/>
        <w:right w:val="none" w:sz="0" w:space="0" w:color="auto"/>
      </w:divBdr>
    </w:div>
    <w:div w:id="1570385241">
      <w:bodyDiv w:val="1"/>
      <w:marLeft w:val="0"/>
      <w:marRight w:val="0"/>
      <w:marTop w:val="0"/>
      <w:marBottom w:val="0"/>
      <w:divBdr>
        <w:top w:val="none" w:sz="0" w:space="0" w:color="auto"/>
        <w:left w:val="none" w:sz="0" w:space="0" w:color="auto"/>
        <w:bottom w:val="none" w:sz="0" w:space="0" w:color="auto"/>
        <w:right w:val="none" w:sz="0" w:space="0" w:color="auto"/>
      </w:divBdr>
    </w:div>
    <w:div w:id="1575357826">
      <w:bodyDiv w:val="1"/>
      <w:marLeft w:val="0"/>
      <w:marRight w:val="0"/>
      <w:marTop w:val="0"/>
      <w:marBottom w:val="0"/>
      <w:divBdr>
        <w:top w:val="none" w:sz="0" w:space="0" w:color="auto"/>
        <w:left w:val="none" w:sz="0" w:space="0" w:color="auto"/>
        <w:bottom w:val="none" w:sz="0" w:space="0" w:color="auto"/>
        <w:right w:val="none" w:sz="0" w:space="0" w:color="auto"/>
      </w:divBdr>
    </w:div>
    <w:div w:id="1583638267">
      <w:bodyDiv w:val="1"/>
      <w:marLeft w:val="0"/>
      <w:marRight w:val="0"/>
      <w:marTop w:val="0"/>
      <w:marBottom w:val="0"/>
      <w:divBdr>
        <w:top w:val="none" w:sz="0" w:space="0" w:color="auto"/>
        <w:left w:val="none" w:sz="0" w:space="0" w:color="auto"/>
        <w:bottom w:val="none" w:sz="0" w:space="0" w:color="auto"/>
        <w:right w:val="none" w:sz="0" w:space="0" w:color="auto"/>
      </w:divBdr>
    </w:div>
    <w:div w:id="1592205348">
      <w:bodyDiv w:val="1"/>
      <w:marLeft w:val="0"/>
      <w:marRight w:val="0"/>
      <w:marTop w:val="0"/>
      <w:marBottom w:val="0"/>
      <w:divBdr>
        <w:top w:val="none" w:sz="0" w:space="0" w:color="auto"/>
        <w:left w:val="none" w:sz="0" w:space="0" w:color="auto"/>
        <w:bottom w:val="none" w:sz="0" w:space="0" w:color="auto"/>
        <w:right w:val="none" w:sz="0" w:space="0" w:color="auto"/>
      </w:divBdr>
    </w:div>
    <w:div w:id="1595238539">
      <w:bodyDiv w:val="1"/>
      <w:marLeft w:val="0"/>
      <w:marRight w:val="0"/>
      <w:marTop w:val="0"/>
      <w:marBottom w:val="0"/>
      <w:divBdr>
        <w:top w:val="none" w:sz="0" w:space="0" w:color="auto"/>
        <w:left w:val="none" w:sz="0" w:space="0" w:color="auto"/>
        <w:bottom w:val="none" w:sz="0" w:space="0" w:color="auto"/>
        <w:right w:val="none" w:sz="0" w:space="0" w:color="auto"/>
      </w:divBdr>
    </w:div>
    <w:div w:id="1596861950">
      <w:bodyDiv w:val="1"/>
      <w:marLeft w:val="0"/>
      <w:marRight w:val="0"/>
      <w:marTop w:val="0"/>
      <w:marBottom w:val="0"/>
      <w:divBdr>
        <w:top w:val="none" w:sz="0" w:space="0" w:color="auto"/>
        <w:left w:val="none" w:sz="0" w:space="0" w:color="auto"/>
        <w:bottom w:val="none" w:sz="0" w:space="0" w:color="auto"/>
        <w:right w:val="none" w:sz="0" w:space="0" w:color="auto"/>
      </w:divBdr>
    </w:div>
    <w:div w:id="1598441249">
      <w:bodyDiv w:val="1"/>
      <w:marLeft w:val="0"/>
      <w:marRight w:val="0"/>
      <w:marTop w:val="0"/>
      <w:marBottom w:val="0"/>
      <w:divBdr>
        <w:top w:val="none" w:sz="0" w:space="0" w:color="auto"/>
        <w:left w:val="none" w:sz="0" w:space="0" w:color="auto"/>
        <w:bottom w:val="none" w:sz="0" w:space="0" w:color="auto"/>
        <w:right w:val="none" w:sz="0" w:space="0" w:color="auto"/>
      </w:divBdr>
    </w:div>
    <w:div w:id="1635408212">
      <w:bodyDiv w:val="1"/>
      <w:marLeft w:val="0"/>
      <w:marRight w:val="0"/>
      <w:marTop w:val="0"/>
      <w:marBottom w:val="0"/>
      <w:divBdr>
        <w:top w:val="none" w:sz="0" w:space="0" w:color="auto"/>
        <w:left w:val="none" w:sz="0" w:space="0" w:color="auto"/>
        <w:bottom w:val="none" w:sz="0" w:space="0" w:color="auto"/>
        <w:right w:val="none" w:sz="0" w:space="0" w:color="auto"/>
      </w:divBdr>
    </w:div>
    <w:div w:id="1640184809">
      <w:bodyDiv w:val="1"/>
      <w:marLeft w:val="0"/>
      <w:marRight w:val="0"/>
      <w:marTop w:val="0"/>
      <w:marBottom w:val="0"/>
      <w:divBdr>
        <w:top w:val="none" w:sz="0" w:space="0" w:color="auto"/>
        <w:left w:val="none" w:sz="0" w:space="0" w:color="auto"/>
        <w:bottom w:val="none" w:sz="0" w:space="0" w:color="auto"/>
        <w:right w:val="none" w:sz="0" w:space="0" w:color="auto"/>
      </w:divBdr>
    </w:div>
    <w:div w:id="1647511995">
      <w:bodyDiv w:val="1"/>
      <w:marLeft w:val="0"/>
      <w:marRight w:val="0"/>
      <w:marTop w:val="0"/>
      <w:marBottom w:val="0"/>
      <w:divBdr>
        <w:top w:val="none" w:sz="0" w:space="0" w:color="auto"/>
        <w:left w:val="none" w:sz="0" w:space="0" w:color="auto"/>
        <w:bottom w:val="none" w:sz="0" w:space="0" w:color="auto"/>
        <w:right w:val="none" w:sz="0" w:space="0" w:color="auto"/>
      </w:divBdr>
    </w:div>
    <w:div w:id="1669673895">
      <w:bodyDiv w:val="1"/>
      <w:marLeft w:val="0"/>
      <w:marRight w:val="0"/>
      <w:marTop w:val="0"/>
      <w:marBottom w:val="0"/>
      <w:divBdr>
        <w:top w:val="none" w:sz="0" w:space="0" w:color="auto"/>
        <w:left w:val="none" w:sz="0" w:space="0" w:color="auto"/>
        <w:bottom w:val="none" w:sz="0" w:space="0" w:color="auto"/>
        <w:right w:val="none" w:sz="0" w:space="0" w:color="auto"/>
      </w:divBdr>
    </w:div>
    <w:div w:id="1695887239">
      <w:bodyDiv w:val="1"/>
      <w:marLeft w:val="0"/>
      <w:marRight w:val="0"/>
      <w:marTop w:val="0"/>
      <w:marBottom w:val="0"/>
      <w:divBdr>
        <w:top w:val="none" w:sz="0" w:space="0" w:color="auto"/>
        <w:left w:val="none" w:sz="0" w:space="0" w:color="auto"/>
        <w:bottom w:val="none" w:sz="0" w:space="0" w:color="auto"/>
        <w:right w:val="none" w:sz="0" w:space="0" w:color="auto"/>
      </w:divBdr>
    </w:div>
    <w:div w:id="1731464628">
      <w:bodyDiv w:val="1"/>
      <w:marLeft w:val="0"/>
      <w:marRight w:val="0"/>
      <w:marTop w:val="0"/>
      <w:marBottom w:val="0"/>
      <w:divBdr>
        <w:top w:val="none" w:sz="0" w:space="0" w:color="auto"/>
        <w:left w:val="none" w:sz="0" w:space="0" w:color="auto"/>
        <w:bottom w:val="none" w:sz="0" w:space="0" w:color="auto"/>
        <w:right w:val="none" w:sz="0" w:space="0" w:color="auto"/>
      </w:divBdr>
    </w:div>
    <w:div w:id="1736660003">
      <w:bodyDiv w:val="1"/>
      <w:marLeft w:val="0"/>
      <w:marRight w:val="0"/>
      <w:marTop w:val="0"/>
      <w:marBottom w:val="0"/>
      <w:divBdr>
        <w:top w:val="none" w:sz="0" w:space="0" w:color="auto"/>
        <w:left w:val="none" w:sz="0" w:space="0" w:color="auto"/>
        <w:bottom w:val="none" w:sz="0" w:space="0" w:color="auto"/>
        <w:right w:val="none" w:sz="0" w:space="0" w:color="auto"/>
      </w:divBdr>
    </w:div>
    <w:div w:id="1787695593">
      <w:bodyDiv w:val="1"/>
      <w:marLeft w:val="0"/>
      <w:marRight w:val="0"/>
      <w:marTop w:val="0"/>
      <w:marBottom w:val="0"/>
      <w:divBdr>
        <w:top w:val="none" w:sz="0" w:space="0" w:color="auto"/>
        <w:left w:val="none" w:sz="0" w:space="0" w:color="auto"/>
        <w:bottom w:val="none" w:sz="0" w:space="0" w:color="auto"/>
        <w:right w:val="none" w:sz="0" w:space="0" w:color="auto"/>
      </w:divBdr>
    </w:div>
    <w:div w:id="1811052019">
      <w:bodyDiv w:val="1"/>
      <w:marLeft w:val="0"/>
      <w:marRight w:val="0"/>
      <w:marTop w:val="0"/>
      <w:marBottom w:val="0"/>
      <w:divBdr>
        <w:top w:val="none" w:sz="0" w:space="0" w:color="auto"/>
        <w:left w:val="none" w:sz="0" w:space="0" w:color="auto"/>
        <w:bottom w:val="none" w:sz="0" w:space="0" w:color="auto"/>
        <w:right w:val="none" w:sz="0" w:space="0" w:color="auto"/>
      </w:divBdr>
    </w:div>
    <w:div w:id="1839036436">
      <w:bodyDiv w:val="1"/>
      <w:marLeft w:val="0"/>
      <w:marRight w:val="0"/>
      <w:marTop w:val="0"/>
      <w:marBottom w:val="0"/>
      <w:divBdr>
        <w:top w:val="none" w:sz="0" w:space="0" w:color="auto"/>
        <w:left w:val="none" w:sz="0" w:space="0" w:color="auto"/>
        <w:bottom w:val="none" w:sz="0" w:space="0" w:color="auto"/>
        <w:right w:val="none" w:sz="0" w:space="0" w:color="auto"/>
      </w:divBdr>
    </w:div>
    <w:div w:id="1844271582">
      <w:bodyDiv w:val="1"/>
      <w:marLeft w:val="0"/>
      <w:marRight w:val="0"/>
      <w:marTop w:val="0"/>
      <w:marBottom w:val="0"/>
      <w:divBdr>
        <w:top w:val="none" w:sz="0" w:space="0" w:color="auto"/>
        <w:left w:val="none" w:sz="0" w:space="0" w:color="auto"/>
        <w:bottom w:val="none" w:sz="0" w:space="0" w:color="auto"/>
        <w:right w:val="none" w:sz="0" w:space="0" w:color="auto"/>
      </w:divBdr>
    </w:div>
    <w:div w:id="1858228197">
      <w:bodyDiv w:val="1"/>
      <w:marLeft w:val="0"/>
      <w:marRight w:val="0"/>
      <w:marTop w:val="0"/>
      <w:marBottom w:val="0"/>
      <w:divBdr>
        <w:top w:val="none" w:sz="0" w:space="0" w:color="auto"/>
        <w:left w:val="none" w:sz="0" w:space="0" w:color="auto"/>
        <w:bottom w:val="none" w:sz="0" w:space="0" w:color="auto"/>
        <w:right w:val="none" w:sz="0" w:space="0" w:color="auto"/>
      </w:divBdr>
    </w:div>
    <w:div w:id="1900363470">
      <w:bodyDiv w:val="1"/>
      <w:marLeft w:val="0"/>
      <w:marRight w:val="0"/>
      <w:marTop w:val="0"/>
      <w:marBottom w:val="0"/>
      <w:divBdr>
        <w:top w:val="none" w:sz="0" w:space="0" w:color="auto"/>
        <w:left w:val="none" w:sz="0" w:space="0" w:color="auto"/>
        <w:bottom w:val="none" w:sz="0" w:space="0" w:color="auto"/>
        <w:right w:val="none" w:sz="0" w:space="0" w:color="auto"/>
      </w:divBdr>
    </w:div>
    <w:div w:id="1906256595">
      <w:bodyDiv w:val="1"/>
      <w:marLeft w:val="0"/>
      <w:marRight w:val="0"/>
      <w:marTop w:val="0"/>
      <w:marBottom w:val="0"/>
      <w:divBdr>
        <w:top w:val="none" w:sz="0" w:space="0" w:color="auto"/>
        <w:left w:val="none" w:sz="0" w:space="0" w:color="auto"/>
        <w:bottom w:val="none" w:sz="0" w:space="0" w:color="auto"/>
        <w:right w:val="none" w:sz="0" w:space="0" w:color="auto"/>
      </w:divBdr>
    </w:div>
    <w:div w:id="1911579308">
      <w:bodyDiv w:val="1"/>
      <w:marLeft w:val="0"/>
      <w:marRight w:val="0"/>
      <w:marTop w:val="0"/>
      <w:marBottom w:val="0"/>
      <w:divBdr>
        <w:top w:val="none" w:sz="0" w:space="0" w:color="auto"/>
        <w:left w:val="none" w:sz="0" w:space="0" w:color="auto"/>
        <w:bottom w:val="none" w:sz="0" w:space="0" w:color="auto"/>
        <w:right w:val="none" w:sz="0" w:space="0" w:color="auto"/>
      </w:divBdr>
    </w:div>
    <w:div w:id="1916235034">
      <w:bodyDiv w:val="1"/>
      <w:marLeft w:val="0"/>
      <w:marRight w:val="0"/>
      <w:marTop w:val="0"/>
      <w:marBottom w:val="0"/>
      <w:divBdr>
        <w:top w:val="none" w:sz="0" w:space="0" w:color="auto"/>
        <w:left w:val="none" w:sz="0" w:space="0" w:color="auto"/>
        <w:bottom w:val="none" w:sz="0" w:space="0" w:color="auto"/>
        <w:right w:val="none" w:sz="0" w:space="0" w:color="auto"/>
      </w:divBdr>
    </w:div>
    <w:div w:id="1917476747">
      <w:bodyDiv w:val="1"/>
      <w:marLeft w:val="0"/>
      <w:marRight w:val="0"/>
      <w:marTop w:val="0"/>
      <w:marBottom w:val="0"/>
      <w:divBdr>
        <w:top w:val="none" w:sz="0" w:space="0" w:color="auto"/>
        <w:left w:val="none" w:sz="0" w:space="0" w:color="auto"/>
        <w:bottom w:val="none" w:sz="0" w:space="0" w:color="auto"/>
        <w:right w:val="none" w:sz="0" w:space="0" w:color="auto"/>
      </w:divBdr>
    </w:div>
    <w:div w:id="1922830101">
      <w:bodyDiv w:val="1"/>
      <w:marLeft w:val="0"/>
      <w:marRight w:val="0"/>
      <w:marTop w:val="0"/>
      <w:marBottom w:val="0"/>
      <w:divBdr>
        <w:top w:val="none" w:sz="0" w:space="0" w:color="auto"/>
        <w:left w:val="none" w:sz="0" w:space="0" w:color="auto"/>
        <w:bottom w:val="none" w:sz="0" w:space="0" w:color="auto"/>
        <w:right w:val="none" w:sz="0" w:space="0" w:color="auto"/>
      </w:divBdr>
      <w:divsChild>
        <w:div w:id="1309674517">
          <w:marLeft w:val="0"/>
          <w:marRight w:val="0"/>
          <w:marTop w:val="0"/>
          <w:marBottom w:val="0"/>
          <w:divBdr>
            <w:top w:val="none" w:sz="0" w:space="0" w:color="auto"/>
            <w:left w:val="none" w:sz="0" w:space="0" w:color="auto"/>
            <w:bottom w:val="none" w:sz="0" w:space="0" w:color="auto"/>
            <w:right w:val="none" w:sz="0" w:space="0" w:color="auto"/>
          </w:divBdr>
        </w:div>
        <w:div w:id="431320568">
          <w:marLeft w:val="0"/>
          <w:marRight w:val="0"/>
          <w:marTop w:val="0"/>
          <w:marBottom w:val="0"/>
          <w:divBdr>
            <w:top w:val="none" w:sz="0" w:space="0" w:color="auto"/>
            <w:left w:val="none" w:sz="0" w:space="0" w:color="auto"/>
            <w:bottom w:val="none" w:sz="0" w:space="0" w:color="auto"/>
            <w:right w:val="none" w:sz="0" w:space="0" w:color="auto"/>
          </w:divBdr>
        </w:div>
        <w:div w:id="1813137147">
          <w:marLeft w:val="0"/>
          <w:marRight w:val="0"/>
          <w:marTop w:val="0"/>
          <w:marBottom w:val="0"/>
          <w:divBdr>
            <w:top w:val="none" w:sz="0" w:space="0" w:color="auto"/>
            <w:left w:val="none" w:sz="0" w:space="0" w:color="auto"/>
            <w:bottom w:val="none" w:sz="0" w:space="0" w:color="auto"/>
            <w:right w:val="none" w:sz="0" w:space="0" w:color="auto"/>
          </w:divBdr>
        </w:div>
        <w:div w:id="675235083">
          <w:marLeft w:val="0"/>
          <w:marRight w:val="0"/>
          <w:marTop w:val="0"/>
          <w:marBottom w:val="0"/>
          <w:divBdr>
            <w:top w:val="none" w:sz="0" w:space="0" w:color="auto"/>
            <w:left w:val="none" w:sz="0" w:space="0" w:color="auto"/>
            <w:bottom w:val="none" w:sz="0" w:space="0" w:color="auto"/>
            <w:right w:val="none" w:sz="0" w:space="0" w:color="auto"/>
          </w:divBdr>
        </w:div>
        <w:div w:id="1708555979">
          <w:marLeft w:val="0"/>
          <w:marRight w:val="0"/>
          <w:marTop w:val="0"/>
          <w:marBottom w:val="0"/>
          <w:divBdr>
            <w:top w:val="none" w:sz="0" w:space="0" w:color="auto"/>
            <w:left w:val="none" w:sz="0" w:space="0" w:color="auto"/>
            <w:bottom w:val="none" w:sz="0" w:space="0" w:color="auto"/>
            <w:right w:val="none" w:sz="0" w:space="0" w:color="auto"/>
          </w:divBdr>
        </w:div>
      </w:divsChild>
    </w:div>
    <w:div w:id="1923567297">
      <w:bodyDiv w:val="1"/>
      <w:marLeft w:val="0"/>
      <w:marRight w:val="0"/>
      <w:marTop w:val="0"/>
      <w:marBottom w:val="0"/>
      <w:divBdr>
        <w:top w:val="none" w:sz="0" w:space="0" w:color="auto"/>
        <w:left w:val="none" w:sz="0" w:space="0" w:color="auto"/>
        <w:bottom w:val="none" w:sz="0" w:space="0" w:color="auto"/>
        <w:right w:val="none" w:sz="0" w:space="0" w:color="auto"/>
      </w:divBdr>
    </w:div>
    <w:div w:id="1927420633">
      <w:bodyDiv w:val="1"/>
      <w:marLeft w:val="0"/>
      <w:marRight w:val="0"/>
      <w:marTop w:val="0"/>
      <w:marBottom w:val="0"/>
      <w:divBdr>
        <w:top w:val="none" w:sz="0" w:space="0" w:color="auto"/>
        <w:left w:val="none" w:sz="0" w:space="0" w:color="auto"/>
        <w:bottom w:val="none" w:sz="0" w:space="0" w:color="auto"/>
        <w:right w:val="none" w:sz="0" w:space="0" w:color="auto"/>
      </w:divBdr>
    </w:div>
    <w:div w:id="1937055055">
      <w:bodyDiv w:val="1"/>
      <w:marLeft w:val="0"/>
      <w:marRight w:val="0"/>
      <w:marTop w:val="0"/>
      <w:marBottom w:val="0"/>
      <w:divBdr>
        <w:top w:val="none" w:sz="0" w:space="0" w:color="auto"/>
        <w:left w:val="none" w:sz="0" w:space="0" w:color="auto"/>
        <w:bottom w:val="none" w:sz="0" w:space="0" w:color="auto"/>
        <w:right w:val="none" w:sz="0" w:space="0" w:color="auto"/>
      </w:divBdr>
    </w:div>
    <w:div w:id="1953393115">
      <w:bodyDiv w:val="1"/>
      <w:marLeft w:val="0"/>
      <w:marRight w:val="0"/>
      <w:marTop w:val="0"/>
      <w:marBottom w:val="0"/>
      <w:divBdr>
        <w:top w:val="none" w:sz="0" w:space="0" w:color="auto"/>
        <w:left w:val="none" w:sz="0" w:space="0" w:color="auto"/>
        <w:bottom w:val="none" w:sz="0" w:space="0" w:color="auto"/>
        <w:right w:val="none" w:sz="0" w:space="0" w:color="auto"/>
      </w:divBdr>
    </w:div>
    <w:div w:id="1961108871">
      <w:bodyDiv w:val="1"/>
      <w:marLeft w:val="0"/>
      <w:marRight w:val="0"/>
      <w:marTop w:val="0"/>
      <w:marBottom w:val="0"/>
      <w:divBdr>
        <w:top w:val="none" w:sz="0" w:space="0" w:color="auto"/>
        <w:left w:val="none" w:sz="0" w:space="0" w:color="auto"/>
        <w:bottom w:val="none" w:sz="0" w:space="0" w:color="auto"/>
        <w:right w:val="none" w:sz="0" w:space="0" w:color="auto"/>
      </w:divBdr>
    </w:div>
    <w:div w:id="1991404622">
      <w:bodyDiv w:val="1"/>
      <w:marLeft w:val="0"/>
      <w:marRight w:val="0"/>
      <w:marTop w:val="0"/>
      <w:marBottom w:val="0"/>
      <w:divBdr>
        <w:top w:val="none" w:sz="0" w:space="0" w:color="auto"/>
        <w:left w:val="none" w:sz="0" w:space="0" w:color="auto"/>
        <w:bottom w:val="none" w:sz="0" w:space="0" w:color="auto"/>
        <w:right w:val="none" w:sz="0" w:space="0" w:color="auto"/>
      </w:divBdr>
    </w:div>
    <w:div w:id="2003728895">
      <w:bodyDiv w:val="1"/>
      <w:marLeft w:val="0"/>
      <w:marRight w:val="0"/>
      <w:marTop w:val="0"/>
      <w:marBottom w:val="0"/>
      <w:divBdr>
        <w:top w:val="none" w:sz="0" w:space="0" w:color="auto"/>
        <w:left w:val="none" w:sz="0" w:space="0" w:color="auto"/>
        <w:bottom w:val="none" w:sz="0" w:space="0" w:color="auto"/>
        <w:right w:val="none" w:sz="0" w:space="0" w:color="auto"/>
      </w:divBdr>
    </w:div>
    <w:div w:id="2004047854">
      <w:bodyDiv w:val="1"/>
      <w:marLeft w:val="0"/>
      <w:marRight w:val="0"/>
      <w:marTop w:val="0"/>
      <w:marBottom w:val="0"/>
      <w:divBdr>
        <w:top w:val="none" w:sz="0" w:space="0" w:color="auto"/>
        <w:left w:val="none" w:sz="0" w:space="0" w:color="auto"/>
        <w:bottom w:val="none" w:sz="0" w:space="0" w:color="auto"/>
        <w:right w:val="none" w:sz="0" w:space="0" w:color="auto"/>
      </w:divBdr>
    </w:div>
    <w:div w:id="2014260698">
      <w:bodyDiv w:val="1"/>
      <w:marLeft w:val="0"/>
      <w:marRight w:val="0"/>
      <w:marTop w:val="0"/>
      <w:marBottom w:val="0"/>
      <w:divBdr>
        <w:top w:val="none" w:sz="0" w:space="0" w:color="auto"/>
        <w:left w:val="none" w:sz="0" w:space="0" w:color="auto"/>
        <w:bottom w:val="none" w:sz="0" w:space="0" w:color="auto"/>
        <w:right w:val="none" w:sz="0" w:space="0" w:color="auto"/>
      </w:divBdr>
    </w:div>
    <w:div w:id="2021201408">
      <w:bodyDiv w:val="1"/>
      <w:marLeft w:val="0"/>
      <w:marRight w:val="0"/>
      <w:marTop w:val="0"/>
      <w:marBottom w:val="0"/>
      <w:divBdr>
        <w:top w:val="none" w:sz="0" w:space="0" w:color="auto"/>
        <w:left w:val="none" w:sz="0" w:space="0" w:color="auto"/>
        <w:bottom w:val="none" w:sz="0" w:space="0" w:color="auto"/>
        <w:right w:val="none" w:sz="0" w:space="0" w:color="auto"/>
      </w:divBdr>
    </w:div>
    <w:div w:id="2038388226">
      <w:bodyDiv w:val="1"/>
      <w:marLeft w:val="0"/>
      <w:marRight w:val="0"/>
      <w:marTop w:val="0"/>
      <w:marBottom w:val="0"/>
      <w:divBdr>
        <w:top w:val="none" w:sz="0" w:space="0" w:color="auto"/>
        <w:left w:val="none" w:sz="0" w:space="0" w:color="auto"/>
        <w:bottom w:val="none" w:sz="0" w:space="0" w:color="auto"/>
        <w:right w:val="none" w:sz="0" w:space="0" w:color="auto"/>
      </w:divBdr>
    </w:div>
    <w:div w:id="2047637517">
      <w:bodyDiv w:val="1"/>
      <w:marLeft w:val="0"/>
      <w:marRight w:val="0"/>
      <w:marTop w:val="0"/>
      <w:marBottom w:val="0"/>
      <w:divBdr>
        <w:top w:val="none" w:sz="0" w:space="0" w:color="auto"/>
        <w:left w:val="none" w:sz="0" w:space="0" w:color="auto"/>
        <w:bottom w:val="none" w:sz="0" w:space="0" w:color="auto"/>
        <w:right w:val="none" w:sz="0" w:space="0" w:color="auto"/>
      </w:divBdr>
    </w:div>
    <w:div w:id="2059668107">
      <w:bodyDiv w:val="1"/>
      <w:marLeft w:val="0"/>
      <w:marRight w:val="0"/>
      <w:marTop w:val="0"/>
      <w:marBottom w:val="0"/>
      <w:divBdr>
        <w:top w:val="none" w:sz="0" w:space="0" w:color="auto"/>
        <w:left w:val="none" w:sz="0" w:space="0" w:color="auto"/>
        <w:bottom w:val="none" w:sz="0" w:space="0" w:color="auto"/>
        <w:right w:val="none" w:sz="0" w:space="0" w:color="auto"/>
      </w:divBdr>
    </w:div>
    <w:div w:id="2059815836">
      <w:bodyDiv w:val="1"/>
      <w:marLeft w:val="0"/>
      <w:marRight w:val="0"/>
      <w:marTop w:val="0"/>
      <w:marBottom w:val="0"/>
      <w:divBdr>
        <w:top w:val="none" w:sz="0" w:space="0" w:color="auto"/>
        <w:left w:val="none" w:sz="0" w:space="0" w:color="auto"/>
        <w:bottom w:val="none" w:sz="0" w:space="0" w:color="auto"/>
        <w:right w:val="none" w:sz="0" w:space="0" w:color="auto"/>
      </w:divBdr>
    </w:div>
    <w:div w:id="2095469397">
      <w:bodyDiv w:val="1"/>
      <w:marLeft w:val="0"/>
      <w:marRight w:val="0"/>
      <w:marTop w:val="0"/>
      <w:marBottom w:val="0"/>
      <w:divBdr>
        <w:top w:val="none" w:sz="0" w:space="0" w:color="auto"/>
        <w:left w:val="none" w:sz="0" w:space="0" w:color="auto"/>
        <w:bottom w:val="none" w:sz="0" w:space="0" w:color="auto"/>
        <w:right w:val="none" w:sz="0" w:space="0" w:color="auto"/>
      </w:divBdr>
    </w:div>
    <w:div w:id="2096241057">
      <w:bodyDiv w:val="1"/>
      <w:marLeft w:val="0"/>
      <w:marRight w:val="0"/>
      <w:marTop w:val="0"/>
      <w:marBottom w:val="0"/>
      <w:divBdr>
        <w:top w:val="none" w:sz="0" w:space="0" w:color="auto"/>
        <w:left w:val="none" w:sz="0" w:space="0" w:color="auto"/>
        <w:bottom w:val="none" w:sz="0" w:space="0" w:color="auto"/>
        <w:right w:val="none" w:sz="0" w:space="0" w:color="auto"/>
      </w:divBdr>
    </w:div>
    <w:div w:id="2099516433">
      <w:bodyDiv w:val="1"/>
      <w:marLeft w:val="0"/>
      <w:marRight w:val="0"/>
      <w:marTop w:val="0"/>
      <w:marBottom w:val="0"/>
      <w:divBdr>
        <w:top w:val="none" w:sz="0" w:space="0" w:color="auto"/>
        <w:left w:val="none" w:sz="0" w:space="0" w:color="auto"/>
        <w:bottom w:val="none" w:sz="0" w:space="0" w:color="auto"/>
        <w:right w:val="none" w:sz="0" w:space="0" w:color="auto"/>
      </w:divBdr>
    </w:div>
    <w:div w:id="2115124648">
      <w:bodyDiv w:val="1"/>
      <w:marLeft w:val="0"/>
      <w:marRight w:val="0"/>
      <w:marTop w:val="0"/>
      <w:marBottom w:val="0"/>
      <w:divBdr>
        <w:top w:val="none" w:sz="0" w:space="0" w:color="auto"/>
        <w:left w:val="none" w:sz="0" w:space="0" w:color="auto"/>
        <w:bottom w:val="none" w:sz="0" w:space="0" w:color="auto"/>
        <w:right w:val="none" w:sz="0" w:space="0" w:color="auto"/>
      </w:divBdr>
    </w:div>
    <w:div w:id="2125690448">
      <w:bodyDiv w:val="1"/>
      <w:marLeft w:val="0"/>
      <w:marRight w:val="0"/>
      <w:marTop w:val="0"/>
      <w:marBottom w:val="0"/>
      <w:divBdr>
        <w:top w:val="none" w:sz="0" w:space="0" w:color="auto"/>
        <w:left w:val="none" w:sz="0" w:space="0" w:color="auto"/>
        <w:bottom w:val="none" w:sz="0" w:space="0" w:color="auto"/>
        <w:right w:val="none" w:sz="0" w:space="0" w:color="auto"/>
      </w:divBdr>
    </w:div>
    <w:div w:id="2129548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tesis.pucp.edu.pe/repositorio/bitstream/handle/123456789/5419/ORREGO_DANIEL_ANALISIS_GEOMALLAS_BASES_GRANULARES_PAVIMENTOS_FLEXIBLES.pdf?sequence=1"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hyperlink" Target="http://transparencia.mtc.gob.pe/idm_docs/nor%20mas_legales/1_0_3580.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repositorio.puce.edu.ec/handle/22000/642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70158-E5D3-4B64-BD66-09C9AD015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1736</TotalTime>
  <Pages>82</Pages>
  <Words>17707</Words>
  <Characters>97393</Characters>
  <Application>Microsoft Office Word</Application>
  <DocSecurity>0</DocSecurity>
  <Lines>811</Lines>
  <Paragraphs>229</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114871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isis</dc:creator>
  <cp:lastModifiedBy>Karina .</cp:lastModifiedBy>
  <cp:revision>16</cp:revision>
  <cp:lastPrinted>2018-09-06T00:44:00Z</cp:lastPrinted>
  <dcterms:created xsi:type="dcterms:W3CDTF">2018-09-05T06:10:00Z</dcterms:created>
  <dcterms:modified xsi:type="dcterms:W3CDTF">2018-09-12T15:35:00Z</dcterms:modified>
</cp:coreProperties>
</file>